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4884DF" w14:textId="77777777" w:rsidR="00252C34" w:rsidRPr="00B0293A" w:rsidRDefault="00252C34" w:rsidP="00252C34"/>
    <w:tbl>
      <w:tblPr>
        <w:tblW w:w="9639" w:type="dxa"/>
        <w:tblLook w:val="04A0" w:firstRow="1" w:lastRow="0" w:firstColumn="1" w:lastColumn="0" w:noHBand="0" w:noVBand="1"/>
      </w:tblPr>
      <w:tblGrid>
        <w:gridCol w:w="2846"/>
        <w:gridCol w:w="6793"/>
      </w:tblGrid>
      <w:tr w:rsidR="00C734A7" w:rsidRPr="004D392E" w14:paraId="0553EF20" w14:textId="77777777" w:rsidTr="00071A51">
        <w:trPr>
          <w:trHeight w:val="171"/>
        </w:trPr>
        <w:tc>
          <w:tcPr>
            <w:tcW w:w="2846" w:type="dxa"/>
            <w:shd w:val="clear" w:color="auto" w:fill="auto"/>
          </w:tcPr>
          <w:p w14:paraId="3F1E6C1A" w14:textId="77777777" w:rsidR="00C734A7" w:rsidRPr="004D392E" w:rsidRDefault="00C734A7" w:rsidP="00071A51">
            <w:pPr>
              <w:jc w:val="right"/>
              <w:rPr>
                <w:b/>
                <w:bCs/>
                <w:noProof/>
                <w:szCs w:val="18"/>
              </w:rPr>
            </w:pPr>
          </w:p>
        </w:tc>
        <w:tc>
          <w:tcPr>
            <w:tcW w:w="6793" w:type="dxa"/>
            <w:shd w:val="clear" w:color="auto" w:fill="auto"/>
          </w:tcPr>
          <w:p w14:paraId="0D25FC7D" w14:textId="77777777" w:rsidR="00C734A7" w:rsidRPr="004D392E" w:rsidRDefault="00C734A7" w:rsidP="00071A51">
            <w:pPr>
              <w:rPr>
                <w:b/>
                <w:bCs/>
                <w:noProof/>
                <w:szCs w:val="18"/>
              </w:rPr>
            </w:pPr>
          </w:p>
        </w:tc>
      </w:tr>
      <w:tr w:rsidR="0018386C" w:rsidRPr="00286BD1" w14:paraId="3CF8C555" w14:textId="77777777" w:rsidTr="00071A51">
        <w:trPr>
          <w:trHeight w:val="1682"/>
        </w:trPr>
        <w:tc>
          <w:tcPr>
            <w:tcW w:w="2846" w:type="dxa"/>
            <w:shd w:val="clear" w:color="auto" w:fill="auto"/>
          </w:tcPr>
          <w:p w14:paraId="00095C72" w14:textId="12A8CBF3" w:rsidR="0018386C" w:rsidRPr="00286BD1" w:rsidRDefault="0018386C" w:rsidP="0018386C">
            <w:pPr>
              <w:jc w:val="right"/>
              <w:rPr>
                <w:rFonts w:cs="Arial"/>
                <w:noProof/>
              </w:rPr>
            </w:pPr>
          </w:p>
        </w:tc>
        <w:tc>
          <w:tcPr>
            <w:tcW w:w="6793" w:type="dxa"/>
            <w:shd w:val="clear" w:color="auto" w:fill="auto"/>
          </w:tcPr>
          <w:p w14:paraId="4C38BA48" w14:textId="77777777" w:rsidR="00227829" w:rsidRDefault="00227829" w:rsidP="00227829">
            <w:pPr>
              <w:pStyle w:val="TableParagraph"/>
              <w:spacing w:before="1" w:line="320" w:lineRule="exact"/>
              <w:jc w:val="right"/>
              <w:rPr>
                <w:b/>
                <w:sz w:val="28"/>
              </w:rPr>
            </w:pPr>
          </w:p>
          <w:p w14:paraId="75C8BE71" w14:textId="77777777" w:rsidR="00227829" w:rsidRDefault="00227829" w:rsidP="00227829">
            <w:pPr>
              <w:pStyle w:val="TableParagraph"/>
              <w:spacing w:before="1" w:line="320" w:lineRule="exact"/>
              <w:jc w:val="right"/>
              <w:rPr>
                <w:b/>
                <w:sz w:val="28"/>
              </w:rPr>
            </w:pPr>
          </w:p>
          <w:p w14:paraId="08B6678B" w14:textId="374F3C4A" w:rsidR="00227829" w:rsidRDefault="00227829" w:rsidP="00227829">
            <w:pPr>
              <w:pStyle w:val="TableParagraph"/>
              <w:spacing w:before="1" w:line="320" w:lineRule="exact"/>
              <w:jc w:val="right"/>
              <w:rPr>
                <w:b/>
                <w:sz w:val="28"/>
              </w:rPr>
            </w:pPr>
            <w:r>
              <w:rPr>
                <w:b/>
                <w:sz w:val="28"/>
              </w:rPr>
              <w:t>SELETUSKIRI</w:t>
            </w:r>
          </w:p>
          <w:p w14:paraId="49116FBF" w14:textId="11FC2F21" w:rsidR="0018386C" w:rsidRPr="0018386C" w:rsidRDefault="0018386C" w:rsidP="0079695D">
            <w:pPr>
              <w:rPr>
                <w:b/>
                <w:sz w:val="28"/>
                <w:szCs w:val="22"/>
              </w:rPr>
            </w:pPr>
          </w:p>
        </w:tc>
      </w:tr>
      <w:tr w:rsidR="0018386C" w:rsidRPr="00286BD1" w14:paraId="0A579350" w14:textId="77777777" w:rsidTr="00071A51">
        <w:trPr>
          <w:trHeight w:val="1682"/>
        </w:trPr>
        <w:tc>
          <w:tcPr>
            <w:tcW w:w="2846" w:type="dxa"/>
            <w:shd w:val="clear" w:color="auto" w:fill="auto"/>
          </w:tcPr>
          <w:p w14:paraId="2EB72AA4" w14:textId="7FC9C8E0" w:rsidR="0018386C" w:rsidRPr="00286BD1" w:rsidRDefault="0018386C" w:rsidP="0018386C">
            <w:pPr>
              <w:jc w:val="right"/>
              <w:rPr>
                <w:rFonts w:cs="Arial"/>
                <w:noProof/>
              </w:rPr>
            </w:pPr>
          </w:p>
        </w:tc>
        <w:tc>
          <w:tcPr>
            <w:tcW w:w="6793" w:type="dxa"/>
            <w:shd w:val="clear" w:color="auto" w:fill="auto"/>
          </w:tcPr>
          <w:p w14:paraId="3410FA1A" w14:textId="70A4DD46" w:rsidR="0018386C" w:rsidRPr="00286BD1" w:rsidRDefault="0018386C" w:rsidP="0018386C">
            <w:pPr>
              <w:rPr>
                <w:noProof/>
                <w:sz w:val="24"/>
              </w:rPr>
            </w:pPr>
          </w:p>
        </w:tc>
      </w:tr>
      <w:tr w:rsidR="0018386C" w:rsidRPr="00286BD1" w14:paraId="25DD0143" w14:textId="77777777" w:rsidTr="00437C51">
        <w:trPr>
          <w:trHeight w:val="1137"/>
        </w:trPr>
        <w:tc>
          <w:tcPr>
            <w:tcW w:w="2846" w:type="dxa"/>
            <w:shd w:val="clear" w:color="auto" w:fill="auto"/>
          </w:tcPr>
          <w:p w14:paraId="5CBB0BB3" w14:textId="77777777" w:rsidR="0018386C" w:rsidRPr="00286BD1" w:rsidRDefault="0018386C" w:rsidP="00227829">
            <w:pPr>
              <w:jc w:val="right"/>
              <w:rPr>
                <w:rFonts w:cs="Arial"/>
                <w:noProof/>
              </w:rPr>
            </w:pPr>
          </w:p>
        </w:tc>
        <w:tc>
          <w:tcPr>
            <w:tcW w:w="6793" w:type="dxa"/>
            <w:shd w:val="clear" w:color="auto" w:fill="auto"/>
          </w:tcPr>
          <w:p w14:paraId="779B8F7F" w14:textId="77777777" w:rsidR="0018386C" w:rsidRPr="00286BD1" w:rsidRDefault="0018386C" w:rsidP="00227829">
            <w:pPr>
              <w:pStyle w:val="TableParagraph"/>
              <w:spacing w:before="1" w:line="320" w:lineRule="exact"/>
              <w:jc w:val="right"/>
              <w:rPr>
                <w:noProof/>
                <w:sz w:val="24"/>
              </w:rPr>
            </w:pPr>
          </w:p>
        </w:tc>
      </w:tr>
      <w:tr w:rsidR="0018386C" w:rsidRPr="00286BD1" w14:paraId="55A8B019" w14:textId="77777777" w:rsidTr="00071A51">
        <w:trPr>
          <w:trHeight w:val="300"/>
        </w:trPr>
        <w:tc>
          <w:tcPr>
            <w:tcW w:w="2846" w:type="dxa"/>
            <w:shd w:val="clear" w:color="auto" w:fill="auto"/>
          </w:tcPr>
          <w:p w14:paraId="2A862036" w14:textId="77777777" w:rsidR="0018386C" w:rsidRPr="00286BD1" w:rsidRDefault="0018386C" w:rsidP="0018386C">
            <w:pPr>
              <w:jc w:val="right"/>
              <w:rPr>
                <w:rFonts w:cs="Arial"/>
                <w:noProof/>
              </w:rPr>
            </w:pPr>
          </w:p>
        </w:tc>
        <w:tc>
          <w:tcPr>
            <w:tcW w:w="6793" w:type="dxa"/>
            <w:shd w:val="clear" w:color="auto" w:fill="auto"/>
          </w:tcPr>
          <w:p w14:paraId="768E8C48" w14:textId="77777777" w:rsidR="0018386C" w:rsidRPr="00286BD1" w:rsidRDefault="0018386C" w:rsidP="0018386C">
            <w:pPr>
              <w:rPr>
                <w:rFonts w:cs="Arial"/>
                <w:noProof/>
              </w:rPr>
            </w:pPr>
          </w:p>
        </w:tc>
      </w:tr>
      <w:tr w:rsidR="0018386C" w:rsidRPr="00286BD1" w14:paraId="646CD1FA" w14:textId="77777777" w:rsidTr="00071A51">
        <w:trPr>
          <w:trHeight w:val="1349"/>
        </w:trPr>
        <w:tc>
          <w:tcPr>
            <w:tcW w:w="2846" w:type="dxa"/>
            <w:shd w:val="clear" w:color="auto" w:fill="auto"/>
          </w:tcPr>
          <w:p w14:paraId="4378985B" w14:textId="35368D05" w:rsidR="0079695D" w:rsidRPr="00286BD1" w:rsidRDefault="0079695D" w:rsidP="0018386C">
            <w:pPr>
              <w:jc w:val="right"/>
              <w:rPr>
                <w:rFonts w:cs="Arial"/>
                <w:noProof/>
              </w:rPr>
            </w:pPr>
          </w:p>
        </w:tc>
        <w:tc>
          <w:tcPr>
            <w:tcW w:w="6793" w:type="dxa"/>
            <w:shd w:val="clear" w:color="auto" w:fill="auto"/>
          </w:tcPr>
          <w:p w14:paraId="4D4B7FA6" w14:textId="20C9F5CB" w:rsidR="0079695D" w:rsidRPr="00286BD1" w:rsidRDefault="0079695D" w:rsidP="0018386C">
            <w:pPr>
              <w:rPr>
                <w:rFonts w:cs="Arial"/>
                <w:noProof/>
              </w:rPr>
            </w:pPr>
          </w:p>
        </w:tc>
      </w:tr>
      <w:tr w:rsidR="0018386C" w:rsidRPr="00286BD1" w14:paraId="592CEB59" w14:textId="77777777" w:rsidTr="00071A51">
        <w:trPr>
          <w:trHeight w:val="324"/>
        </w:trPr>
        <w:tc>
          <w:tcPr>
            <w:tcW w:w="2846" w:type="dxa"/>
            <w:shd w:val="clear" w:color="auto" w:fill="auto"/>
          </w:tcPr>
          <w:p w14:paraId="3DC05962" w14:textId="08CCD3EF" w:rsidR="0018386C" w:rsidRPr="00286BD1" w:rsidRDefault="0018386C" w:rsidP="0018386C">
            <w:pPr>
              <w:jc w:val="right"/>
              <w:rPr>
                <w:rFonts w:cs="Arial"/>
                <w:noProof/>
              </w:rPr>
            </w:pPr>
          </w:p>
        </w:tc>
        <w:tc>
          <w:tcPr>
            <w:tcW w:w="6793" w:type="dxa"/>
            <w:shd w:val="clear" w:color="auto" w:fill="auto"/>
          </w:tcPr>
          <w:p w14:paraId="3DB162ED" w14:textId="36B6D1DB" w:rsidR="0079695D" w:rsidRPr="00071A51" w:rsidRDefault="0079695D" w:rsidP="0079695D">
            <w:pPr>
              <w:jc w:val="left"/>
              <w:rPr>
                <w:rFonts w:cs="Arial"/>
                <w:noProof/>
              </w:rPr>
            </w:pPr>
          </w:p>
        </w:tc>
      </w:tr>
      <w:tr w:rsidR="0018386C" w:rsidRPr="00286BD1" w14:paraId="267CF13A" w14:textId="77777777" w:rsidTr="00071A51">
        <w:tc>
          <w:tcPr>
            <w:tcW w:w="2846" w:type="dxa"/>
            <w:shd w:val="clear" w:color="auto" w:fill="auto"/>
          </w:tcPr>
          <w:p w14:paraId="2B4D9996" w14:textId="77777777" w:rsidR="0018386C" w:rsidRPr="00286BD1" w:rsidRDefault="0018386C" w:rsidP="0018386C">
            <w:pPr>
              <w:jc w:val="right"/>
              <w:rPr>
                <w:rFonts w:cs="Arial"/>
                <w:noProof/>
              </w:rPr>
            </w:pPr>
          </w:p>
        </w:tc>
        <w:tc>
          <w:tcPr>
            <w:tcW w:w="6793" w:type="dxa"/>
            <w:shd w:val="clear" w:color="auto" w:fill="auto"/>
          </w:tcPr>
          <w:p w14:paraId="5B09EAAE" w14:textId="77777777" w:rsidR="0018386C" w:rsidRPr="00286BD1" w:rsidRDefault="0018386C" w:rsidP="0018386C">
            <w:pPr>
              <w:rPr>
                <w:noProof/>
              </w:rPr>
            </w:pPr>
          </w:p>
        </w:tc>
      </w:tr>
      <w:tr w:rsidR="0018386C" w:rsidRPr="00286BD1" w14:paraId="30DA1903" w14:textId="77777777" w:rsidTr="00071A51">
        <w:tc>
          <w:tcPr>
            <w:tcW w:w="2846" w:type="dxa"/>
            <w:shd w:val="clear" w:color="auto" w:fill="auto"/>
          </w:tcPr>
          <w:p w14:paraId="223EF3A5" w14:textId="34EB2681" w:rsidR="0018386C" w:rsidRPr="00286BD1" w:rsidRDefault="0018386C" w:rsidP="0018386C">
            <w:pPr>
              <w:jc w:val="right"/>
              <w:rPr>
                <w:rFonts w:cs="Arial"/>
                <w:noProof/>
              </w:rPr>
            </w:pPr>
          </w:p>
        </w:tc>
        <w:tc>
          <w:tcPr>
            <w:tcW w:w="6793" w:type="dxa"/>
            <w:shd w:val="clear" w:color="auto" w:fill="auto"/>
          </w:tcPr>
          <w:p w14:paraId="34BC24BC" w14:textId="77777777" w:rsidR="0018386C" w:rsidRPr="00286BD1" w:rsidRDefault="0018386C" w:rsidP="0018386C">
            <w:pPr>
              <w:rPr>
                <w:rFonts w:cs="Arial"/>
                <w:noProof/>
                <w:sz w:val="16"/>
                <w:szCs w:val="16"/>
              </w:rPr>
            </w:pPr>
          </w:p>
        </w:tc>
      </w:tr>
      <w:tr w:rsidR="0018386C" w:rsidRPr="00286BD1" w14:paraId="569A2D3C" w14:textId="77777777" w:rsidTr="00071A51">
        <w:tc>
          <w:tcPr>
            <w:tcW w:w="2846" w:type="dxa"/>
            <w:shd w:val="clear" w:color="auto" w:fill="auto"/>
          </w:tcPr>
          <w:p w14:paraId="39FE6454" w14:textId="3C3102EC" w:rsidR="0018386C" w:rsidRPr="00286BD1" w:rsidRDefault="0018386C" w:rsidP="0018386C">
            <w:pPr>
              <w:jc w:val="right"/>
              <w:rPr>
                <w:rFonts w:cs="Arial"/>
                <w:noProof/>
              </w:rPr>
            </w:pPr>
          </w:p>
        </w:tc>
        <w:tc>
          <w:tcPr>
            <w:tcW w:w="6793" w:type="dxa"/>
            <w:shd w:val="clear" w:color="auto" w:fill="auto"/>
          </w:tcPr>
          <w:p w14:paraId="2B46CFAF" w14:textId="77777777" w:rsidR="0018386C" w:rsidRPr="009A6992" w:rsidRDefault="0018386C" w:rsidP="0018386C">
            <w:pPr>
              <w:ind w:right="-108"/>
              <w:rPr>
                <w:rFonts w:cs="Arial"/>
                <w:noProof/>
                <w:sz w:val="16"/>
                <w:szCs w:val="16"/>
              </w:rPr>
            </w:pPr>
          </w:p>
        </w:tc>
      </w:tr>
      <w:tr w:rsidR="0018386C" w:rsidRPr="00286BD1" w14:paraId="2ED23A00" w14:textId="77777777" w:rsidTr="00071A51">
        <w:tc>
          <w:tcPr>
            <w:tcW w:w="2846" w:type="dxa"/>
            <w:shd w:val="clear" w:color="auto" w:fill="auto"/>
          </w:tcPr>
          <w:p w14:paraId="2FCD2400" w14:textId="77777777" w:rsidR="0018386C" w:rsidRPr="009A6992" w:rsidRDefault="0018386C" w:rsidP="0018386C">
            <w:pPr>
              <w:jc w:val="right"/>
              <w:rPr>
                <w:rFonts w:cs="Arial"/>
                <w:noProof/>
              </w:rPr>
            </w:pPr>
          </w:p>
        </w:tc>
        <w:tc>
          <w:tcPr>
            <w:tcW w:w="6793" w:type="dxa"/>
            <w:shd w:val="clear" w:color="auto" w:fill="auto"/>
          </w:tcPr>
          <w:p w14:paraId="7BB02040" w14:textId="3F49EC54" w:rsidR="0018386C" w:rsidRPr="009A6992" w:rsidRDefault="0018386C" w:rsidP="0018386C">
            <w:pPr>
              <w:rPr>
                <w:rFonts w:cs="Arial"/>
                <w:noProof/>
              </w:rPr>
            </w:pPr>
          </w:p>
        </w:tc>
      </w:tr>
      <w:tr w:rsidR="0018386C" w:rsidRPr="00182F1B" w14:paraId="7EA001A6" w14:textId="77777777" w:rsidTr="00071A51">
        <w:tc>
          <w:tcPr>
            <w:tcW w:w="2846" w:type="dxa"/>
            <w:shd w:val="clear" w:color="auto" w:fill="auto"/>
          </w:tcPr>
          <w:p w14:paraId="5207EA7D" w14:textId="77777777" w:rsidR="0018386C" w:rsidRPr="00182F1B" w:rsidRDefault="0018386C" w:rsidP="0018386C">
            <w:pPr>
              <w:rPr>
                <w:b/>
                <w:bCs/>
                <w:noProof/>
                <w:sz w:val="16"/>
                <w:szCs w:val="16"/>
              </w:rPr>
            </w:pPr>
          </w:p>
        </w:tc>
        <w:tc>
          <w:tcPr>
            <w:tcW w:w="6793" w:type="dxa"/>
            <w:shd w:val="clear" w:color="auto" w:fill="auto"/>
          </w:tcPr>
          <w:p w14:paraId="14BBAB1C" w14:textId="558BBBBA" w:rsidR="0018386C" w:rsidRPr="00182F1B" w:rsidRDefault="0018386C" w:rsidP="0018386C">
            <w:pPr>
              <w:rPr>
                <w:b/>
                <w:bCs/>
                <w:noProof/>
                <w:sz w:val="16"/>
                <w:szCs w:val="16"/>
              </w:rPr>
            </w:pPr>
          </w:p>
        </w:tc>
      </w:tr>
      <w:tr w:rsidR="0018386C" w:rsidRPr="00286BD1" w14:paraId="6BDA3A78" w14:textId="77777777" w:rsidTr="00071A51">
        <w:tc>
          <w:tcPr>
            <w:tcW w:w="2846" w:type="dxa"/>
            <w:shd w:val="clear" w:color="auto" w:fill="auto"/>
          </w:tcPr>
          <w:p w14:paraId="5B6C2B26" w14:textId="77777777" w:rsidR="0018386C" w:rsidRPr="00182F1B" w:rsidRDefault="0018386C" w:rsidP="0018386C">
            <w:pPr>
              <w:jc w:val="right"/>
              <w:rPr>
                <w:b/>
                <w:bCs/>
                <w:noProof/>
                <w:sz w:val="16"/>
                <w:szCs w:val="16"/>
              </w:rPr>
            </w:pPr>
          </w:p>
        </w:tc>
        <w:tc>
          <w:tcPr>
            <w:tcW w:w="6793" w:type="dxa"/>
            <w:shd w:val="clear" w:color="auto" w:fill="auto"/>
          </w:tcPr>
          <w:p w14:paraId="5FC035BB" w14:textId="3A7889C5" w:rsidR="0018386C" w:rsidRPr="00286BD1" w:rsidRDefault="0018386C" w:rsidP="0018386C">
            <w:pPr>
              <w:rPr>
                <w:b/>
                <w:bCs/>
                <w:noProof/>
                <w:sz w:val="32"/>
                <w:szCs w:val="32"/>
              </w:rPr>
            </w:pPr>
          </w:p>
        </w:tc>
      </w:tr>
    </w:tbl>
    <w:p w14:paraId="2E02113F" w14:textId="77777777" w:rsidR="00C9182E" w:rsidRDefault="00C9182E" w:rsidP="00F031EC">
      <w:pPr>
        <w:jc w:val="center"/>
        <w:rPr>
          <w:rFonts w:cs="Arial"/>
          <w:noProof/>
        </w:rPr>
      </w:pPr>
    </w:p>
    <w:p w14:paraId="61F85916" w14:textId="77777777" w:rsidR="00484C86" w:rsidRDefault="00C9182E">
      <w:pPr>
        <w:jc w:val="left"/>
        <w:rPr>
          <w:rFonts w:cs="Arial"/>
          <w:noProof/>
        </w:rPr>
        <w:sectPr w:rsidR="00484C86" w:rsidSect="009A561D">
          <w:headerReference w:type="default" r:id="rId8"/>
          <w:footerReference w:type="default" r:id="rId9"/>
          <w:headerReference w:type="first" r:id="rId10"/>
          <w:pgSz w:w="11906" w:h="16838" w:code="9"/>
          <w:pgMar w:top="1440" w:right="1134" w:bottom="1304" w:left="1418" w:header="0" w:footer="567" w:gutter="0"/>
          <w:pgNumType w:start="1"/>
          <w:cols w:space="720"/>
          <w:titlePg/>
          <w:docGrid w:linePitch="272"/>
        </w:sectPr>
      </w:pPr>
      <w:r>
        <w:rPr>
          <w:rFonts w:cs="Arial"/>
          <w:noProof/>
        </w:rPr>
        <w:br w:type="page"/>
      </w:r>
    </w:p>
    <w:p w14:paraId="205C56E9" w14:textId="6F568DDC" w:rsidR="00484C86" w:rsidRDefault="00484C86">
      <w:pPr>
        <w:jc w:val="left"/>
        <w:rPr>
          <w:rFonts w:cs="Arial"/>
          <w:noProof/>
        </w:rPr>
      </w:pPr>
    </w:p>
    <w:p w14:paraId="117EE4E4" w14:textId="77777777" w:rsidR="00BC5344" w:rsidRPr="00C46FD9" w:rsidRDefault="00BC5344" w:rsidP="00252C34">
      <w:pPr>
        <w:spacing w:before="120" w:after="240"/>
        <w:rPr>
          <w:b/>
        </w:rPr>
      </w:pPr>
      <w:r w:rsidRPr="00C46FD9">
        <w:rPr>
          <w:b/>
        </w:rPr>
        <w:t>SISUKORD</w:t>
      </w:r>
    </w:p>
    <w:p w14:paraId="4EE8EF38" w14:textId="0782BA35" w:rsidR="00152E5A" w:rsidRDefault="004C36F5">
      <w:pPr>
        <w:pStyle w:val="SK1"/>
        <w:tabs>
          <w:tab w:val="left" w:pos="1100"/>
          <w:tab w:val="right" w:leader="dot" w:pos="9344"/>
        </w:tabs>
        <w:rPr>
          <w:rFonts w:asciiTheme="minorHAnsi" w:eastAsiaTheme="minorEastAsia" w:hAnsiTheme="minorHAnsi" w:cstheme="minorBidi"/>
          <w:b w:val="0"/>
          <w:caps w:val="0"/>
          <w:noProof/>
          <w:sz w:val="22"/>
          <w:szCs w:val="22"/>
          <w:lang w:eastAsia="et-EE"/>
        </w:rPr>
      </w:pPr>
      <w:r w:rsidRPr="00E01773">
        <w:rPr>
          <w:rFonts w:ascii="Verdana" w:hAnsi="Verdana"/>
        </w:rPr>
        <w:fldChar w:fldCharType="begin"/>
      </w:r>
      <w:r w:rsidR="00252C34" w:rsidRPr="00E01773">
        <w:rPr>
          <w:rFonts w:ascii="Verdana" w:hAnsi="Verdana"/>
        </w:rPr>
        <w:instrText xml:space="preserve"> TOC \o "1-3" \h \z \u </w:instrText>
      </w:r>
      <w:r w:rsidRPr="00E01773">
        <w:rPr>
          <w:rFonts w:ascii="Verdana" w:hAnsi="Verdana"/>
        </w:rPr>
        <w:fldChar w:fldCharType="separate"/>
      </w:r>
      <w:hyperlink w:anchor="_Toc70339648" w:history="1">
        <w:r w:rsidR="00152E5A" w:rsidRPr="00DA01C4">
          <w:rPr>
            <w:rStyle w:val="Hperlink"/>
            <w:noProof/>
          </w:rPr>
          <w:t>1</w:t>
        </w:r>
        <w:r w:rsidR="00152E5A">
          <w:rPr>
            <w:rFonts w:asciiTheme="minorHAnsi" w:eastAsiaTheme="minorEastAsia" w:hAnsiTheme="minorHAnsi" w:cstheme="minorBidi"/>
            <w:b w:val="0"/>
            <w:caps w:val="0"/>
            <w:noProof/>
            <w:sz w:val="22"/>
            <w:szCs w:val="22"/>
            <w:lang w:eastAsia="et-EE"/>
          </w:rPr>
          <w:tab/>
        </w:r>
        <w:r w:rsidR="00152E5A" w:rsidRPr="00DA01C4">
          <w:rPr>
            <w:rStyle w:val="Hperlink"/>
            <w:noProof/>
          </w:rPr>
          <w:t>Üldosa</w:t>
        </w:r>
        <w:r w:rsidR="00152E5A">
          <w:rPr>
            <w:noProof/>
            <w:webHidden/>
          </w:rPr>
          <w:tab/>
        </w:r>
        <w:r w:rsidR="00152E5A">
          <w:rPr>
            <w:noProof/>
            <w:webHidden/>
          </w:rPr>
          <w:fldChar w:fldCharType="begin"/>
        </w:r>
        <w:r w:rsidR="00152E5A">
          <w:rPr>
            <w:noProof/>
            <w:webHidden/>
          </w:rPr>
          <w:instrText xml:space="preserve"> PAGEREF _Toc70339648 \h </w:instrText>
        </w:r>
        <w:r w:rsidR="00152E5A">
          <w:rPr>
            <w:noProof/>
            <w:webHidden/>
          </w:rPr>
        </w:r>
        <w:r w:rsidR="00152E5A">
          <w:rPr>
            <w:noProof/>
            <w:webHidden/>
          </w:rPr>
          <w:fldChar w:fldCharType="separate"/>
        </w:r>
        <w:r w:rsidR="00DB6353">
          <w:rPr>
            <w:noProof/>
            <w:webHidden/>
          </w:rPr>
          <w:t>4</w:t>
        </w:r>
        <w:r w:rsidR="00152E5A">
          <w:rPr>
            <w:noProof/>
            <w:webHidden/>
          </w:rPr>
          <w:fldChar w:fldCharType="end"/>
        </w:r>
      </w:hyperlink>
    </w:p>
    <w:p w14:paraId="592E1407" w14:textId="190BC5A0"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49" w:history="1">
        <w:r w:rsidR="00152E5A" w:rsidRPr="00DA01C4">
          <w:rPr>
            <w:rStyle w:val="Hperlink"/>
            <w:noProof/>
          </w:rPr>
          <w:t>1.1</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Üldandmed</w:t>
        </w:r>
        <w:r w:rsidR="00152E5A">
          <w:rPr>
            <w:noProof/>
            <w:webHidden/>
          </w:rPr>
          <w:tab/>
        </w:r>
        <w:r w:rsidR="00152E5A">
          <w:rPr>
            <w:noProof/>
            <w:webHidden/>
          </w:rPr>
          <w:fldChar w:fldCharType="begin"/>
        </w:r>
        <w:r w:rsidR="00152E5A">
          <w:rPr>
            <w:noProof/>
            <w:webHidden/>
          </w:rPr>
          <w:instrText xml:space="preserve"> PAGEREF _Toc70339649 \h </w:instrText>
        </w:r>
        <w:r w:rsidR="00152E5A">
          <w:rPr>
            <w:noProof/>
            <w:webHidden/>
          </w:rPr>
        </w:r>
        <w:r w:rsidR="00152E5A">
          <w:rPr>
            <w:noProof/>
            <w:webHidden/>
          </w:rPr>
          <w:fldChar w:fldCharType="separate"/>
        </w:r>
        <w:r w:rsidR="00DB6353">
          <w:rPr>
            <w:noProof/>
            <w:webHidden/>
          </w:rPr>
          <w:t>4</w:t>
        </w:r>
        <w:r w:rsidR="00152E5A">
          <w:rPr>
            <w:noProof/>
            <w:webHidden/>
          </w:rPr>
          <w:fldChar w:fldCharType="end"/>
        </w:r>
      </w:hyperlink>
    </w:p>
    <w:p w14:paraId="57C344D5" w14:textId="412950B8"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50" w:history="1">
        <w:r w:rsidR="00152E5A" w:rsidRPr="00DA01C4">
          <w:rPr>
            <w:rStyle w:val="Hperlink"/>
            <w:noProof/>
          </w:rPr>
          <w:t>1.1.1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Ehitise asukoha skeem</w:t>
        </w:r>
        <w:r w:rsidR="00152E5A">
          <w:rPr>
            <w:noProof/>
            <w:webHidden/>
          </w:rPr>
          <w:tab/>
        </w:r>
        <w:r w:rsidR="00152E5A">
          <w:rPr>
            <w:noProof/>
            <w:webHidden/>
          </w:rPr>
          <w:fldChar w:fldCharType="begin"/>
        </w:r>
        <w:r w:rsidR="00152E5A">
          <w:rPr>
            <w:noProof/>
            <w:webHidden/>
          </w:rPr>
          <w:instrText xml:space="preserve"> PAGEREF _Toc70339650 \h </w:instrText>
        </w:r>
        <w:r w:rsidR="00152E5A">
          <w:rPr>
            <w:noProof/>
            <w:webHidden/>
          </w:rPr>
        </w:r>
        <w:r w:rsidR="00152E5A">
          <w:rPr>
            <w:noProof/>
            <w:webHidden/>
          </w:rPr>
          <w:fldChar w:fldCharType="separate"/>
        </w:r>
        <w:r w:rsidR="00DB6353">
          <w:rPr>
            <w:noProof/>
            <w:webHidden/>
          </w:rPr>
          <w:t>4</w:t>
        </w:r>
        <w:r w:rsidR="00152E5A">
          <w:rPr>
            <w:noProof/>
            <w:webHidden/>
          </w:rPr>
          <w:fldChar w:fldCharType="end"/>
        </w:r>
      </w:hyperlink>
    </w:p>
    <w:p w14:paraId="7934759E" w14:textId="5058AE86"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51" w:history="1">
        <w:r w:rsidR="00152E5A" w:rsidRPr="00DA01C4">
          <w:rPr>
            <w:rStyle w:val="Hperlink"/>
            <w:noProof/>
          </w:rPr>
          <w:t>1.1.2</w:t>
        </w:r>
        <w:r w:rsidR="00152E5A">
          <w:rPr>
            <w:rFonts w:asciiTheme="minorHAnsi" w:eastAsiaTheme="minorEastAsia" w:hAnsiTheme="minorHAnsi" w:cstheme="minorBidi"/>
            <w:i w:val="0"/>
            <w:noProof/>
            <w:sz w:val="22"/>
            <w:szCs w:val="22"/>
            <w:lang w:eastAsia="et-EE"/>
          </w:rPr>
          <w:tab/>
        </w:r>
        <w:r w:rsidR="00152E5A" w:rsidRPr="00DA01C4">
          <w:rPr>
            <w:rStyle w:val="Hperlink"/>
            <w:noProof/>
          </w:rPr>
          <w:t>Ehitise asukoht</w:t>
        </w:r>
        <w:r w:rsidR="00152E5A">
          <w:rPr>
            <w:noProof/>
            <w:webHidden/>
          </w:rPr>
          <w:tab/>
        </w:r>
        <w:r w:rsidR="00152E5A">
          <w:rPr>
            <w:noProof/>
            <w:webHidden/>
          </w:rPr>
          <w:fldChar w:fldCharType="begin"/>
        </w:r>
        <w:r w:rsidR="00152E5A">
          <w:rPr>
            <w:noProof/>
            <w:webHidden/>
          </w:rPr>
          <w:instrText xml:space="preserve"> PAGEREF _Toc70339651 \h </w:instrText>
        </w:r>
        <w:r w:rsidR="00152E5A">
          <w:rPr>
            <w:noProof/>
            <w:webHidden/>
          </w:rPr>
        </w:r>
        <w:r w:rsidR="00152E5A">
          <w:rPr>
            <w:noProof/>
            <w:webHidden/>
          </w:rPr>
          <w:fldChar w:fldCharType="separate"/>
        </w:r>
        <w:r w:rsidR="00DB6353">
          <w:rPr>
            <w:noProof/>
            <w:webHidden/>
          </w:rPr>
          <w:t>4</w:t>
        </w:r>
        <w:r w:rsidR="00152E5A">
          <w:rPr>
            <w:noProof/>
            <w:webHidden/>
          </w:rPr>
          <w:fldChar w:fldCharType="end"/>
        </w:r>
      </w:hyperlink>
    </w:p>
    <w:p w14:paraId="6C913139" w14:textId="3B5EFE85"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52" w:history="1">
        <w:r w:rsidR="00152E5A" w:rsidRPr="00DA01C4">
          <w:rPr>
            <w:rStyle w:val="Hperlink"/>
            <w:noProof/>
          </w:rPr>
          <w:t>1.1.3</w:t>
        </w:r>
        <w:r w:rsidR="00152E5A">
          <w:rPr>
            <w:rFonts w:asciiTheme="minorHAnsi" w:eastAsiaTheme="minorEastAsia" w:hAnsiTheme="minorHAnsi" w:cstheme="minorBidi"/>
            <w:i w:val="0"/>
            <w:noProof/>
            <w:sz w:val="22"/>
            <w:szCs w:val="22"/>
            <w:lang w:eastAsia="et-EE"/>
          </w:rPr>
          <w:tab/>
        </w:r>
        <w:r w:rsidR="00152E5A" w:rsidRPr="00DA01C4">
          <w:rPr>
            <w:rStyle w:val="Hperlink"/>
            <w:noProof/>
          </w:rPr>
          <w:t>Kitsendused</w:t>
        </w:r>
        <w:r w:rsidR="00152E5A">
          <w:rPr>
            <w:noProof/>
            <w:webHidden/>
          </w:rPr>
          <w:tab/>
        </w:r>
        <w:r w:rsidR="00152E5A">
          <w:rPr>
            <w:noProof/>
            <w:webHidden/>
          </w:rPr>
          <w:fldChar w:fldCharType="begin"/>
        </w:r>
        <w:r w:rsidR="00152E5A">
          <w:rPr>
            <w:noProof/>
            <w:webHidden/>
          </w:rPr>
          <w:instrText xml:space="preserve"> PAGEREF _Toc70339652 \h </w:instrText>
        </w:r>
        <w:r w:rsidR="00152E5A">
          <w:rPr>
            <w:noProof/>
            <w:webHidden/>
          </w:rPr>
        </w:r>
        <w:r w:rsidR="00152E5A">
          <w:rPr>
            <w:noProof/>
            <w:webHidden/>
          </w:rPr>
          <w:fldChar w:fldCharType="separate"/>
        </w:r>
        <w:r w:rsidR="00DB6353">
          <w:rPr>
            <w:noProof/>
            <w:webHidden/>
          </w:rPr>
          <w:t>5</w:t>
        </w:r>
        <w:r w:rsidR="00152E5A">
          <w:rPr>
            <w:noProof/>
            <w:webHidden/>
          </w:rPr>
          <w:fldChar w:fldCharType="end"/>
        </w:r>
      </w:hyperlink>
    </w:p>
    <w:p w14:paraId="191A373E" w14:textId="15ACDBDC"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53" w:history="1">
        <w:r w:rsidR="00152E5A" w:rsidRPr="00DA01C4">
          <w:rPr>
            <w:rStyle w:val="Hperlink"/>
            <w:noProof/>
          </w:rPr>
          <w:t>1.1.4</w:t>
        </w:r>
        <w:r w:rsidR="00152E5A">
          <w:rPr>
            <w:rFonts w:asciiTheme="minorHAnsi" w:eastAsiaTheme="minorEastAsia" w:hAnsiTheme="minorHAnsi" w:cstheme="minorBidi"/>
            <w:i w:val="0"/>
            <w:noProof/>
            <w:sz w:val="22"/>
            <w:szCs w:val="22"/>
            <w:lang w:eastAsia="et-EE"/>
          </w:rPr>
          <w:tab/>
        </w:r>
        <w:r w:rsidR="00152E5A" w:rsidRPr="00DA01C4">
          <w:rPr>
            <w:rStyle w:val="Hperlink"/>
            <w:noProof/>
          </w:rPr>
          <w:t>Projekteerimistöö piiritlus</w:t>
        </w:r>
        <w:r w:rsidR="00152E5A">
          <w:rPr>
            <w:noProof/>
            <w:webHidden/>
          </w:rPr>
          <w:tab/>
        </w:r>
        <w:r w:rsidR="00152E5A">
          <w:rPr>
            <w:noProof/>
            <w:webHidden/>
          </w:rPr>
          <w:fldChar w:fldCharType="begin"/>
        </w:r>
        <w:r w:rsidR="00152E5A">
          <w:rPr>
            <w:noProof/>
            <w:webHidden/>
          </w:rPr>
          <w:instrText xml:space="preserve"> PAGEREF _Toc70339653 \h </w:instrText>
        </w:r>
        <w:r w:rsidR="00152E5A">
          <w:rPr>
            <w:noProof/>
            <w:webHidden/>
          </w:rPr>
        </w:r>
        <w:r w:rsidR="00152E5A">
          <w:rPr>
            <w:noProof/>
            <w:webHidden/>
          </w:rPr>
          <w:fldChar w:fldCharType="separate"/>
        </w:r>
        <w:r w:rsidR="00DB6353">
          <w:rPr>
            <w:noProof/>
            <w:webHidden/>
          </w:rPr>
          <w:t>5</w:t>
        </w:r>
        <w:r w:rsidR="00152E5A">
          <w:rPr>
            <w:noProof/>
            <w:webHidden/>
          </w:rPr>
          <w:fldChar w:fldCharType="end"/>
        </w:r>
      </w:hyperlink>
    </w:p>
    <w:p w14:paraId="1DC60FC8" w14:textId="4BC0D29A"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54" w:history="1">
        <w:r w:rsidR="00152E5A" w:rsidRPr="00DA01C4">
          <w:rPr>
            <w:rStyle w:val="Hperlink"/>
            <w:noProof/>
          </w:rPr>
          <w:t>1.1.5</w:t>
        </w:r>
        <w:r w:rsidR="00152E5A">
          <w:rPr>
            <w:rFonts w:asciiTheme="minorHAnsi" w:eastAsiaTheme="minorEastAsia" w:hAnsiTheme="minorHAnsi" w:cstheme="minorBidi"/>
            <w:i w:val="0"/>
            <w:noProof/>
            <w:sz w:val="22"/>
            <w:szCs w:val="22"/>
            <w:lang w:eastAsia="et-EE"/>
          </w:rPr>
          <w:tab/>
        </w:r>
        <w:r w:rsidR="00152E5A" w:rsidRPr="00DA01C4">
          <w:rPr>
            <w:rStyle w:val="Hperlink"/>
            <w:noProof/>
          </w:rPr>
          <w:t>Tellija</w:t>
        </w:r>
        <w:r w:rsidR="00152E5A">
          <w:rPr>
            <w:noProof/>
            <w:webHidden/>
          </w:rPr>
          <w:tab/>
        </w:r>
        <w:r w:rsidR="00152E5A">
          <w:rPr>
            <w:noProof/>
            <w:webHidden/>
          </w:rPr>
          <w:fldChar w:fldCharType="begin"/>
        </w:r>
        <w:r w:rsidR="00152E5A">
          <w:rPr>
            <w:noProof/>
            <w:webHidden/>
          </w:rPr>
          <w:instrText xml:space="preserve"> PAGEREF _Toc70339654 \h </w:instrText>
        </w:r>
        <w:r w:rsidR="00152E5A">
          <w:rPr>
            <w:noProof/>
            <w:webHidden/>
          </w:rPr>
        </w:r>
        <w:r w:rsidR="00152E5A">
          <w:rPr>
            <w:noProof/>
            <w:webHidden/>
          </w:rPr>
          <w:fldChar w:fldCharType="separate"/>
        </w:r>
        <w:r w:rsidR="00DB6353">
          <w:rPr>
            <w:noProof/>
            <w:webHidden/>
          </w:rPr>
          <w:t>5</w:t>
        </w:r>
        <w:r w:rsidR="00152E5A">
          <w:rPr>
            <w:noProof/>
            <w:webHidden/>
          </w:rPr>
          <w:fldChar w:fldCharType="end"/>
        </w:r>
      </w:hyperlink>
    </w:p>
    <w:p w14:paraId="52581F5B" w14:textId="517E588D"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55" w:history="1">
        <w:r w:rsidR="00152E5A" w:rsidRPr="00DA01C4">
          <w:rPr>
            <w:rStyle w:val="Hperlink"/>
            <w:noProof/>
          </w:rPr>
          <w:t>1.1.6</w:t>
        </w:r>
        <w:r w:rsidR="00152E5A">
          <w:rPr>
            <w:rFonts w:asciiTheme="minorHAnsi" w:eastAsiaTheme="minorEastAsia" w:hAnsiTheme="minorHAnsi" w:cstheme="minorBidi"/>
            <w:i w:val="0"/>
            <w:noProof/>
            <w:sz w:val="22"/>
            <w:szCs w:val="22"/>
            <w:lang w:eastAsia="et-EE"/>
          </w:rPr>
          <w:tab/>
        </w:r>
        <w:r w:rsidR="00152E5A" w:rsidRPr="00DA01C4">
          <w:rPr>
            <w:rStyle w:val="Hperlink"/>
            <w:noProof/>
          </w:rPr>
          <w:t>Projekteerija</w:t>
        </w:r>
        <w:r w:rsidR="00152E5A">
          <w:rPr>
            <w:noProof/>
            <w:webHidden/>
          </w:rPr>
          <w:tab/>
        </w:r>
        <w:r w:rsidR="00152E5A">
          <w:rPr>
            <w:noProof/>
            <w:webHidden/>
          </w:rPr>
          <w:fldChar w:fldCharType="begin"/>
        </w:r>
        <w:r w:rsidR="00152E5A">
          <w:rPr>
            <w:noProof/>
            <w:webHidden/>
          </w:rPr>
          <w:instrText xml:space="preserve"> PAGEREF _Toc70339655 \h </w:instrText>
        </w:r>
        <w:r w:rsidR="00152E5A">
          <w:rPr>
            <w:noProof/>
            <w:webHidden/>
          </w:rPr>
        </w:r>
        <w:r w:rsidR="00152E5A">
          <w:rPr>
            <w:noProof/>
            <w:webHidden/>
          </w:rPr>
          <w:fldChar w:fldCharType="separate"/>
        </w:r>
        <w:r w:rsidR="00DB6353">
          <w:rPr>
            <w:noProof/>
            <w:webHidden/>
          </w:rPr>
          <w:t>5</w:t>
        </w:r>
        <w:r w:rsidR="00152E5A">
          <w:rPr>
            <w:noProof/>
            <w:webHidden/>
          </w:rPr>
          <w:fldChar w:fldCharType="end"/>
        </w:r>
      </w:hyperlink>
    </w:p>
    <w:p w14:paraId="19B7CCA3" w14:textId="6D58B888"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56" w:history="1">
        <w:r w:rsidR="00152E5A" w:rsidRPr="00DA01C4">
          <w:rPr>
            <w:rStyle w:val="Hperlink"/>
            <w:noProof/>
          </w:rPr>
          <w:t>1.2</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Alusdokumendid</w:t>
        </w:r>
        <w:r w:rsidR="00152E5A">
          <w:rPr>
            <w:noProof/>
            <w:webHidden/>
          </w:rPr>
          <w:tab/>
        </w:r>
        <w:r w:rsidR="00152E5A">
          <w:rPr>
            <w:noProof/>
            <w:webHidden/>
          </w:rPr>
          <w:fldChar w:fldCharType="begin"/>
        </w:r>
        <w:r w:rsidR="00152E5A">
          <w:rPr>
            <w:noProof/>
            <w:webHidden/>
          </w:rPr>
          <w:instrText xml:space="preserve"> PAGEREF _Toc70339656 \h </w:instrText>
        </w:r>
        <w:r w:rsidR="00152E5A">
          <w:rPr>
            <w:noProof/>
            <w:webHidden/>
          </w:rPr>
        </w:r>
        <w:r w:rsidR="00152E5A">
          <w:rPr>
            <w:noProof/>
            <w:webHidden/>
          </w:rPr>
          <w:fldChar w:fldCharType="separate"/>
        </w:r>
        <w:r w:rsidR="00DB6353">
          <w:rPr>
            <w:noProof/>
            <w:webHidden/>
          </w:rPr>
          <w:t>5</w:t>
        </w:r>
        <w:r w:rsidR="00152E5A">
          <w:rPr>
            <w:noProof/>
            <w:webHidden/>
          </w:rPr>
          <w:fldChar w:fldCharType="end"/>
        </w:r>
      </w:hyperlink>
    </w:p>
    <w:p w14:paraId="3B32563E" w14:textId="0D6FE451"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57" w:history="1">
        <w:r w:rsidR="00152E5A" w:rsidRPr="00DA01C4">
          <w:rPr>
            <w:rStyle w:val="Hperlink"/>
            <w:noProof/>
          </w:rPr>
          <w:t>1.2.1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Lähteandmed</w:t>
        </w:r>
        <w:r w:rsidR="00152E5A">
          <w:rPr>
            <w:noProof/>
            <w:webHidden/>
          </w:rPr>
          <w:tab/>
        </w:r>
        <w:r w:rsidR="00152E5A">
          <w:rPr>
            <w:noProof/>
            <w:webHidden/>
          </w:rPr>
          <w:fldChar w:fldCharType="begin"/>
        </w:r>
        <w:r w:rsidR="00152E5A">
          <w:rPr>
            <w:noProof/>
            <w:webHidden/>
          </w:rPr>
          <w:instrText xml:space="preserve"> PAGEREF _Toc70339657 \h </w:instrText>
        </w:r>
        <w:r w:rsidR="00152E5A">
          <w:rPr>
            <w:noProof/>
            <w:webHidden/>
          </w:rPr>
        </w:r>
        <w:r w:rsidR="00152E5A">
          <w:rPr>
            <w:noProof/>
            <w:webHidden/>
          </w:rPr>
          <w:fldChar w:fldCharType="separate"/>
        </w:r>
        <w:r w:rsidR="00DB6353">
          <w:rPr>
            <w:noProof/>
            <w:webHidden/>
          </w:rPr>
          <w:t>5</w:t>
        </w:r>
        <w:r w:rsidR="00152E5A">
          <w:rPr>
            <w:noProof/>
            <w:webHidden/>
          </w:rPr>
          <w:fldChar w:fldCharType="end"/>
        </w:r>
      </w:hyperlink>
    </w:p>
    <w:p w14:paraId="152357E0" w14:textId="6A910A46"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58" w:history="1">
        <w:r w:rsidR="00152E5A" w:rsidRPr="00DA01C4">
          <w:rPr>
            <w:rStyle w:val="Hperlink"/>
            <w:noProof/>
          </w:rPr>
          <w:t>1.2.2</w:t>
        </w:r>
        <w:r w:rsidR="00152E5A">
          <w:rPr>
            <w:rFonts w:asciiTheme="minorHAnsi" w:eastAsiaTheme="minorEastAsia" w:hAnsiTheme="minorHAnsi" w:cstheme="minorBidi"/>
            <w:i w:val="0"/>
            <w:noProof/>
            <w:sz w:val="22"/>
            <w:szCs w:val="22"/>
            <w:lang w:eastAsia="et-EE"/>
          </w:rPr>
          <w:tab/>
        </w:r>
        <w:r w:rsidR="00152E5A" w:rsidRPr="00DA01C4">
          <w:rPr>
            <w:rStyle w:val="Hperlink"/>
            <w:noProof/>
          </w:rPr>
          <w:t>Ehitusuuringud</w:t>
        </w:r>
        <w:r w:rsidR="00152E5A">
          <w:rPr>
            <w:noProof/>
            <w:webHidden/>
          </w:rPr>
          <w:tab/>
        </w:r>
        <w:r w:rsidR="00152E5A">
          <w:rPr>
            <w:noProof/>
            <w:webHidden/>
          </w:rPr>
          <w:fldChar w:fldCharType="begin"/>
        </w:r>
        <w:r w:rsidR="00152E5A">
          <w:rPr>
            <w:noProof/>
            <w:webHidden/>
          </w:rPr>
          <w:instrText xml:space="preserve"> PAGEREF _Toc70339658 \h </w:instrText>
        </w:r>
        <w:r w:rsidR="00152E5A">
          <w:rPr>
            <w:noProof/>
            <w:webHidden/>
          </w:rPr>
        </w:r>
        <w:r w:rsidR="00152E5A">
          <w:rPr>
            <w:noProof/>
            <w:webHidden/>
          </w:rPr>
          <w:fldChar w:fldCharType="separate"/>
        </w:r>
        <w:r w:rsidR="00DB6353">
          <w:rPr>
            <w:noProof/>
            <w:webHidden/>
          </w:rPr>
          <w:t>6</w:t>
        </w:r>
        <w:r w:rsidR="00152E5A">
          <w:rPr>
            <w:noProof/>
            <w:webHidden/>
          </w:rPr>
          <w:fldChar w:fldCharType="end"/>
        </w:r>
      </w:hyperlink>
    </w:p>
    <w:p w14:paraId="07EEED91" w14:textId="21A747C1"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59" w:history="1">
        <w:r w:rsidR="00152E5A" w:rsidRPr="00DA01C4">
          <w:rPr>
            <w:rStyle w:val="Hperlink"/>
            <w:noProof/>
          </w:rPr>
          <w:t>1.2.3</w:t>
        </w:r>
        <w:r w:rsidR="00152E5A">
          <w:rPr>
            <w:rFonts w:asciiTheme="minorHAnsi" w:eastAsiaTheme="minorEastAsia" w:hAnsiTheme="minorHAnsi" w:cstheme="minorBidi"/>
            <w:i w:val="0"/>
            <w:noProof/>
            <w:sz w:val="22"/>
            <w:szCs w:val="22"/>
            <w:lang w:eastAsia="et-EE"/>
          </w:rPr>
          <w:tab/>
        </w:r>
        <w:r w:rsidR="00152E5A" w:rsidRPr="00DA01C4">
          <w:rPr>
            <w:rStyle w:val="Hperlink"/>
            <w:noProof/>
          </w:rPr>
          <w:t>Normdokumendid</w:t>
        </w:r>
        <w:r w:rsidR="00152E5A">
          <w:rPr>
            <w:noProof/>
            <w:webHidden/>
          </w:rPr>
          <w:tab/>
        </w:r>
        <w:r w:rsidR="00152E5A">
          <w:rPr>
            <w:noProof/>
            <w:webHidden/>
          </w:rPr>
          <w:fldChar w:fldCharType="begin"/>
        </w:r>
        <w:r w:rsidR="00152E5A">
          <w:rPr>
            <w:noProof/>
            <w:webHidden/>
          </w:rPr>
          <w:instrText xml:space="preserve"> PAGEREF _Toc70339659 \h </w:instrText>
        </w:r>
        <w:r w:rsidR="00152E5A">
          <w:rPr>
            <w:noProof/>
            <w:webHidden/>
          </w:rPr>
        </w:r>
        <w:r w:rsidR="00152E5A">
          <w:rPr>
            <w:noProof/>
            <w:webHidden/>
          </w:rPr>
          <w:fldChar w:fldCharType="separate"/>
        </w:r>
        <w:r w:rsidR="00DB6353">
          <w:rPr>
            <w:noProof/>
            <w:webHidden/>
          </w:rPr>
          <w:t>6</w:t>
        </w:r>
        <w:r w:rsidR="00152E5A">
          <w:rPr>
            <w:noProof/>
            <w:webHidden/>
          </w:rPr>
          <w:fldChar w:fldCharType="end"/>
        </w:r>
      </w:hyperlink>
    </w:p>
    <w:p w14:paraId="741C8833" w14:textId="0FCB446C"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60" w:history="1">
        <w:r w:rsidR="00152E5A" w:rsidRPr="00DA01C4">
          <w:rPr>
            <w:rStyle w:val="Hperlink"/>
            <w:noProof/>
          </w:rPr>
          <w:t>1.3</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Olemasolev olukord</w:t>
        </w:r>
        <w:r w:rsidR="00152E5A">
          <w:rPr>
            <w:noProof/>
            <w:webHidden/>
          </w:rPr>
          <w:tab/>
        </w:r>
        <w:r w:rsidR="00152E5A">
          <w:rPr>
            <w:noProof/>
            <w:webHidden/>
          </w:rPr>
          <w:fldChar w:fldCharType="begin"/>
        </w:r>
        <w:r w:rsidR="00152E5A">
          <w:rPr>
            <w:noProof/>
            <w:webHidden/>
          </w:rPr>
          <w:instrText xml:space="preserve"> PAGEREF _Toc70339660 \h </w:instrText>
        </w:r>
        <w:r w:rsidR="00152E5A">
          <w:rPr>
            <w:noProof/>
            <w:webHidden/>
          </w:rPr>
        </w:r>
        <w:r w:rsidR="00152E5A">
          <w:rPr>
            <w:noProof/>
            <w:webHidden/>
          </w:rPr>
          <w:fldChar w:fldCharType="separate"/>
        </w:r>
        <w:r w:rsidR="00DB6353">
          <w:rPr>
            <w:noProof/>
            <w:webHidden/>
          </w:rPr>
          <w:t>7</w:t>
        </w:r>
        <w:r w:rsidR="00152E5A">
          <w:rPr>
            <w:noProof/>
            <w:webHidden/>
          </w:rPr>
          <w:fldChar w:fldCharType="end"/>
        </w:r>
      </w:hyperlink>
    </w:p>
    <w:p w14:paraId="05A1F308" w14:textId="7226D3FA" w:rsidR="00152E5A" w:rsidRDefault="00FD3BEB">
      <w:pPr>
        <w:pStyle w:val="SK1"/>
        <w:tabs>
          <w:tab w:val="left" w:pos="1100"/>
          <w:tab w:val="right" w:leader="dot" w:pos="9344"/>
        </w:tabs>
        <w:rPr>
          <w:rFonts w:asciiTheme="minorHAnsi" w:eastAsiaTheme="minorEastAsia" w:hAnsiTheme="minorHAnsi" w:cstheme="minorBidi"/>
          <w:b w:val="0"/>
          <w:caps w:val="0"/>
          <w:noProof/>
          <w:sz w:val="22"/>
          <w:szCs w:val="22"/>
          <w:lang w:eastAsia="et-EE"/>
        </w:rPr>
      </w:pPr>
      <w:hyperlink w:anchor="_Toc70339661" w:history="1">
        <w:r w:rsidR="00152E5A" w:rsidRPr="00DA01C4">
          <w:rPr>
            <w:rStyle w:val="Hperlink"/>
            <w:noProof/>
          </w:rPr>
          <w:t>2</w:t>
        </w:r>
        <w:r w:rsidR="00152E5A">
          <w:rPr>
            <w:rFonts w:asciiTheme="minorHAnsi" w:eastAsiaTheme="minorEastAsia" w:hAnsiTheme="minorHAnsi" w:cstheme="minorBidi"/>
            <w:b w:val="0"/>
            <w:caps w:val="0"/>
            <w:noProof/>
            <w:sz w:val="22"/>
            <w:szCs w:val="22"/>
            <w:lang w:eastAsia="et-EE"/>
          </w:rPr>
          <w:tab/>
        </w:r>
        <w:r w:rsidR="00152E5A" w:rsidRPr="00DA01C4">
          <w:rPr>
            <w:rStyle w:val="Hperlink"/>
            <w:noProof/>
          </w:rPr>
          <w:t>PROJEKTLAHENDUS: TEED (TL)</w:t>
        </w:r>
        <w:r w:rsidR="00152E5A">
          <w:rPr>
            <w:noProof/>
            <w:webHidden/>
          </w:rPr>
          <w:tab/>
        </w:r>
        <w:r w:rsidR="00152E5A">
          <w:rPr>
            <w:noProof/>
            <w:webHidden/>
          </w:rPr>
          <w:fldChar w:fldCharType="begin"/>
        </w:r>
        <w:r w:rsidR="00152E5A">
          <w:rPr>
            <w:noProof/>
            <w:webHidden/>
          </w:rPr>
          <w:instrText xml:space="preserve"> PAGEREF _Toc70339661 \h </w:instrText>
        </w:r>
        <w:r w:rsidR="00152E5A">
          <w:rPr>
            <w:noProof/>
            <w:webHidden/>
          </w:rPr>
        </w:r>
        <w:r w:rsidR="00152E5A">
          <w:rPr>
            <w:noProof/>
            <w:webHidden/>
          </w:rPr>
          <w:fldChar w:fldCharType="separate"/>
        </w:r>
        <w:r w:rsidR="00DB6353">
          <w:rPr>
            <w:noProof/>
            <w:webHidden/>
          </w:rPr>
          <w:t>9</w:t>
        </w:r>
        <w:r w:rsidR="00152E5A">
          <w:rPr>
            <w:noProof/>
            <w:webHidden/>
          </w:rPr>
          <w:fldChar w:fldCharType="end"/>
        </w:r>
      </w:hyperlink>
    </w:p>
    <w:p w14:paraId="30F53FF7" w14:textId="2E58C012"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62" w:history="1">
        <w:r w:rsidR="00152E5A" w:rsidRPr="00DA01C4">
          <w:rPr>
            <w:rStyle w:val="Hperlink"/>
            <w:noProof/>
          </w:rPr>
          <w:t>2.1</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ÜLDANDMED</w:t>
        </w:r>
        <w:r w:rsidR="00152E5A">
          <w:rPr>
            <w:noProof/>
            <w:webHidden/>
          </w:rPr>
          <w:tab/>
        </w:r>
        <w:r w:rsidR="00152E5A">
          <w:rPr>
            <w:noProof/>
            <w:webHidden/>
          </w:rPr>
          <w:fldChar w:fldCharType="begin"/>
        </w:r>
        <w:r w:rsidR="00152E5A">
          <w:rPr>
            <w:noProof/>
            <w:webHidden/>
          </w:rPr>
          <w:instrText xml:space="preserve"> PAGEREF _Toc70339662 \h </w:instrText>
        </w:r>
        <w:r w:rsidR="00152E5A">
          <w:rPr>
            <w:noProof/>
            <w:webHidden/>
          </w:rPr>
        </w:r>
        <w:r w:rsidR="00152E5A">
          <w:rPr>
            <w:noProof/>
            <w:webHidden/>
          </w:rPr>
          <w:fldChar w:fldCharType="separate"/>
        </w:r>
        <w:r w:rsidR="00DB6353">
          <w:rPr>
            <w:noProof/>
            <w:webHidden/>
          </w:rPr>
          <w:t>9</w:t>
        </w:r>
        <w:r w:rsidR="00152E5A">
          <w:rPr>
            <w:noProof/>
            <w:webHidden/>
          </w:rPr>
          <w:fldChar w:fldCharType="end"/>
        </w:r>
      </w:hyperlink>
    </w:p>
    <w:p w14:paraId="4BA3BA33" w14:textId="65433613"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63" w:history="1">
        <w:r w:rsidR="00152E5A" w:rsidRPr="00DA01C4">
          <w:rPr>
            <w:rStyle w:val="Hperlink"/>
            <w:noProof/>
          </w:rPr>
          <w:t>2.2</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PLAANILAHENDUS</w:t>
        </w:r>
        <w:r w:rsidR="00152E5A">
          <w:rPr>
            <w:noProof/>
            <w:webHidden/>
          </w:rPr>
          <w:tab/>
        </w:r>
        <w:r w:rsidR="00152E5A">
          <w:rPr>
            <w:noProof/>
            <w:webHidden/>
          </w:rPr>
          <w:fldChar w:fldCharType="begin"/>
        </w:r>
        <w:r w:rsidR="00152E5A">
          <w:rPr>
            <w:noProof/>
            <w:webHidden/>
          </w:rPr>
          <w:instrText xml:space="preserve"> PAGEREF _Toc70339663 \h </w:instrText>
        </w:r>
        <w:r w:rsidR="00152E5A">
          <w:rPr>
            <w:noProof/>
            <w:webHidden/>
          </w:rPr>
        </w:r>
        <w:r w:rsidR="00152E5A">
          <w:rPr>
            <w:noProof/>
            <w:webHidden/>
          </w:rPr>
          <w:fldChar w:fldCharType="separate"/>
        </w:r>
        <w:r w:rsidR="00DB6353">
          <w:rPr>
            <w:noProof/>
            <w:webHidden/>
          </w:rPr>
          <w:t>10</w:t>
        </w:r>
        <w:r w:rsidR="00152E5A">
          <w:rPr>
            <w:noProof/>
            <w:webHidden/>
          </w:rPr>
          <w:fldChar w:fldCharType="end"/>
        </w:r>
      </w:hyperlink>
    </w:p>
    <w:p w14:paraId="632B1DB4" w14:textId="33F700A1"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64" w:history="1">
        <w:r w:rsidR="00152E5A" w:rsidRPr="00DA01C4">
          <w:rPr>
            <w:rStyle w:val="Hperlink"/>
            <w:noProof/>
          </w:rPr>
          <w:t>2.2.1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Liikluskorraldus ja asendiplaan</w:t>
        </w:r>
        <w:r w:rsidR="00152E5A">
          <w:rPr>
            <w:noProof/>
            <w:webHidden/>
          </w:rPr>
          <w:tab/>
        </w:r>
        <w:r w:rsidR="00152E5A">
          <w:rPr>
            <w:noProof/>
            <w:webHidden/>
          </w:rPr>
          <w:fldChar w:fldCharType="begin"/>
        </w:r>
        <w:r w:rsidR="00152E5A">
          <w:rPr>
            <w:noProof/>
            <w:webHidden/>
          </w:rPr>
          <w:instrText xml:space="preserve"> PAGEREF _Toc70339664 \h </w:instrText>
        </w:r>
        <w:r w:rsidR="00152E5A">
          <w:rPr>
            <w:noProof/>
            <w:webHidden/>
          </w:rPr>
        </w:r>
        <w:r w:rsidR="00152E5A">
          <w:rPr>
            <w:noProof/>
            <w:webHidden/>
          </w:rPr>
          <w:fldChar w:fldCharType="separate"/>
        </w:r>
        <w:r w:rsidR="00DB6353">
          <w:rPr>
            <w:noProof/>
            <w:webHidden/>
          </w:rPr>
          <w:t>10</w:t>
        </w:r>
        <w:r w:rsidR="00152E5A">
          <w:rPr>
            <w:noProof/>
            <w:webHidden/>
          </w:rPr>
          <w:fldChar w:fldCharType="end"/>
        </w:r>
      </w:hyperlink>
    </w:p>
    <w:p w14:paraId="081F60CE" w14:textId="1B2BEA5B"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65" w:history="1">
        <w:r w:rsidR="00152E5A" w:rsidRPr="00DA01C4">
          <w:rPr>
            <w:rStyle w:val="Hperlink"/>
            <w:noProof/>
          </w:rPr>
          <w:t>2.2.2</w:t>
        </w:r>
        <w:r w:rsidR="00152E5A">
          <w:rPr>
            <w:rFonts w:asciiTheme="minorHAnsi" w:eastAsiaTheme="minorEastAsia" w:hAnsiTheme="minorHAnsi" w:cstheme="minorBidi"/>
            <w:i w:val="0"/>
            <w:noProof/>
            <w:sz w:val="22"/>
            <w:szCs w:val="22"/>
            <w:lang w:eastAsia="et-EE"/>
          </w:rPr>
          <w:tab/>
        </w:r>
        <w:r w:rsidR="00152E5A" w:rsidRPr="00DA01C4">
          <w:rPr>
            <w:rStyle w:val="Hperlink"/>
            <w:noProof/>
          </w:rPr>
          <w:t>Vertikaalplaneering</w:t>
        </w:r>
        <w:r w:rsidR="00152E5A">
          <w:rPr>
            <w:noProof/>
            <w:webHidden/>
          </w:rPr>
          <w:tab/>
        </w:r>
        <w:r w:rsidR="00152E5A">
          <w:rPr>
            <w:noProof/>
            <w:webHidden/>
          </w:rPr>
          <w:fldChar w:fldCharType="begin"/>
        </w:r>
        <w:r w:rsidR="00152E5A">
          <w:rPr>
            <w:noProof/>
            <w:webHidden/>
          </w:rPr>
          <w:instrText xml:space="preserve"> PAGEREF _Toc70339665 \h </w:instrText>
        </w:r>
        <w:r w:rsidR="00152E5A">
          <w:rPr>
            <w:noProof/>
            <w:webHidden/>
          </w:rPr>
        </w:r>
        <w:r w:rsidR="00152E5A">
          <w:rPr>
            <w:noProof/>
            <w:webHidden/>
          </w:rPr>
          <w:fldChar w:fldCharType="separate"/>
        </w:r>
        <w:r w:rsidR="00DB6353">
          <w:rPr>
            <w:noProof/>
            <w:webHidden/>
          </w:rPr>
          <w:t>10</w:t>
        </w:r>
        <w:r w:rsidR="00152E5A">
          <w:rPr>
            <w:noProof/>
            <w:webHidden/>
          </w:rPr>
          <w:fldChar w:fldCharType="end"/>
        </w:r>
      </w:hyperlink>
    </w:p>
    <w:p w14:paraId="36D16D38" w14:textId="361795E5"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66" w:history="1">
        <w:r w:rsidR="00152E5A" w:rsidRPr="00DA01C4">
          <w:rPr>
            <w:rStyle w:val="Hperlink"/>
            <w:noProof/>
          </w:rPr>
          <w:t>2.3</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MULLATÖÖD</w:t>
        </w:r>
        <w:r w:rsidR="00152E5A">
          <w:rPr>
            <w:noProof/>
            <w:webHidden/>
          </w:rPr>
          <w:tab/>
        </w:r>
        <w:r w:rsidR="00152E5A">
          <w:rPr>
            <w:noProof/>
            <w:webHidden/>
          </w:rPr>
          <w:fldChar w:fldCharType="begin"/>
        </w:r>
        <w:r w:rsidR="00152E5A">
          <w:rPr>
            <w:noProof/>
            <w:webHidden/>
          </w:rPr>
          <w:instrText xml:space="preserve"> PAGEREF _Toc70339666 \h </w:instrText>
        </w:r>
        <w:r w:rsidR="00152E5A">
          <w:rPr>
            <w:noProof/>
            <w:webHidden/>
          </w:rPr>
        </w:r>
        <w:r w:rsidR="00152E5A">
          <w:rPr>
            <w:noProof/>
            <w:webHidden/>
          </w:rPr>
          <w:fldChar w:fldCharType="separate"/>
        </w:r>
        <w:r w:rsidR="00DB6353">
          <w:rPr>
            <w:noProof/>
            <w:webHidden/>
          </w:rPr>
          <w:t>10</w:t>
        </w:r>
        <w:r w:rsidR="00152E5A">
          <w:rPr>
            <w:noProof/>
            <w:webHidden/>
          </w:rPr>
          <w:fldChar w:fldCharType="end"/>
        </w:r>
      </w:hyperlink>
    </w:p>
    <w:p w14:paraId="1B57C188" w14:textId="08B89957"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67" w:history="1">
        <w:r w:rsidR="00152E5A" w:rsidRPr="00DA01C4">
          <w:rPr>
            <w:rStyle w:val="Hperlink"/>
            <w:noProof/>
          </w:rPr>
          <w:t>2.3.1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Täitepinnas</w:t>
        </w:r>
        <w:r w:rsidR="00152E5A">
          <w:rPr>
            <w:noProof/>
            <w:webHidden/>
          </w:rPr>
          <w:tab/>
        </w:r>
        <w:r w:rsidR="00152E5A">
          <w:rPr>
            <w:noProof/>
            <w:webHidden/>
          </w:rPr>
          <w:fldChar w:fldCharType="begin"/>
        </w:r>
        <w:r w:rsidR="00152E5A">
          <w:rPr>
            <w:noProof/>
            <w:webHidden/>
          </w:rPr>
          <w:instrText xml:space="preserve"> PAGEREF _Toc70339667 \h </w:instrText>
        </w:r>
        <w:r w:rsidR="00152E5A">
          <w:rPr>
            <w:noProof/>
            <w:webHidden/>
          </w:rPr>
        </w:r>
        <w:r w:rsidR="00152E5A">
          <w:rPr>
            <w:noProof/>
            <w:webHidden/>
          </w:rPr>
          <w:fldChar w:fldCharType="separate"/>
        </w:r>
        <w:r w:rsidR="00DB6353">
          <w:rPr>
            <w:noProof/>
            <w:webHidden/>
          </w:rPr>
          <w:t>10</w:t>
        </w:r>
        <w:r w:rsidR="00152E5A">
          <w:rPr>
            <w:noProof/>
            <w:webHidden/>
          </w:rPr>
          <w:fldChar w:fldCharType="end"/>
        </w:r>
      </w:hyperlink>
    </w:p>
    <w:p w14:paraId="10A83D20" w14:textId="0E34831D"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68" w:history="1">
        <w:r w:rsidR="00152E5A" w:rsidRPr="00DA01C4">
          <w:rPr>
            <w:rStyle w:val="Hperlink"/>
            <w:noProof/>
          </w:rPr>
          <w:t>2.3.2</w:t>
        </w:r>
        <w:r w:rsidR="00152E5A">
          <w:rPr>
            <w:rFonts w:asciiTheme="minorHAnsi" w:eastAsiaTheme="minorEastAsia" w:hAnsiTheme="minorHAnsi" w:cstheme="minorBidi"/>
            <w:i w:val="0"/>
            <w:noProof/>
            <w:sz w:val="22"/>
            <w:szCs w:val="22"/>
            <w:lang w:eastAsia="et-EE"/>
          </w:rPr>
          <w:tab/>
        </w:r>
        <w:r w:rsidR="00152E5A" w:rsidRPr="00DA01C4">
          <w:rPr>
            <w:rStyle w:val="Hperlink"/>
            <w:noProof/>
          </w:rPr>
          <w:t>Dreenkiht</w:t>
        </w:r>
        <w:r w:rsidR="00152E5A">
          <w:rPr>
            <w:noProof/>
            <w:webHidden/>
          </w:rPr>
          <w:tab/>
        </w:r>
        <w:r w:rsidR="00152E5A">
          <w:rPr>
            <w:noProof/>
            <w:webHidden/>
          </w:rPr>
          <w:fldChar w:fldCharType="begin"/>
        </w:r>
        <w:r w:rsidR="00152E5A">
          <w:rPr>
            <w:noProof/>
            <w:webHidden/>
          </w:rPr>
          <w:instrText xml:space="preserve"> PAGEREF _Toc70339668 \h </w:instrText>
        </w:r>
        <w:r w:rsidR="00152E5A">
          <w:rPr>
            <w:noProof/>
            <w:webHidden/>
          </w:rPr>
        </w:r>
        <w:r w:rsidR="00152E5A">
          <w:rPr>
            <w:noProof/>
            <w:webHidden/>
          </w:rPr>
          <w:fldChar w:fldCharType="separate"/>
        </w:r>
        <w:r w:rsidR="00DB6353">
          <w:rPr>
            <w:noProof/>
            <w:webHidden/>
          </w:rPr>
          <w:t>11</w:t>
        </w:r>
        <w:r w:rsidR="00152E5A">
          <w:rPr>
            <w:noProof/>
            <w:webHidden/>
          </w:rPr>
          <w:fldChar w:fldCharType="end"/>
        </w:r>
      </w:hyperlink>
    </w:p>
    <w:p w14:paraId="213DA960" w14:textId="23CCDB2C"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69" w:history="1">
        <w:r w:rsidR="00152E5A" w:rsidRPr="00DA01C4">
          <w:rPr>
            <w:rStyle w:val="Hperlink"/>
            <w:noProof/>
          </w:rPr>
          <w:t>2.4</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KATEND</w:t>
        </w:r>
        <w:r w:rsidR="00152E5A">
          <w:rPr>
            <w:noProof/>
            <w:webHidden/>
          </w:rPr>
          <w:tab/>
        </w:r>
        <w:r w:rsidR="00152E5A">
          <w:rPr>
            <w:noProof/>
            <w:webHidden/>
          </w:rPr>
          <w:fldChar w:fldCharType="begin"/>
        </w:r>
        <w:r w:rsidR="00152E5A">
          <w:rPr>
            <w:noProof/>
            <w:webHidden/>
          </w:rPr>
          <w:instrText xml:space="preserve"> PAGEREF _Toc70339669 \h </w:instrText>
        </w:r>
        <w:r w:rsidR="00152E5A">
          <w:rPr>
            <w:noProof/>
            <w:webHidden/>
          </w:rPr>
        </w:r>
        <w:r w:rsidR="00152E5A">
          <w:rPr>
            <w:noProof/>
            <w:webHidden/>
          </w:rPr>
          <w:fldChar w:fldCharType="separate"/>
        </w:r>
        <w:r w:rsidR="00DB6353">
          <w:rPr>
            <w:noProof/>
            <w:webHidden/>
          </w:rPr>
          <w:t>11</w:t>
        </w:r>
        <w:r w:rsidR="00152E5A">
          <w:rPr>
            <w:noProof/>
            <w:webHidden/>
          </w:rPr>
          <w:fldChar w:fldCharType="end"/>
        </w:r>
      </w:hyperlink>
    </w:p>
    <w:p w14:paraId="55979CEB" w14:textId="1210B5C2"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70" w:history="1">
        <w:r w:rsidR="00152E5A" w:rsidRPr="00DA01C4">
          <w:rPr>
            <w:rStyle w:val="Hperlink"/>
            <w:noProof/>
          </w:rPr>
          <w:t>2.4.1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Projekteeritud katendikonstruktsioonid</w:t>
        </w:r>
        <w:r w:rsidR="00152E5A">
          <w:rPr>
            <w:noProof/>
            <w:webHidden/>
          </w:rPr>
          <w:tab/>
        </w:r>
        <w:r w:rsidR="00152E5A">
          <w:rPr>
            <w:noProof/>
            <w:webHidden/>
          </w:rPr>
          <w:fldChar w:fldCharType="begin"/>
        </w:r>
        <w:r w:rsidR="00152E5A">
          <w:rPr>
            <w:noProof/>
            <w:webHidden/>
          </w:rPr>
          <w:instrText xml:space="preserve"> PAGEREF _Toc70339670 \h </w:instrText>
        </w:r>
        <w:r w:rsidR="00152E5A">
          <w:rPr>
            <w:noProof/>
            <w:webHidden/>
          </w:rPr>
        </w:r>
        <w:r w:rsidR="00152E5A">
          <w:rPr>
            <w:noProof/>
            <w:webHidden/>
          </w:rPr>
          <w:fldChar w:fldCharType="separate"/>
        </w:r>
        <w:r w:rsidR="00DB6353">
          <w:rPr>
            <w:noProof/>
            <w:webHidden/>
          </w:rPr>
          <w:t>11</w:t>
        </w:r>
        <w:r w:rsidR="00152E5A">
          <w:rPr>
            <w:noProof/>
            <w:webHidden/>
          </w:rPr>
          <w:fldChar w:fldCharType="end"/>
        </w:r>
      </w:hyperlink>
    </w:p>
    <w:p w14:paraId="346BC36E" w14:textId="3F3AEF35"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71" w:history="1">
        <w:r w:rsidR="00152E5A" w:rsidRPr="00DA01C4">
          <w:rPr>
            <w:rStyle w:val="Hperlink"/>
            <w:noProof/>
          </w:rPr>
          <w:t>2.4.2</w:t>
        </w:r>
        <w:r w:rsidR="00152E5A">
          <w:rPr>
            <w:rFonts w:asciiTheme="minorHAnsi" w:eastAsiaTheme="minorEastAsia" w:hAnsiTheme="minorHAnsi" w:cstheme="minorBidi"/>
            <w:i w:val="0"/>
            <w:noProof/>
            <w:sz w:val="22"/>
            <w:szCs w:val="22"/>
            <w:lang w:eastAsia="et-EE"/>
          </w:rPr>
          <w:tab/>
        </w:r>
        <w:r w:rsidR="00152E5A" w:rsidRPr="00DA01C4">
          <w:rPr>
            <w:rStyle w:val="Hperlink"/>
            <w:noProof/>
          </w:rPr>
          <w:t>Nõuded materjalidele</w:t>
        </w:r>
        <w:r w:rsidR="00152E5A">
          <w:rPr>
            <w:noProof/>
            <w:webHidden/>
          </w:rPr>
          <w:tab/>
        </w:r>
        <w:r w:rsidR="00152E5A">
          <w:rPr>
            <w:noProof/>
            <w:webHidden/>
          </w:rPr>
          <w:fldChar w:fldCharType="begin"/>
        </w:r>
        <w:r w:rsidR="00152E5A">
          <w:rPr>
            <w:noProof/>
            <w:webHidden/>
          </w:rPr>
          <w:instrText xml:space="preserve"> PAGEREF _Toc70339671 \h </w:instrText>
        </w:r>
        <w:r w:rsidR="00152E5A">
          <w:rPr>
            <w:noProof/>
            <w:webHidden/>
          </w:rPr>
        </w:r>
        <w:r w:rsidR="00152E5A">
          <w:rPr>
            <w:noProof/>
            <w:webHidden/>
          </w:rPr>
          <w:fldChar w:fldCharType="separate"/>
        </w:r>
        <w:r w:rsidR="00DB6353">
          <w:rPr>
            <w:noProof/>
            <w:webHidden/>
          </w:rPr>
          <w:t>12</w:t>
        </w:r>
        <w:r w:rsidR="00152E5A">
          <w:rPr>
            <w:noProof/>
            <w:webHidden/>
          </w:rPr>
          <w:fldChar w:fldCharType="end"/>
        </w:r>
      </w:hyperlink>
    </w:p>
    <w:p w14:paraId="2535278F" w14:textId="7D87B245"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72" w:history="1">
        <w:r w:rsidR="00152E5A" w:rsidRPr="00DA01C4">
          <w:rPr>
            <w:rStyle w:val="Hperlink"/>
            <w:noProof/>
          </w:rPr>
          <w:t>2.5</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HALJASTUS</w:t>
        </w:r>
        <w:r w:rsidR="00152E5A">
          <w:rPr>
            <w:noProof/>
            <w:webHidden/>
          </w:rPr>
          <w:tab/>
        </w:r>
        <w:r w:rsidR="00152E5A">
          <w:rPr>
            <w:noProof/>
            <w:webHidden/>
          </w:rPr>
          <w:fldChar w:fldCharType="begin"/>
        </w:r>
        <w:r w:rsidR="00152E5A">
          <w:rPr>
            <w:noProof/>
            <w:webHidden/>
          </w:rPr>
          <w:instrText xml:space="preserve"> PAGEREF _Toc70339672 \h </w:instrText>
        </w:r>
        <w:r w:rsidR="00152E5A">
          <w:rPr>
            <w:noProof/>
            <w:webHidden/>
          </w:rPr>
        </w:r>
        <w:r w:rsidR="00152E5A">
          <w:rPr>
            <w:noProof/>
            <w:webHidden/>
          </w:rPr>
          <w:fldChar w:fldCharType="separate"/>
        </w:r>
        <w:r w:rsidR="00DB6353">
          <w:rPr>
            <w:noProof/>
            <w:webHidden/>
          </w:rPr>
          <w:t>14</w:t>
        </w:r>
        <w:r w:rsidR="00152E5A">
          <w:rPr>
            <w:noProof/>
            <w:webHidden/>
          </w:rPr>
          <w:fldChar w:fldCharType="end"/>
        </w:r>
      </w:hyperlink>
    </w:p>
    <w:p w14:paraId="033B4F34" w14:textId="7633FD04"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73" w:history="1">
        <w:r w:rsidR="00152E5A" w:rsidRPr="00DA01C4">
          <w:rPr>
            <w:rStyle w:val="Hperlink"/>
            <w:noProof/>
          </w:rPr>
          <w:t>2.5.1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Ettevalmistustööd</w:t>
        </w:r>
        <w:r w:rsidR="00152E5A">
          <w:rPr>
            <w:noProof/>
            <w:webHidden/>
          </w:rPr>
          <w:tab/>
        </w:r>
        <w:r w:rsidR="00152E5A">
          <w:rPr>
            <w:noProof/>
            <w:webHidden/>
          </w:rPr>
          <w:fldChar w:fldCharType="begin"/>
        </w:r>
        <w:r w:rsidR="00152E5A">
          <w:rPr>
            <w:noProof/>
            <w:webHidden/>
          </w:rPr>
          <w:instrText xml:space="preserve"> PAGEREF _Toc70339673 \h </w:instrText>
        </w:r>
        <w:r w:rsidR="00152E5A">
          <w:rPr>
            <w:noProof/>
            <w:webHidden/>
          </w:rPr>
        </w:r>
        <w:r w:rsidR="00152E5A">
          <w:rPr>
            <w:noProof/>
            <w:webHidden/>
          </w:rPr>
          <w:fldChar w:fldCharType="separate"/>
        </w:r>
        <w:r w:rsidR="00DB6353">
          <w:rPr>
            <w:noProof/>
            <w:webHidden/>
          </w:rPr>
          <w:t>14</w:t>
        </w:r>
        <w:r w:rsidR="00152E5A">
          <w:rPr>
            <w:noProof/>
            <w:webHidden/>
          </w:rPr>
          <w:fldChar w:fldCharType="end"/>
        </w:r>
      </w:hyperlink>
    </w:p>
    <w:p w14:paraId="155A1E7D" w14:textId="66A0E1C6"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74" w:history="1">
        <w:r w:rsidR="00152E5A" w:rsidRPr="00DA01C4">
          <w:rPr>
            <w:rStyle w:val="Hperlink"/>
            <w:noProof/>
          </w:rPr>
          <w:t>2.5.2</w:t>
        </w:r>
        <w:r w:rsidR="00152E5A">
          <w:rPr>
            <w:rFonts w:asciiTheme="minorHAnsi" w:eastAsiaTheme="minorEastAsia" w:hAnsiTheme="minorHAnsi" w:cstheme="minorBidi"/>
            <w:i w:val="0"/>
            <w:noProof/>
            <w:sz w:val="22"/>
            <w:szCs w:val="22"/>
            <w:lang w:eastAsia="et-EE"/>
          </w:rPr>
          <w:tab/>
        </w:r>
        <w:r w:rsidR="00152E5A" w:rsidRPr="00DA01C4">
          <w:rPr>
            <w:rStyle w:val="Hperlink"/>
            <w:noProof/>
          </w:rPr>
          <w:t>Puude kaitsmine ehitustööde ajal</w:t>
        </w:r>
        <w:r w:rsidR="00152E5A">
          <w:rPr>
            <w:noProof/>
            <w:webHidden/>
          </w:rPr>
          <w:tab/>
        </w:r>
        <w:r w:rsidR="00152E5A">
          <w:rPr>
            <w:noProof/>
            <w:webHidden/>
          </w:rPr>
          <w:fldChar w:fldCharType="begin"/>
        </w:r>
        <w:r w:rsidR="00152E5A">
          <w:rPr>
            <w:noProof/>
            <w:webHidden/>
          </w:rPr>
          <w:instrText xml:space="preserve"> PAGEREF _Toc70339674 \h </w:instrText>
        </w:r>
        <w:r w:rsidR="00152E5A">
          <w:rPr>
            <w:noProof/>
            <w:webHidden/>
          </w:rPr>
        </w:r>
        <w:r w:rsidR="00152E5A">
          <w:rPr>
            <w:noProof/>
            <w:webHidden/>
          </w:rPr>
          <w:fldChar w:fldCharType="separate"/>
        </w:r>
        <w:r w:rsidR="00DB6353">
          <w:rPr>
            <w:noProof/>
            <w:webHidden/>
          </w:rPr>
          <w:t>14</w:t>
        </w:r>
        <w:r w:rsidR="00152E5A">
          <w:rPr>
            <w:noProof/>
            <w:webHidden/>
          </w:rPr>
          <w:fldChar w:fldCharType="end"/>
        </w:r>
      </w:hyperlink>
    </w:p>
    <w:p w14:paraId="3D50556A" w14:textId="072C3EAD"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75" w:history="1">
        <w:r w:rsidR="00152E5A" w:rsidRPr="00DA01C4">
          <w:rPr>
            <w:rStyle w:val="Hperlink"/>
            <w:noProof/>
          </w:rPr>
          <w:t>2.5.3</w:t>
        </w:r>
        <w:r w:rsidR="00152E5A">
          <w:rPr>
            <w:rFonts w:asciiTheme="minorHAnsi" w:eastAsiaTheme="minorEastAsia" w:hAnsiTheme="minorHAnsi" w:cstheme="minorBidi"/>
            <w:i w:val="0"/>
            <w:noProof/>
            <w:sz w:val="22"/>
            <w:szCs w:val="22"/>
            <w:lang w:eastAsia="et-EE"/>
          </w:rPr>
          <w:tab/>
        </w:r>
        <w:r w:rsidR="00152E5A" w:rsidRPr="00DA01C4">
          <w:rPr>
            <w:rStyle w:val="Hperlink"/>
            <w:noProof/>
          </w:rPr>
          <w:t>Projekteeritud haljasalad</w:t>
        </w:r>
        <w:r w:rsidR="00152E5A">
          <w:rPr>
            <w:noProof/>
            <w:webHidden/>
          </w:rPr>
          <w:tab/>
        </w:r>
        <w:r w:rsidR="00152E5A">
          <w:rPr>
            <w:noProof/>
            <w:webHidden/>
          </w:rPr>
          <w:fldChar w:fldCharType="begin"/>
        </w:r>
        <w:r w:rsidR="00152E5A">
          <w:rPr>
            <w:noProof/>
            <w:webHidden/>
          </w:rPr>
          <w:instrText xml:space="preserve"> PAGEREF _Toc70339675 \h </w:instrText>
        </w:r>
        <w:r w:rsidR="00152E5A">
          <w:rPr>
            <w:noProof/>
            <w:webHidden/>
          </w:rPr>
        </w:r>
        <w:r w:rsidR="00152E5A">
          <w:rPr>
            <w:noProof/>
            <w:webHidden/>
          </w:rPr>
          <w:fldChar w:fldCharType="separate"/>
        </w:r>
        <w:r w:rsidR="00DB6353">
          <w:rPr>
            <w:noProof/>
            <w:webHidden/>
          </w:rPr>
          <w:t>14</w:t>
        </w:r>
        <w:r w:rsidR="00152E5A">
          <w:rPr>
            <w:noProof/>
            <w:webHidden/>
          </w:rPr>
          <w:fldChar w:fldCharType="end"/>
        </w:r>
      </w:hyperlink>
    </w:p>
    <w:p w14:paraId="4DE9903C" w14:textId="414FF0BB"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76" w:history="1">
        <w:r w:rsidR="00152E5A" w:rsidRPr="00DA01C4">
          <w:rPr>
            <w:rStyle w:val="Hperlink"/>
            <w:noProof/>
          </w:rPr>
          <w:t>2.6</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VEEVIIMARID</w:t>
        </w:r>
        <w:r w:rsidR="00152E5A">
          <w:rPr>
            <w:noProof/>
            <w:webHidden/>
          </w:rPr>
          <w:tab/>
        </w:r>
        <w:r w:rsidR="00152E5A">
          <w:rPr>
            <w:noProof/>
            <w:webHidden/>
          </w:rPr>
          <w:fldChar w:fldCharType="begin"/>
        </w:r>
        <w:r w:rsidR="00152E5A">
          <w:rPr>
            <w:noProof/>
            <w:webHidden/>
          </w:rPr>
          <w:instrText xml:space="preserve"> PAGEREF _Toc70339676 \h </w:instrText>
        </w:r>
        <w:r w:rsidR="00152E5A">
          <w:rPr>
            <w:noProof/>
            <w:webHidden/>
          </w:rPr>
        </w:r>
        <w:r w:rsidR="00152E5A">
          <w:rPr>
            <w:noProof/>
            <w:webHidden/>
          </w:rPr>
          <w:fldChar w:fldCharType="separate"/>
        </w:r>
        <w:r w:rsidR="00DB6353">
          <w:rPr>
            <w:noProof/>
            <w:webHidden/>
          </w:rPr>
          <w:t>15</w:t>
        </w:r>
        <w:r w:rsidR="00152E5A">
          <w:rPr>
            <w:noProof/>
            <w:webHidden/>
          </w:rPr>
          <w:fldChar w:fldCharType="end"/>
        </w:r>
      </w:hyperlink>
    </w:p>
    <w:p w14:paraId="144F27A4" w14:textId="6492A1CD"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77" w:history="1">
        <w:r w:rsidR="00152E5A" w:rsidRPr="00DA01C4">
          <w:rPr>
            <w:rStyle w:val="Hperlink"/>
            <w:noProof/>
          </w:rPr>
          <w:t>2.7</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LIIKLUSKORRALDUS- JA OHUTUSVAHENDID</w:t>
        </w:r>
        <w:r w:rsidR="00152E5A">
          <w:rPr>
            <w:noProof/>
            <w:webHidden/>
          </w:rPr>
          <w:tab/>
        </w:r>
        <w:r w:rsidR="00152E5A">
          <w:rPr>
            <w:noProof/>
            <w:webHidden/>
          </w:rPr>
          <w:fldChar w:fldCharType="begin"/>
        </w:r>
        <w:r w:rsidR="00152E5A">
          <w:rPr>
            <w:noProof/>
            <w:webHidden/>
          </w:rPr>
          <w:instrText xml:space="preserve"> PAGEREF _Toc70339677 \h </w:instrText>
        </w:r>
        <w:r w:rsidR="00152E5A">
          <w:rPr>
            <w:noProof/>
            <w:webHidden/>
          </w:rPr>
        </w:r>
        <w:r w:rsidR="00152E5A">
          <w:rPr>
            <w:noProof/>
            <w:webHidden/>
          </w:rPr>
          <w:fldChar w:fldCharType="separate"/>
        </w:r>
        <w:r w:rsidR="00DB6353">
          <w:rPr>
            <w:noProof/>
            <w:webHidden/>
          </w:rPr>
          <w:t>16</w:t>
        </w:r>
        <w:r w:rsidR="00152E5A">
          <w:rPr>
            <w:noProof/>
            <w:webHidden/>
          </w:rPr>
          <w:fldChar w:fldCharType="end"/>
        </w:r>
      </w:hyperlink>
    </w:p>
    <w:p w14:paraId="3BB069E3" w14:textId="4A2B8F80"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78" w:history="1">
        <w:r w:rsidR="00152E5A" w:rsidRPr="00DA01C4">
          <w:rPr>
            <w:rStyle w:val="Hperlink"/>
            <w:noProof/>
          </w:rPr>
          <w:t>2.7.1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Liiklusmärgid</w:t>
        </w:r>
        <w:r w:rsidR="00152E5A">
          <w:rPr>
            <w:noProof/>
            <w:webHidden/>
          </w:rPr>
          <w:tab/>
        </w:r>
        <w:r w:rsidR="00152E5A">
          <w:rPr>
            <w:noProof/>
            <w:webHidden/>
          </w:rPr>
          <w:fldChar w:fldCharType="begin"/>
        </w:r>
        <w:r w:rsidR="00152E5A">
          <w:rPr>
            <w:noProof/>
            <w:webHidden/>
          </w:rPr>
          <w:instrText xml:space="preserve"> PAGEREF _Toc70339678 \h </w:instrText>
        </w:r>
        <w:r w:rsidR="00152E5A">
          <w:rPr>
            <w:noProof/>
            <w:webHidden/>
          </w:rPr>
        </w:r>
        <w:r w:rsidR="00152E5A">
          <w:rPr>
            <w:noProof/>
            <w:webHidden/>
          </w:rPr>
          <w:fldChar w:fldCharType="separate"/>
        </w:r>
        <w:r w:rsidR="00DB6353">
          <w:rPr>
            <w:noProof/>
            <w:webHidden/>
          </w:rPr>
          <w:t>16</w:t>
        </w:r>
        <w:r w:rsidR="00152E5A">
          <w:rPr>
            <w:noProof/>
            <w:webHidden/>
          </w:rPr>
          <w:fldChar w:fldCharType="end"/>
        </w:r>
      </w:hyperlink>
    </w:p>
    <w:p w14:paraId="79DB02DA" w14:textId="4BCA34C1"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79" w:history="1">
        <w:r w:rsidR="00152E5A" w:rsidRPr="00DA01C4">
          <w:rPr>
            <w:rStyle w:val="Hperlink"/>
            <w:noProof/>
          </w:rPr>
          <w:t>2.7.2</w:t>
        </w:r>
        <w:r w:rsidR="00152E5A">
          <w:rPr>
            <w:rFonts w:asciiTheme="minorHAnsi" w:eastAsiaTheme="minorEastAsia" w:hAnsiTheme="minorHAnsi" w:cstheme="minorBidi"/>
            <w:i w:val="0"/>
            <w:noProof/>
            <w:sz w:val="22"/>
            <w:szCs w:val="22"/>
            <w:lang w:eastAsia="et-EE"/>
          </w:rPr>
          <w:tab/>
        </w:r>
        <w:r w:rsidR="00152E5A" w:rsidRPr="00DA01C4">
          <w:rPr>
            <w:rStyle w:val="Hperlink"/>
            <w:noProof/>
          </w:rPr>
          <w:t>Teekattemärgistus</w:t>
        </w:r>
        <w:r w:rsidR="00152E5A">
          <w:rPr>
            <w:noProof/>
            <w:webHidden/>
          </w:rPr>
          <w:tab/>
        </w:r>
        <w:r w:rsidR="00152E5A">
          <w:rPr>
            <w:noProof/>
            <w:webHidden/>
          </w:rPr>
          <w:fldChar w:fldCharType="begin"/>
        </w:r>
        <w:r w:rsidR="00152E5A">
          <w:rPr>
            <w:noProof/>
            <w:webHidden/>
          </w:rPr>
          <w:instrText xml:space="preserve"> PAGEREF _Toc70339679 \h </w:instrText>
        </w:r>
        <w:r w:rsidR="00152E5A">
          <w:rPr>
            <w:noProof/>
            <w:webHidden/>
          </w:rPr>
        </w:r>
        <w:r w:rsidR="00152E5A">
          <w:rPr>
            <w:noProof/>
            <w:webHidden/>
          </w:rPr>
          <w:fldChar w:fldCharType="separate"/>
        </w:r>
        <w:r w:rsidR="00DB6353">
          <w:rPr>
            <w:noProof/>
            <w:webHidden/>
          </w:rPr>
          <w:t>16</w:t>
        </w:r>
        <w:r w:rsidR="00152E5A">
          <w:rPr>
            <w:noProof/>
            <w:webHidden/>
          </w:rPr>
          <w:fldChar w:fldCharType="end"/>
        </w:r>
      </w:hyperlink>
    </w:p>
    <w:p w14:paraId="620959C8" w14:textId="40F9BBE0"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80" w:history="1">
        <w:r w:rsidR="00152E5A" w:rsidRPr="00DA01C4">
          <w:rPr>
            <w:rStyle w:val="Hperlink"/>
            <w:noProof/>
          </w:rPr>
          <w:t>2.7.3</w:t>
        </w:r>
        <w:r w:rsidR="00152E5A">
          <w:rPr>
            <w:rFonts w:asciiTheme="minorHAnsi" w:eastAsiaTheme="minorEastAsia" w:hAnsiTheme="minorHAnsi" w:cstheme="minorBidi"/>
            <w:i w:val="0"/>
            <w:noProof/>
            <w:sz w:val="22"/>
            <w:szCs w:val="22"/>
            <w:lang w:eastAsia="et-EE"/>
          </w:rPr>
          <w:tab/>
        </w:r>
        <w:r w:rsidR="00152E5A" w:rsidRPr="00DA01C4">
          <w:rPr>
            <w:rStyle w:val="Hperlink"/>
            <w:noProof/>
          </w:rPr>
          <w:t>Põrkepiire ja torupiire</w:t>
        </w:r>
        <w:r w:rsidR="00152E5A">
          <w:rPr>
            <w:noProof/>
            <w:webHidden/>
          </w:rPr>
          <w:tab/>
        </w:r>
        <w:r w:rsidR="00152E5A">
          <w:rPr>
            <w:noProof/>
            <w:webHidden/>
          </w:rPr>
          <w:fldChar w:fldCharType="begin"/>
        </w:r>
        <w:r w:rsidR="00152E5A">
          <w:rPr>
            <w:noProof/>
            <w:webHidden/>
          </w:rPr>
          <w:instrText xml:space="preserve"> PAGEREF _Toc70339680 \h </w:instrText>
        </w:r>
        <w:r w:rsidR="00152E5A">
          <w:rPr>
            <w:noProof/>
            <w:webHidden/>
          </w:rPr>
        </w:r>
        <w:r w:rsidR="00152E5A">
          <w:rPr>
            <w:noProof/>
            <w:webHidden/>
          </w:rPr>
          <w:fldChar w:fldCharType="separate"/>
        </w:r>
        <w:r w:rsidR="00DB6353">
          <w:rPr>
            <w:noProof/>
            <w:webHidden/>
          </w:rPr>
          <w:t>16</w:t>
        </w:r>
        <w:r w:rsidR="00152E5A">
          <w:rPr>
            <w:noProof/>
            <w:webHidden/>
          </w:rPr>
          <w:fldChar w:fldCharType="end"/>
        </w:r>
      </w:hyperlink>
    </w:p>
    <w:p w14:paraId="1BC63FC6" w14:textId="475B5D20"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81" w:history="1">
        <w:r w:rsidR="00152E5A" w:rsidRPr="00DA01C4">
          <w:rPr>
            <w:rStyle w:val="Hperlink"/>
            <w:noProof/>
          </w:rPr>
          <w:t>2.8</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TEHNOVÕRGUD</w:t>
        </w:r>
        <w:r w:rsidR="00152E5A">
          <w:rPr>
            <w:noProof/>
            <w:webHidden/>
          </w:rPr>
          <w:tab/>
        </w:r>
        <w:r w:rsidR="00152E5A">
          <w:rPr>
            <w:noProof/>
            <w:webHidden/>
          </w:rPr>
          <w:fldChar w:fldCharType="begin"/>
        </w:r>
        <w:r w:rsidR="00152E5A">
          <w:rPr>
            <w:noProof/>
            <w:webHidden/>
          </w:rPr>
          <w:instrText xml:space="preserve"> PAGEREF _Toc70339681 \h </w:instrText>
        </w:r>
        <w:r w:rsidR="00152E5A">
          <w:rPr>
            <w:noProof/>
            <w:webHidden/>
          </w:rPr>
        </w:r>
        <w:r w:rsidR="00152E5A">
          <w:rPr>
            <w:noProof/>
            <w:webHidden/>
          </w:rPr>
          <w:fldChar w:fldCharType="separate"/>
        </w:r>
        <w:r w:rsidR="00DB6353">
          <w:rPr>
            <w:noProof/>
            <w:webHidden/>
          </w:rPr>
          <w:t>17</w:t>
        </w:r>
        <w:r w:rsidR="00152E5A">
          <w:rPr>
            <w:noProof/>
            <w:webHidden/>
          </w:rPr>
          <w:fldChar w:fldCharType="end"/>
        </w:r>
      </w:hyperlink>
    </w:p>
    <w:p w14:paraId="1F895AE9" w14:textId="6DBAEDC5"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82" w:history="1">
        <w:r w:rsidR="00152E5A" w:rsidRPr="00DA01C4">
          <w:rPr>
            <w:rStyle w:val="Hperlink"/>
            <w:noProof/>
          </w:rPr>
          <w:t>2.8.1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Sidekaabli ümbertõstmine</w:t>
        </w:r>
        <w:r w:rsidR="00152E5A">
          <w:rPr>
            <w:noProof/>
            <w:webHidden/>
          </w:rPr>
          <w:tab/>
        </w:r>
        <w:r w:rsidR="00152E5A">
          <w:rPr>
            <w:noProof/>
            <w:webHidden/>
          </w:rPr>
          <w:fldChar w:fldCharType="begin"/>
        </w:r>
        <w:r w:rsidR="00152E5A">
          <w:rPr>
            <w:noProof/>
            <w:webHidden/>
          </w:rPr>
          <w:instrText xml:space="preserve"> PAGEREF _Toc70339682 \h </w:instrText>
        </w:r>
        <w:r w:rsidR="00152E5A">
          <w:rPr>
            <w:noProof/>
            <w:webHidden/>
          </w:rPr>
        </w:r>
        <w:r w:rsidR="00152E5A">
          <w:rPr>
            <w:noProof/>
            <w:webHidden/>
          </w:rPr>
          <w:fldChar w:fldCharType="separate"/>
        </w:r>
        <w:r w:rsidR="00DB6353">
          <w:rPr>
            <w:noProof/>
            <w:webHidden/>
          </w:rPr>
          <w:t>17</w:t>
        </w:r>
        <w:r w:rsidR="00152E5A">
          <w:rPr>
            <w:noProof/>
            <w:webHidden/>
          </w:rPr>
          <w:fldChar w:fldCharType="end"/>
        </w:r>
      </w:hyperlink>
    </w:p>
    <w:p w14:paraId="73715729" w14:textId="41C203CC"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83" w:history="1">
        <w:r w:rsidR="00152E5A" w:rsidRPr="00DA01C4">
          <w:rPr>
            <w:rStyle w:val="Hperlink"/>
            <w:noProof/>
          </w:rPr>
          <w:t>2.8.2</w:t>
        </w:r>
        <w:r w:rsidR="00152E5A">
          <w:rPr>
            <w:rFonts w:asciiTheme="minorHAnsi" w:eastAsiaTheme="minorEastAsia" w:hAnsiTheme="minorHAnsi" w:cstheme="minorBidi"/>
            <w:i w:val="0"/>
            <w:noProof/>
            <w:sz w:val="22"/>
            <w:szCs w:val="22"/>
            <w:lang w:eastAsia="et-EE"/>
          </w:rPr>
          <w:tab/>
        </w:r>
        <w:r w:rsidR="00152E5A" w:rsidRPr="00DA01C4">
          <w:rPr>
            <w:rStyle w:val="Hperlink"/>
            <w:noProof/>
          </w:rPr>
          <w:t>Soojatorustiku ehitustööd</w:t>
        </w:r>
        <w:r w:rsidR="00152E5A">
          <w:rPr>
            <w:noProof/>
            <w:webHidden/>
          </w:rPr>
          <w:tab/>
        </w:r>
        <w:r w:rsidR="00152E5A">
          <w:rPr>
            <w:noProof/>
            <w:webHidden/>
          </w:rPr>
          <w:fldChar w:fldCharType="begin"/>
        </w:r>
        <w:r w:rsidR="00152E5A">
          <w:rPr>
            <w:noProof/>
            <w:webHidden/>
          </w:rPr>
          <w:instrText xml:space="preserve"> PAGEREF _Toc70339683 \h </w:instrText>
        </w:r>
        <w:r w:rsidR="00152E5A">
          <w:rPr>
            <w:noProof/>
            <w:webHidden/>
          </w:rPr>
        </w:r>
        <w:r w:rsidR="00152E5A">
          <w:rPr>
            <w:noProof/>
            <w:webHidden/>
          </w:rPr>
          <w:fldChar w:fldCharType="separate"/>
        </w:r>
        <w:r w:rsidR="00DB6353">
          <w:rPr>
            <w:noProof/>
            <w:webHidden/>
          </w:rPr>
          <w:t>17</w:t>
        </w:r>
        <w:r w:rsidR="00152E5A">
          <w:rPr>
            <w:noProof/>
            <w:webHidden/>
          </w:rPr>
          <w:fldChar w:fldCharType="end"/>
        </w:r>
      </w:hyperlink>
    </w:p>
    <w:p w14:paraId="5E29BAC7" w14:textId="07DD0503" w:rsidR="00152E5A" w:rsidRDefault="00FD3BEB">
      <w:pPr>
        <w:pStyle w:val="SK1"/>
        <w:tabs>
          <w:tab w:val="left" w:pos="1100"/>
          <w:tab w:val="right" w:leader="dot" w:pos="9344"/>
        </w:tabs>
        <w:rPr>
          <w:rFonts w:asciiTheme="minorHAnsi" w:eastAsiaTheme="minorEastAsia" w:hAnsiTheme="minorHAnsi" w:cstheme="minorBidi"/>
          <w:b w:val="0"/>
          <w:caps w:val="0"/>
          <w:noProof/>
          <w:sz w:val="22"/>
          <w:szCs w:val="22"/>
          <w:lang w:eastAsia="et-EE"/>
        </w:rPr>
      </w:pPr>
      <w:hyperlink w:anchor="_Toc70339684" w:history="1">
        <w:r w:rsidR="00152E5A" w:rsidRPr="00DA01C4">
          <w:rPr>
            <w:rStyle w:val="Hperlink"/>
            <w:noProof/>
          </w:rPr>
          <w:t>3</w:t>
        </w:r>
        <w:r w:rsidR="00152E5A">
          <w:rPr>
            <w:rFonts w:asciiTheme="minorHAnsi" w:eastAsiaTheme="minorEastAsia" w:hAnsiTheme="minorHAnsi" w:cstheme="minorBidi"/>
            <w:b w:val="0"/>
            <w:caps w:val="0"/>
            <w:noProof/>
            <w:sz w:val="22"/>
            <w:szCs w:val="22"/>
            <w:lang w:eastAsia="et-EE"/>
          </w:rPr>
          <w:tab/>
        </w:r>
        <w:r w:rsidR="00152E5A" w:rsidRPr="00DA01C4">
          <w:rPr>
            <w:rStyle w:val="Hperlink"/>
            <w:noProof/>
          </w:rPr>
          <w:t>KESKKONNAKAITSE</w:t>
        </w:r>
        <w:r w:rsidR="00152E5A">
          <w:rPr>
            <w:noProof/>
            <w:webHidden/>
          </w:rPr>
          <w:tab/>
        </w:r>
        <w:r w:rsidR="00152E5A">
          <w:rPr>
            <w:noProof/>
            <w:webHidden/>
          </w:rPr>
          <w:fldChar w:fldCharType="begin"/>
        </w:r>
        <w:r w:rsidR="00152E5A">
          <w:rPr>
            <w:noProof/>
            <w:webHidden/>
          </w:rPr>
          <w:instrText xml:space="preserve"> PAGEREF _Toc70339684 \h </w:instrText>
        </w:r>
        <w:r w:rsidR="00152E5A">
          <w:rPr>
            <w:noProof/>
            <w:webHidden/>
          </w:rPr>
        </w:r>
        <w:r w:rsidR="00152E5A">
          <w:rPr>
            <w:noProof/>
            <w:webHidden/>
          </w:rPr>
          <w:fldChar w:fldCharType="separate"/>
        </w:r>
        <w:r w:rsidR="00DB6353">
          <w:rPr>
            <w:noProof/>
            <w:webHidden/>
          </w:rPr>
          <w:t>18</w:t>
        </w:r>
        <w:r w:rsidR="00152E5A">
          <w:rPr>
            <w:noProof/>
            <w:webHidden/>
          </w:rPr>
          <w:fldChar w:fldCharType="end"/>
        </w:r>
      </w:hyperlink>
    </w:p>
    <w:p w14:paraId="01EF39F1" w14:textId="764BACE8"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85" w:history="1">
        <w:r w:rsidR="00152E5A" w:rsidRPr="00DA01C4">
          <w:rPr>
            <w:rStyle w:val="Hperlink"/>
            <w:noProof/>
          </w:rPr>
          <w:t>3.1</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JÄÄTMEKÄITLUS</w:t>
        </w:r>
        <w:r w:rsidR="00152E5A">
          <w:rPr>
            <w:noProof/>
            <w:webHidden/>
          </w:rPr>
          <w:tab/>
        </w:r>
        <w:r w:rsidR="00152E5A">
          <w:rPr>
            <w:noProof/>
            <w:webHidden/>
          </w:rPr>
          <w:fldChar w:fldCharType="begin"/>
        </w:r>
        <w:r w:rsidR="00152E5A">
          <w:rPr>
            <w:noProof/>
            <w:webHidden/>
          </w:rPr>
          <w:instrText xml:space="preserve"> PAGEREF _Toc70339685 \h </w:instrText>
        </w:r>
        <w:r w:rsidR="00152E5A">
          <w:rPr>
            <w:noProof/>
            <w:webHidden/>
          </w:rPr>
        </w:r>
        <w:r w:rsidR="00152E5A">
          <w:rPr>
            <w:noProof/>
            <w:webHidden/>
          </w:rPr>
          <w:fldChar w:fldCharType="separate"/>
        </w:r>
        <w:r w:rsidR="00DB6353">
          <w:rPr>
            <w:noProof/>
            <w:webHidden/>
          </w:rPr>
          <w:t>18</w:t>
        </w:r>
        <w:r w:rsidR="00152E5A">
          <w:rPr>
            <w:noProof/>
            <w:webHidden/>
          </w:rPr>
          <w:fldChar w:fldCharType="end"/>
        </w:r>
      </w:hyperlink>
    </w:p>
    <w:p w14:paraId="518E7744" w14:textId="23B5E0DD" w:rsidR="00152E5A" w:rsidRDefault="00FD3BEB">
      <w:pPr>
        <w:pStyle w:val="SK1"/>
        <w:tabs>
          <w:tab w:val="left" w:pos="1100"/>
          <w:tab w:val="right" w:leader="dot" w:pos="9344"/>
        </w:tabs>
        <w:rPr>
          <w:rFonts w:asciiTheme="minorHAnsi" w:eastAsiaTheme="minorEastAsia" w:hAnsiTheme="minorHAnsi" w:cstheme="minorBidi"/>
          <w:b w:val="0"/>
          <w:caps w:val="0"/>
          <w:noProof/>
          <w:sz w:val="22"/>
          <w:szCs w:val="22"/>
          <w:lang w:eastAsia="et-EE"/>
        </w:rPr>
      </w:pPr>
      <w:hyperlink w:anchor="_Toc70339686" w:history="1">
        <w:r w:rsidR="00152E5A" w:rsidRPr="00DA01C4">
          <w:rPr>
            <w:rStyle w:val="Hperlink"/>
            <w:noProof/>
          </w:rPr>
          <w:t>4</w:t>
        </w:r>
        <w:r w:rsidR="00152E5A">
          <w:rPr>
            <w:rFonts w:asciiTheme="minorHAnsi" w:eastAsiaTheme="minorEastAsia" w:hAnsiTheme="minorHAnsi" w:cstheme="minorBidi"/>
            <w:b w:val="0"/>
            <w:caps w:val="0"/>
            <w:noProof/>
            <w:sz w:val="22"/>
            <w:szCs w:val="22"/>
            <w:lang w:eastAsia="et-EE"/>
          </w:rPr>
          <w:tab/>
        </w:r>
        <w:r w:rsidR="00152E5A" w:rsidRPr="00DA01C4">
          <w:rPr>
            <w:rStyle w:val="Hperlink"/>
            <w:noProof/>
          </w:rPr>
          <w:t>TÖÖDE TEOSTAMINE</w:t>
        </w:r>
        <w:r w:rsidR="00152E5A">
          <w:rPr>
            <w:noProof/>
            <w:webHidden/>
          </w:rPr>
          <w:tab/>
        </w:r>
        <w:r w:rsidR="00152E5A">
          <w:rPr>
            <w:noProof/>
            <w:webHidden/>
          </w:rPr>
          <w:fldChar w:fldCharType="begin"/>
        </w:r>
        <w:r w:rsidR="00152E5A">
          <w:rPr>
            <w:noProof/>
            <w:webHidden/>
          </w:rPr>
          <w:instrText xml:space="preserve"> PAGEREF _Toc70339686 \h </w:instrText>
        </w:r>
        <w:r w:rsidR="00152E5A">
          <w:rPr>
            <w:noProof/>
            <w:webHidden/>
          </w:rPr>
        </w:r>
        <w:r w:rsidR="00152E5A">
          <w:rPr>
            <w:noProof/>
            <w:webHidden/>
          </w:rPr>
          <w:fldChar w:fldCharType="separate"/>
        </w:r>
        <w:r w:rsidR="00DB6353">
          <w:rPr>
            <w:noProof/>
            <w:webHidden/>
          </w:rPr>
          <w:t>19</w:t>
        </w:r>
        <w:r w:rsidR="00152E5A">
          <w:rPr>
            <w:noProof/>
            <w:webHidden/>
          </w:rPr>
          <w:fldChar w:fldCharType="end"/>
        </w:r>
      </w:hyperlink>
    </w:p>
    <w:p w14:paraId="618245B1" w14:textId="3D6E390C"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87" w:history="1">
        <w:r w:rsidR="00152E5A" w:rsidRPr="00DA01C4">
          <w:rPr>
            <w:rStyle w:val="Hperlink"/>
            <w:noProof/>
          </w:rPr>
          <w:t>4.1</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ÜLDOSA</w:t>
        </w:r>
        <w:r w:rsidR="00152E5A">
          <w:rPr>
            <w:noProof/>
            <w:webHidden/>
          </w:rPr>
          <w:tab/>
        </w:r>
        <w:r w:rsidR="00152E5A">
          <w:rPr>
            <w:noProof/>
            <w:webHidden/>
          </w:rPr>
          <w:fldChar w:fldCharType="begin"/>
        </w:r>
        <w:r w:rsidR="00152E5A">
          <w:rPr>
            <w:noProof/>
            <w:webHidden/>
          </w:rPr>
          <w:instrText xml:space="preserve"> PAGEREF _Toc70339687 \h </w:instrText>
        </w:r>
        <w:r w:rsidR="00152E5A">
          <w:rPr>
            <w:noProof/>
            <w:webHidden/>
          </w:rPr>
        </w:r>
        <w:r w:rsidR="00152E5A">
          <w:rPr>
            <w:noProof/>
            <w:webHidden/>
          </w:rPr>
          <w:fldChar w:fldCharType="separate"/>
        </w:r>
        <w:r w:rsidR="00DB6353">
          <w:rPr>
            <w:noProof/>
            <w:webHidden/>
          </w:rPr>
          <w:t>19</w:t>
        </w:r>
        <w:r w:rsidR="00152E5A">
          <w:rPr>
            <w:noProof/>
            <w:webHidden/>
          </w:rPr>
          <w:fldChar w:fldCharType="end"/>
        </w:r>
      </w:hyperlink>
    </w:p>
    <w:p w14:paraId="5DB88DE9" w14:textId="3F42DE58"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88" w:history="1">
        <w:r w:rsidR="00152E5A" w:rsidRPr="00DA01C4">
          <w:rPr>
            <w:rStyle w:val="Hperlink"/>
            <w:noProof/>
          </w:rPr>
          <w:t>4.2</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ETTEVALMISTUSTÖÖD</w:t>
        </w:r>
        <w:r w:rsidR="00152E5A">
          <w:rPr>
            <w:noProof/>
            <w:webHidden/>
          </w:rPr>
          <w:tab/>
        </w:r>
        <w:r w:rsidR="00152E5A">
          <w:rPr>
            <w:noProof/>
            <w:webHidden/>
          </w:rPr>
          <w:fldChar w:fldCharType="begin"/>
        </w:r>
        <w:r w:rsidR="00152E5A">
          <w:rPr>
            <w:noProof/>
            <w:webHidden/>
          </w:rPr>
          <w:instrText xml:space="preserve"> PAGEREF _Toc70339688 \h </w:instrText>
        </w:r>
        <w:r w:rsidR="00152E5A">
          <w:rPr>
            <w:noProof/>
            <w:webHidden/>
          </w:rPr>
        </w:r>
        <w:r w:rsidR="00152E5A">
          <w:rPr>
            <w:noProof/>
            <w:webHidden/>
          </w:rPr>
          <w:fldChar w:fldCharType="separate"/>
        </w:r>
        <w:r w:rsidR="00DB6353">
          <w:rPr>
            <w:noProof/>
            <w:webHidden/>
          </w:rPr>
          <w:t>20</w:t>
        </w:r>
        <w:r w:rsidR="00152E5A">
          <w:rPr>
            <w:noProof/>
            <w:webHidden/>
          </w:rPr>
          <w:fldChar w:fldCharType="end"/>
        </w:r>
      </w:hyperlink>
    </w:p>
    <w:p w14:paraId="0C291218" w14:textId="7E0F7657"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89" w:history="1">
        <w:r w:rsidR="00152E5A" w:rsidRPr="00DA01C4">
          <w:rPr>
            <w:rStyle w:val="Hperlink"/>
            <w:noProof/>
          </w:rPr>
          <w:t>4.2.1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Tehnovõrgud</w:t>
        </w:r>
        <w:r w:rsidR="00152E5A">
          <w:rPr>
            <w:noProof/>
            <w:webHidden/>
          </w:rPr>
          <w:tab/>
        </w:r>
        <w:r w:rsidR="00152E5A">
          <w:rPr>
            <w:noProof/>
            <w:webHidden/>
          </w:rPr>
          <w:fldChar w:fldCharType="begin"/>
        </w:r>
        <w:r w:rsidR="00152E5A">
          <w:rPr>
            <w:noProof/>
            <w:webHidden/>
          </w:rPr>
          <w:instrText xml:space="preserve"> PAGEREF _Toc70339689 \h </w:instrText>
        </w:r>
        <w:r w:rsidR="00152E5A">
          <w:rPr>
            <w:noProof/>
            <w:webHidden/>
          </w:rPr>
        </w:r>
        <w:r w:rsidR="00152E5A">
          <w:rPr>
            <w:noProof/>
            <w:webHidden/>
          </w:rPr>
          <w:fldChar w:fldCharType="separate"/>
        </w:r>
        <w:r w:rsidR="00DB6353">
          <w:rPr>
            <w:noProof/>
            <w:webHidden/>
          </w:rPr>
          <w:t>20</w:t>
        </w:r>
        <w:r w:rsidR="00152E5A">
          <w:rPr>
            <w:noProof/>
            <w:webHidden/>
          </w:rPr>
          <w:fldChar w:fldCharType="end"/>
        </w:r>
      </w:hyperlink>
    </w:p>
    <w:p w14:paraId="1EA7CC28" w14:textId="3DE2B143"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90" w:history="1">
        <w:r w:rsidR="00152E5A" w:rsidRPr="00DA01C4">
          <w:rPr>
            <w:rStyle w:val="Hperlink"/>
            <w:noProof/>
          </w:rPr>
          <w:t>4.3</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EHITUSAEGNE LIIKLUSKORRALUS</w:t>
        </w:r>
        <w:r w:rsidR="00152E5A">
          <w:rPr>
            <w:noProof/>
            <w:webHidden/>
          </w:rPr>
          <w:tab/>
        </w:r>
        <w:r w:rsidR="00152E5A">
          <w:rPr>
            <w:noProof/>
            <w:webHidden/>
          </w:rPr>
          <w:fldChar w:fldCharType="begin"/>
        </w:r>
        <w:r w:rsidR="00152E5A">
          <w:rPr>
            <w:noProof/>
            <w:webHidden/>
          </w:rPr>
          <w:instrText xml:space="preserve"> PAGEREF _Toc70339690 \h </w:instrText>
        </w:r>
        <w:r w:rsidR="00152E5A">
          <w:rPr>
            <w:noProof/>
            <w:webHidden/>
          </w:rPr>
        </w:r>
        <w:r w:rsidR="00152E5A">
          <w:rPr>
            <w:noProof/>
            <w:webHidden/>
          </w:rPr>
          <w:fldChar w:fldCharType="separate"/>
        </w:r>
        <w:r w:rsidR="00DB6353">
          <w:rPr>
            <w:noProof/>
            <w:webHidden/>
          </w:rPr>
          <w:t>20</w:t>
        </w:r>
        <w:r w:rsidR="00152E5A">
          <w:rPr>
            <w:noProof/>
            <w:webHidden/>
          </w:rPr>
          <w:fldChar w:fldCharType="end"/>
        </w:r>
      </w:hyperlink>
    </w:p>
    <w:p w14:paraId="264FDF2B" w14:textId="59963283" w:rsidR="00152E5A" w:rsidRDefault="00FD3BEB">
      <w:pPr>
        <w:pStyle w:val="SK1"/>
        <w:tabs>
          <w:tab w:val="left" w:pos="1100"/>
          <w:tab w:val="right" w:leader="dot" w:pos="9344"/>
        </w:tabs>
        <w:rPr>
          <w:rFonts w:asciiTheme="minorHAnsi" w:eastAsiaTheme="minorEastAsia" w:hAnsiTheme="minorHAnsi" w:cstheme="minorBidi"/>
          <w:b w:val="0"/>
          <w:caps w:val="0"/>
          <w:noProof/>
          <w:sz w:val="22"/>
          <w:szCs w:val="22"/>
          <w:lang w:eastAsia="et-EE"/>
        </w:rPr>
      </w:pPr>
      <w:hyperlink w:anchor="_Toc70339691" w:history="1">
        <w:r w:rsidR="00152E5A" w:rsidRPr="00DA01C4">
          <w:rPr>
            <w:rStyle w:val="Hperlink"/>
            <w:noProof/>
          </w:rPr>
          <w:t>5</w:t>
        </w:r>
        <w:r w:rsidR="00152E5A">
          <w:rPr>
            <w:rFonts w:asciiTheme="minorHAnsi" w:eastAsiaTheme="minorEastAsia" w:hAnsiTheme="minorHAnsi" w:cstheme="minorBidi"/>
            <w:b w:val="0"/>
            <w:caps w:val="0"/>
            <w:noProof/>
            <w:sz w:val="22"/>
            <w:szCs w:val="22"/>
            <w:lang w:eastAsia="et-EE"/>
          </w:rPr>
          <w:tab/>
        </w:r>
        <w:r w:rsidR="00152E5A" w:rsidRPr="00DA01C4">
          <w:rPr>
            <w:rStyle w:val="Hperlink"/>
            <w:noProof/>
          </w:rPr>
          <w:t>HOOLDUSJUHEND</w:t>
        </w:r>
        <w:r w:rsidR="00152E5A">
          <w:rPr>
            <w:noProof/>
            <w:webHidden/>
          </w:rPr>
          <w:tab/>
        </w:r>
        <w:r w:rsidR="00152E5A">
          <w:rPr>
            <w:noProof/>
            <w:webHidden/>
          </w:rPr>
          <w:fldChar w:fldCharType="begin"/>
        </w:r>
        <w:r w:rsidR="00152E5A">
          <w:rPr>
            <w:noProof/>
            <w:webHidden/>
          </w:rPr>
          <w:instrText xml:space="preserve"> PAGEREF _Toc70339691 \h </w:instrText>
        </w:r>
        <w:r w:rsidR="00152E5A">
          <w:rPr>
            <w:noProof/>
            <w:webHidden/>
          </w:rPr>
        </w:r>
        <w:r w:rsidR="00152E5A">
          <w:rPr>
            <w:noProof/>
            <w:webHidden/>
          </w:rPr>
          <w:fldChar w:fldCharType="separate"/>
        </w:r>
        <w:r w:rsidR="00DB6353">
          <w:rPr>
            <w:noProof/>
            <w:webHidden/>
          </w:rPr>
          <w:t>20</w:t>
        </w:r>
        <w:r w:rsidR="00152E5A">
          <w:rPr>
            <w:noProof/>
            <w:webHidden/>
          </w:rPr>
          <w:fldChar w:fldCharType="end"/>
        </w:r>
      </w:hyperlink>
    </w:p>
    <w:p w14:paraId="613136C8" w14:textId="533679C6"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92" w:history="1">
        <w:r w:rsidR="00152E5A" w:rsidRPr="00DA01C4">
          <w:rPr>
            <w:rStyle w:val="Hperlink"/>
            <w:noProof/>
          </w:rPr>
          <w:t>5.1</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TEE SUHTES ESITATAVAD NÕUDED</w:t>
        </w:r>
        <w:r w:rsidR="00152E5A">
          <w:rPr>
            <w:noProof/>
            <w:webHidden/>
          </w:rPr>
          <w:tab/>
        </w:r>
        <w:r w:rsidR="00152E5A">
          <w:rPr>
            <w:noProof/>
            <w:webHidden/>
          </w:rPr>
          <w:fldChar w:fldCharType="begin"/>
        </w:r>
        <w:r w:rsidR="00152E5A">
          <w:rPr>
            <w:noProof/>
            <w:webHidden/>
          </w:rPr>
          <w:instrText xml:space="preserve"> PAGEREF _Toc70339692 \h </w:instrText>
        </w:r>
        <w:r w:rsidR="00152E5A">
          <w:rPr>
            <w:noProof/>
            <w:webHidden/>
          </w:rPr>
        </w:r>
        <w:r w:rsidR="00152E5A">
          <w:rPr>
            <w:noProof/>
            <w:webHidden/>
          </w:rPr>
          <w:fldChar w:fldCharType="separate"/>
        </w:r>
        <w:r w:rsidR="00DB6353">
          <w:rPr>
            <w:noProof/>
            <w:webHidden/>
          </w:rPr>
          <w:t>20</w:t>
        </w:r>
        <w:r w:rsidR="00152E5A">
          <w:rPr>
            <w:noProof/>
            <w:webHidden/>
          </w:rPr>
          <w:fldChar w:fldCharType="end"/>
        </w:r>
      </w:hyperlink>
    </w:p>
    <w:p w14:paraId="380F7F68" w14:textId="1F9C9069"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93" w:history="1">
        <w:r w:rsidR="00152E5A" w:rsidRPr="00DA01C4">
          <w:rPr>
            <w:rStyle w:val="Hperlink"/>
            <w:noProof/>
          </w:rPr>
          <w:t>5.2</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KOHUSTUSED</w:t>
        </w:r>
        <w:r w:rsidR="00152E5A">
          <w:rPr>
            <w:noProof/>
            <w:webHidden/>
          </w:rPr>
          <w:tab/>
        </w:r>
        <w:r w:rsidR="00152E5A">
          <w:rPr>
            <w:noProof/>
            <w:webHidden/>
          </w:rPr>
          <w:fldChar w:fldCharType="begin"/>
        </w:r>
        <w:r w:rsidR="00152E5A">
          <w:rPr>
            <w:noProof/>
            <w:webHidden/>
          </w:rPr>
          <w:instrText xml:space="preserve"> PAGEREF _Toc70339693 \h </w:instrText>
        </w:r>
        <w:r w:rsidR="00152E5A">
          <w:rPr>
            <w:noProof/>
            <w:webHidden/>
          </w:rPr>
        </w:r>
        <w:r w:rsidR="00152E5A">
          <w:rPr>
            <w:noProof/>
            <w:webHidden/>
          </w:rPr>
          <w:fldChar w:fldCharType="separate"/>
        </w:r>
        <w:r w:rsidR="00DB6353">
          <w:rPr>
            <w:noProof/>
            <w:webHidden/>
          </w:rPr>
          <w:t>20</w:t>
        </w:r>
        <w:r w:rsidR="00152E5A">
          <w:rPr>
            <w:noProof/>
            <w:webHidden/>
          </w:rPr>
          <w:fldChar w:fldCharType="end"/>
        </w:r>
      </w:hyperlink>
    </w:p>
    <w:p w14:paraId="45979013" w14:textId="074C7020"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94" w:history="1">
        <w:r w:rsidR="00152E5A" w:rsidRPr="00DA01C4">
          <w:rPr>
            <w:rStyle w:val="Hperlink"/>
            <w:noProof/>
          </w:rPr>
          <w:t>5.3</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HOOLDUS</w:t>
        </w:r>
        <w:r w:rsidR="00152E5A">
          <w:rPr>
            <w:noProof/>
            <w:webHidden/>
          </w:rPr>
          <w:tab/>
        </w:r>
        <w:r w:rsidR="00152E5A">
          <w:rPr>
            <w:noProof/>
            <w:webHidden/>
          </w:rPr>
          <w:fldChar w:fldCharType="begin"/>
        </w:r>
        <w:r w:rsidR="00152E5A">
          <w:rPr>
            <w:noProof/>
            <w:webHidden/>
          </w:rPr>
          <w:instrText xml:space="preserve"> PAGEREF _Toc70339694 \h </w:instrText>
        </w:r>
        <w:r w:rsidR="00152E5A">
          <w:rPr>
            <w:noProof/>
            <w:webHidden/>
          </w:rPr>
        </w:r>
        <w:r w:rsidR="00152E5A">
          <w:rPr>
            <w:noProof/>
            <w:webHidden/>
          </w:rPr>
          <w:fldChar w:fldCharType="separate"/>
        </w:r>
        <w:r w:rsidR="00DB6353">
          <w:rPr>
            <w:noProof/>
            <w:webHidden/>
          </w:rPr>
          <w:t>20</w:t>
        </w:r>
        <w:r w:rsidR="00152E5A">
          <w:rPr>
            <w:noProof/>
            <w:webHidden/>
          </w:rPr>
          <w:fldChar w:fldCharType="end"/>
        </w:r>
      </w:hyperlink>
    </w:p>
    <w:p w14:paraId="627EF3D4" w14:textId="41C917D3"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95" w:history="1">
        <w:r w:rsidR="00152E5A" w:rsidRPr="00DA01C4">
          <w:rPr>
            <w:rStyle w:val="Hperlink"/>
            <w:noProof/>
          </w:rPr>
          <w:t>5.3.1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Talihooldus</w:t>
        </w:r>
        <w:r w:rsidR="00152E5A">
          <w:rPr>
            <w:noProof/>
            <w:webHidden/>
          </w:rPr>
          <w:tab/>
        </w:r>
        <w:r w:rsidR="00152E5A">
          <w:rPr>
            <w:noProof/>
            <w:webHidden/>
          </w:rPr>
          <w:fldChar w:fldCharType="begin"/>
        </w:r>
        <w:r w:rsidR="00152E5A">
          <w:rPr>
            <w:noProof/>
            <w:webHidden/>
          </w:rPr>
          <w:instrText xml:space="preserve"> PAGEREF _Toc70339695 \h </w:instrText>
        </w:r>
        <w:r w:rsidR="00152E5A">
          <w:rPr>
            <w:noProof/>
            <w:webHidden/>
          </w:rPr>
        </w:r>
        <w:r w:rsidR="00152E5A">
          <w:rPr>
            <w:noProof/>
            <w:webHidden/>
          </w:rPr>
          <w:fldChar w:fldCharType="separate"/>
        </w:r>
        <w:r w:rsidR="00DB6353">
          <w:rPr>
            <w:noProof/>
            <w:webHidden/>
          </w:rPr>
          <w:t>20</w:t>
        </w:r>
        <w:r w:rsidR="00152E5A">
          <w:rPr>
            <w:noProof/>
            <w:webHidden/>
          </w:rPr>
          <w:fldChar w:fldCharType="end"/>
        </w:r>
      </w:hyperlink>
    </w:p>
    <w:p w14:paraId="3B5CFE6F" w14:textId="5C1D419D"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696" w:history="1">
        <w:r w:rsidR="00152E5A" w:rsidRPr="00DA01C4">
          <w:rPr>
            <w:rStyle w:val="Hperlink"/>
            <w:noProof/>
          </w:rPr>
          <w:t>5.3.2</w:t>
        </w:r>
        <w:r w:rsidR="00152E5A">
          <w:rPr>
            <w:rFonts w:asciiTheme="minorHAnsi" w:eastAsiaTheme="minorEastAsia" w:hAnsiTheme="minorHAnsi" w:cstheme="minorBidi"/>
            <w:i w:val="0"/>
            <w:noProof/>
            <w:sz w:val="22"/>
            <w:szCs w:val="22"/>
            <w:lang w:eastAsia="et-EE"/>
          </w:rPr>
          <w:tab/>
        </w:r>
        <w:r w:rsidR="00152E5A" w:rsidRPr="00DA01C4">
          <w:rPr>
            <w:rStyle w:val="Hperlink"/>
            <w:noProof/>
          </w:rPr>
          <w:t>Kevadine hooldus</w:t>
        </w:r>
        <w:r w:rsidR="00152E5A">
          <w:rPr>
            <w:noProof/>
            <w:webHidden/>
          </w:rPr>
          <w:tab/>
        </w:r>
        <w:r w:rsidR="00152E5A">
          <w:rPr>
            <w:noProof/>
            <w:webHidden/>
          </w:rPr>
          <w:fldChar w:fldCharType="begin"/>
        </w:r>
        <w:r w:rsidR="00152E5A">
          <w:rPr>
            <w:noProof/>
            <w:webHidden/>
          </w:rPr>
          <w:instrText xml:space="preserve"> PAGEREF _Toc70339696 \h </w:instrText>
        </w:r>
        <w:r w:rsidR="00152E5A">
          <w:rPr>
            <w:noProof/>
            <w:webHidden/>
          </w:rPr>
        </w:r>
        <w:r w:rsidR="00152E5A">
          <w:rPr>
            <w:noProof/>
            <w:webHidden/>
          </w:rPr>
          <w:fldChar w:fldCharType="separate"/>
        </w:r>
        <w:r w:rsidR="00DB6353">
          <w:rPr>
            <w:noProof/>
            <w:webHidden/>
          </w:rPr>
          <w:t>21</w:t>
        </w:r>
        <w:r w:rsidR="00152E5A">
          <w:rPr>
            <w:noProof/>
            <w:webHidden/>
          </w:rPr>
          <w:fldChar w:fldCharType="end"/>
        </w:r>
      </w:hyperlink>
    </w:p>
    <w:p w14:paraId="7999A9CF" w14:textId="4AB0F3FE" w:rsidR="00152E5A" w:rsidRDefault="00FD3BEB">
      <w:pPr>
        <w:pStyle w:val="SK3"/>
        <w:tabs>
          <w:tab w:val="left" w:pos="1320"/>
          <w:tab w:val="right" w:leader="dot" w:pos="9344"/>
        </w:tabs>
        <w:rPr>
          <w:rStyle w:val="Hperlink"/>
          <w:noProof/>
        </w:rPr>
      </w:pPr>
      <w:hyperlink w:anchor="_Toc70339697" w:history="1">
        <w:r w:rsidR="00152E5A" w:rsidRPr="00DA01C4">
          <w:rPr>
            <w:rStyle w:val="Hperlink"/>
            <w:noProof/>
          </w:rPr>
          <w:t>5.3.3</w:t>
        </w:r>
        <w:r w:rsidR="00152E5A">
          <w:rPr>
            <w:rFonts w:asciiTheme="minorHAnsi" w:eastAsiaTheme="minorEastAsia" w:hAnsiTheme="minorHAnsi" w:cstheme="minorBidi"/>
            <w:i w:val="0"/>
            <w:noProof/>
            <w:sz w:val="22"/>
            <w:szCs w:val="22"/>
            <w:lang w:eastAsia="et-EE"/>
          </w:rPr>
          <w:tab/>
        </w:r>
        <w:r w:rsidR="00152E5A" w:rsidRPr="00DA01C4">
          <w:rPr>
            <w:rStyle w:val="Hperlink"/>
            <w:noProof/>
          </w:rPr>
          <w:t>Aastaringsed hooldustööd</w:t>
        </w:r>
        <w:r w:rsidR="00152E5A">
          <w:rPr>
            <w:noProof/>
            <w:webHidden/>
          </w:rPr>
          <w:tab/>
        </w:r>
        <w:r w:rsidR="00152E5A">
          <w:rPr>
            <w:noProof/>
            <w:webHidden/>
          </w:rPr>
          <w:fldChar w:fldCharType="begin"/>
        </w:r>
        <w:r w:rsidR="00152E5A">
          <w:rPr>
            <w:noProof/>
            <w:webHidden/>
          </w:rPr>
          <w:instrText xml:space="preserve"> PAGEREF _Toc70339697 \h </w:instrText>
        </w:r>
        <w:r w:rsidR="00152E5A">
          <w:rPr>
            <w:noProof/>
            <w:webHidden/>
          </w:rPr>
        </w:r>
        <w:r w:rsidR="00152E5A">
          <w:rPr>
            <w:noProof/>
            <w:webHidden/>
          </w:rPr>
          <w:fldChar w:fldCharType="separate"/>
        </w:r>
        <w:r w:rsidR="00DB6353">
          <w:rPr>
            <w:noProof/>
            <w:webHidden/>
          </w:rPr>
          <w:t>21</w:t>
        </w:r>
        <w:r w:rsidR="00152E5A">
          <w:rPr>
            <w:noProof/>
            <w:webHidden/>
          </w:rPr>
          <w:fldChar w:fldCharType="end"/>
        </w:r>
      </w:hyperlink>
    </w:p>
    <w:p w14:paraId="51D8EBF1" w14:textId="09E067B4" w:rsidR="00554A89" w:rsidRDefault="00554A89" w:rsidP="00554A89">
      <w:pPr>
        <w:rPr>
          <w:rFonts w:eastAsiaTheme="minorEastAsia"/>
        </w:rPr>
      </w:pPr>
    </w:p>
    <w:p w14:paraId="00F70E21" w14:textId="77777777" w:rsidR="00554A89" w:rsidRPr="00554A89" w:rsidRDefault="00554A89" w:rsidP="00554A89">
      <w:pPr>
        <w:rPr>
          <w:rFonts w:eastAsiaTheme="minorEastAsia"/>
        </w:rPr>
      </w:pPr>
    </w:p>
    <w:p w14:paraId="171460F7" w14:textId="20AD76B1" w:rsidR="00152E5A" w:rsidRDefault="00FD3BEB">
      <w:pPr>
        <w:pStyle w:val="SK1"/>
        <w:tabs>
          <w:tab w:val="left" w:pos="1100"/>
          <w:tab w:val="right" w:leader="dot" w:pos="9344"/>
        </w:tabs>
        <w:rPr>
          <w:rFonts w:asciiTheme="minorHAnsi" w:eastAsiaTheme="minorEastAsia" w:hAnsiTheme="minorHAnsi" w:cstheme="minorBidi"/>
          <w:b w:val="0"/>
          <w:caps w:val="0"/>
          <w:noProof/>
          <w:sz w:val="22"/>
          <w:szCs w:val="22"/>
          <w:lang w:eastAsia="et-EE"/>
        </w:rPr>
      </w:pPr>
      <w:hyperlink w:anchor="_Toc70339698" w:history="1">
        <w:r w:rsidR="00152E5A" w:rsidRPr="00DA01C4">
          <w:rPr>
            <w:rStyle w:val="Hperlink"/>
            <w:noProof/>
          </w:rPr>
          <w:t>6</w:t>
        </w:r>
        <w:r w:rsidR="00152E5A">
          <w:rPr>
            <w:rFonts w:asciiTheme="minorHAnsi" w:eastAsiaTheme="minorEastAsia" w:hAnsiTheme="minorHAnsi" w:cstheme="minorBidi"/>
            <w:b w:val="0"/>
            <w:caps w:val="0"/>
            <w:noProof/>
            <w:sz w:val="22"/>
            <w:szCs w:val="22"/>
            <w:lang w:eastAsia="et-EE"/>
          </w:rPr>
          <w:tab/>
        </w:r>
        <w:r w:rsidR="00152E5A" w:rsidRPr="00DA01C4">
          <w:rPr>
            <w:rStyle w:val="Hperlink"/>
            <w:noProof/>
          </w:rPr>
          <w:t>PROJEKTLAHENDUS: TORUSTIKUD (VK)</w:t>
        </w:r>
        <w:r w:rsidR="00152E5A">
          <w:rPr>
            <w:noProof/>
            <w:webHidden/>
          </w:rPr>
          <w:tab/>
        </w:r>
        <w:r w:rsidR="00152E5A">
          <w:rPr>
            <w:noProof/>
            <w:webHidden/>
          </w:rPr>
          <w:fldChar w:fldCharType="begin"/>
        </w:r>
        <w:r w:rsidR="00152E5A">
          <w:rPr>
            <w:noProof/>
            <w:webHidden/>
          </w:rPr>
          <w:instrText xml:space="preserve"> PAGEREF _Toc70339698 \h </w:instrText>
        </w:r>
        <w:r w:rsidR="00152E5A">
          <w:rPr>
            <w:noProof/>
            <w:webHidden/>
          </w:rPr>
        </w:r>
        <w:r w:rsidR="00152E5A">
          <w:rPr>
            <w:noProof/>
            <w:webHidden/>
          </w:rPr>
          <w:fldChar w:fldCharType="separate"/>
        </w:r>
        <w:r w:rsidR="00DB6353">
          <w:rPr>
            <w:noProof/>
            <w:webHidden/>
          </w:rPr>
          <w:t>21</w:t>
        </w:r>
        <w:r w:rsidR="00152E5A">
          <w:rPr>
            <w:noProof/>
            <w:webHidden/>
          </w:rPr>
          <w:fldChar w:fldCharType="end"/>
        </w:r>
      </w:hyperlink>
    </w:p>
    <w:p w14:paraId="03D89377" w14:textId="1066257B"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699" w:history="1">
        <w:r w:rsidR="00152E5A" w:rsidRPr="00DA01C4">
          <w:rPr>
            <w:rStyle w:val="Hperlink"/>
            <w:noProof/>
          </w:rPr>
          <w:t>6.1</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Projekteeritud torustikud</w:t>
        </w:r>
        <w:r w:rsidR="00152E5A">
          <w:rPr>
            <w:noProof/>
            <w:webHidden/>
          </w:rPr>
          <w:tab/>
        </w:r>
        <w:r w:rsidR="00152E5A">
          <w:rPr>
            <w:noProof/>
            <w:webHidden/>
          </w:rPr>
          <w:fldChar w:fldCharType="begin"/>
        </w:r>
        <w:r w:rsidR="00152E5A">
          <w:rPr>
            <w:noProof/>
            <w:webHidden/>
          </w:rPr>
          <w:instrText xml:space="preserve"> PAGEREF _Toc70339699 \h </w:instrText>
        </w:r>
        <w:r w:rsidR="00152E5A">
          <w:rPr>
            <w:noProof/>
            <w:webHidden/>
          </w:rPr>
        </w:r>
        <w:r w:rsidR="00152E5A">
          <w:rPr>
            <w:noProof/>
            <w:webHidden/>
          </w:rPr>
          <w:fldChar w:fldCharType="separate"/>
        </w:r>
        <w:r w:rsidR="00DB6353">
          <w:rPr>
            <w:noProof/>
            <w:webHidden/>
          </w:rPr>
          <w:t>21</w:t>
        </w:r>
        <w:r w:rsidR="00152E5A">
          <w:rPr>
            <w:noProof/>
            <w:webHidden/>
          </w:rPr>
          <w:fldChar w:fldCharType="end"/>
        </w:r>
      </w:hyperlink>
    </w:p>
    <w:p w14:paraId="269DE465" w14:textId="7CA9D2C2"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00" w:history="1">
        <w:r w:rsidR="00152E5A" w:rsidRPr="00DA01C4">
          <w:rPr>
            <w:rStyle w:val="Hperlink"/>
            <w:noProof/>
          </w:rPr>
          <w:t>6.1.1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Õlipüüdur</w:t>
        </w:r>
        <w:r w:rsidR="00152E5A">
          <w:rPr>
            <w:noProof/>
            <w:webHidden/>
          </w:rPr>
          <w:tab/>
        </w:r>
        <w:r w:rsidR="00152E5A">
          <w:rPr>
            <w:noProof/>
            <w:webHidden/>
          </w:rPr>
          <w:fldChar w:fldCharType="begin"/>
        </w:r>
        <w:r w:rsidR="00152E5A">
          <w:rPr>
            <w:noProof/>
            <w:webHidden/>
          </w:rPr>
          <w:instrText xml:space="preserve"> PAGEREF _Toc70339700 \h </w:instrText>
        </w:r>
        <w:r w:rsidR="00152E5A">
          <w:rPr>
            <w:noProof/>
            <w:webHidden/>
          </w:rPr>
        </w:r>
        <w:r w:rsidR="00152E5A">
          <w:rPr>
            <w:noProof/>
            <w:webHidden/>
          </w:rPr>
          <w:fldChar w:fldCharType="separate"/>
        </w:r>
        <w:r w:rsidR="00DB6353">
          <w:rPr>
            <w:noProof/>
            <w:webHidden/>
          </w:rPr>
          <w:t>21</w:t>
        </w:r>
        <w:r w:rsidR="00152E5A">
          <w:rPr>
            <w:noProof/>
            <w:webHidden/>
          </w:rPr>
          <w:fldChar w:fldCharType="end"/>
        </w:r>
      </w:hyperlink>
    </w:p>
    <w:p w14:paraId="124FB7F5" w14:textId="2436D685"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01" w:history="1">
        <w:r w:rsidR="00152E5A" w:rsidRPr="00DA01C4">
          <w:rPr>
            <w:rStyle w:val="Hperlink"/>
            <w:noProof/>
          </w:rPr>
          <w:t>6.1.2</w:t>
        </w:r>
        <w:r w:rsidR="00152E5A">
          <w:rPr>
            <w:rFonts w:asciiTheme="minorHAnsi" w:eastAsiaTheme="minorEastAsia" w:hAnsiTheme="minorHAnsi" w:cstheme="minorBidi"/>
            <w:i w:val="0"/>
            <w:noProof/>
            <w:sz w:val="22"/>
            <w:szCs w:val="22"/>
            <w:lang w:eastAsia="et-EE"/>
          </w:rPr>
          <w:tab/>
        </w:r>
        <w:r w:rsidR="00152E5A" w:rsidRPr="00DA01C4">
          <w:rPr>
            <w:rStyle w:val="Hperlink"/>
            <w:noProof/>
          </w:rPr>
          <w:t>Torustikud ja kaevud</w:t>
        </w:r>
        <w:r w:rsidR="00152E5A">
          <w:rPr>
            <w:noProof/>
            <w:webHidden/>
          </w:rPr>
          <w:tab/>
        </w:r>
        <w:r w:rsidR="00152E5A">
          <w:rPr>
            <w:noProof/>
            <w:webHidden/>
          </w:rPr>
          <w:fldChar w:fldCharType="begin"/>
        </w:r>
        <w:r w:rsidR="00152E5A">
          <w:rPr>
            <w:noProof/>
            <w:webHidden/>
          </w:rPr>
          <w:instrText xml:space="preserve"> PAGEREF _Toc70339701 \h </w:instrText>
        </w:r>
        <w:r w:rsidR="00152E5A">
          <w:rPr>
            <w:noProof/>
            <w:webHidden/>
          </w:rPr>
        </w:r>
        <w:r w:rsidR="00152E5A">
          <w:rPr>
            <w:noProof/>
            <w:webHidden/>
          </w:rPr>
          <w:fldChar w:fldCharType="separate"/>
        </w:r>
        <w:r w:rsidR="00DB6353">
          <w:rPr>
            <w:noProof/>
            <w:webHidden/>
          </w:rPr>
          <w:t>22</w:t>
        </w:r>
        <w:r w:rsidR="00152E5A">
          <w:rPr>
            <w:noProof/>
            <w:webHidden/>
          </w:rPr>
          <w:fldChar w:fldCharType="end"/>
        </w:r>
      </w:hyperlink>
    </w:p>
    <w:p w14:paraId="1750ED80" w14:textId="6464CFFE"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02" w:history="1">
        <w:r w:rsidR="00152E5A" w:rsidRPr="00DA01C4">
          <w:rPr>
            <w:rStyle w:val="Hperlink"/>
            <w:noProof/>
          </w:rPr>
          <w:t>6.1.3</w:t>
        </w:r>
        <w:r w:rsidR="00152E5A">
          <w:rPr>
            <w:rFonts w:asciiTheme="minorHAnsi" w:eastAsiaTheme="minorEastAsia" w:hAnsiTheme="minorHAnsi" w:cstheme="minorBidi"/>
            <w:i w:val="0"/>
            <w:noProof/>
            <w:sz w:val="22"/>
            <w:szCs w:val="22"/>
            <w:lang w:eastAsia="et-EE"/>
          </w:rPr>
          <w:tab/>
        </w:r>
        <w:r w:rsidR="00152E5A" w:rsidRPr="00DA01C4">
          <w:rPr>
            <w:rStyle w:val="Hperlink"/>
            <w:noProof/>
          </w:rPr>
          <w:t>Torustikud ja armatuur</w:t>
        </w:r>
        <w:r w:rsidR="00152E5A">
          <w:rPr>
            <w:noProof/>
            <w:webHidden/>
          </w:rPr>
          <w:tab/>
        </w:r>
        <w:r w:rsidR="00152E5A">
          <w:rPr>
            <w:noProof/>
            <w:webHidden/>
          </w:rPr>
          <w:fldChar w:fldCharType="begin"/>
        </w:r>
        <w:r w:rsidR="00152E5A">
          <w:rPr>
            <w:noProof/>
            <w:webHidden/>
          </w:rPr>
          <w:instrText xml:space="preserve"> PAGEREF _Toc70339702 \h </w:instrText>
        </w:r>
        <w:r w:rsidR="00152E5A">
          <w:rPr>
            <w:noProof/>
            <w:webHidden/>
          </w:rPr>
        </w:r>
        <w:r w:rsidR="00152E5A">
          <w:rPr>
            <w:noProof/>
            <w:webHidden/>
          </w:rPr>
          <w:fldChar w:fldCharType="separate"/>
        </w:r>
        <w:r w:rsidR="00DB6353">
          <w:rPr>
            <w:noProof/>
            <w:webHidden/>
          </w:rPr>
          <w:t>22</w:t>
        </w:r>
        <w:r w:rsidR="00152E5A">
          <w:rPr>
            <w:noProof/>
            <w:webHidden/>
          </w:rPr>
          <w:fldChar w:fldCharType="end"/>
        </w:r>
      </w:hyperlink>
    </w:p>
    <w:p w14:paraId="16B40385" w14:textId="3E427C51"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03" w:history="1">
        <w:r w:rsidR="00152E5A" w:rsidRPr="00DA01C4">
          <w:rPr>
            <w:rStyle w:val="Hperlink"/>
            <w:rFonts w:eastAsia="SimSun"/>
            <w:noProof/>
          </w:rPr>
          <w:t>6.1.4</w:t>
        </w:r>
        <w:r w:rsidR="00152E5A">
          <w:rPr>
            <w:rFonts w:asciiTheme="minorHAnsi" w:eastAsiaTheme="minorEastAsia" w:hAnsiTheme="minorHAnsi" w:cstheme="minorBidi"/>
            <w:i w:val="0"/>
            <w:noProof/>
            <w:sz w:val="22"/>
            <w:szCs w:val="22"/>
            <w:lang w:eastAsia="et-EE"/>
          </w:rPr>
          <w:tab/>
        </w:r>
        <w:r w:rsidR="00152E5A" w:rsidRPr="00DA01C4">
          <w:rPr>
            <w:rStyle w:val="Hperlink"/>
            <w:noProof/>
          </w:rPr>
          <w:t>Torustike tähistamine, märkelint</w:t>
        </w:r>
        <w:r w:rsidR="00152E5A">
          <w:rPr>
            <w:noProof/>
            <w:webHidden/>
          </w:rPr>
          <w:tab/>
        </w:r>
        <w:r w:rsidR="00152E5A">
          <w:rPr>
            <w:noProof/>
            <w:webHidden/>
          </w:rPr>
          <w:fldChar w:fldCharType="begin"/>
        </w:r>
        <w:r w:rsidR="00152E5A">
          <w:rPr>
            <w:noProof/>
            <w:webHidden/>
          </w:rPr>
          <w:instrText xml:space="preserve"> PAGEREF _Toc70339703 \h </w:instrText>
        </w:r>
        <w:r w:rsidR="00152E5A">
          <w:rPr>
            <w:noProof/>
            <w:webHidden/>
          </w:rPr>
        </w:r>
        <w:r w:rsidR="00152E5A">
          <w:rPr>
            <w:noProof/>
            <w:webHidden/>
          </w:rPr>
          <w:fldChar w:fldCharType="separate"/>
        </w:r>
        <w:r w:rsidR="00DB6353">
          <w:rPr>
            <w:noProof/>
            <w:webHidden/>
          </w:rPr>
          <w:t>24</w:t>
        </w:r>
        <w:r w:rsidR="00152E5A">
          <w:rPr>
            <w:noProof/>
            <w:webHidden/>
          </w:rPr>
          <w:fldChar w:fldCharType="end"/>
        </w:r>
      </w:hyperlink>
    </w:p>
    <w:p w14:paraId="12F7CBC1" w14:textId="2452E90F"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04" w:history="1">
        <w:r w:rsidR="00152E5A" w:rsidRPr="00DA01C4">
          <w:rPr>
            <w:rStyle w:val="Hperlink"/>
            <w:noProof/>
          </w:rPr>
          <w:t>6.1.5</w:t>
        </w:r>
        <w:r w:rsidR="00152E5A">
          <w:rPr>
            <w:rFonts w:asciiTheme="minorHAnsi" w:eastAsiaTheme="minorEastAsia" w:hAnsiTheme="minorHAnsi" w:cstheme="minorBidi"/>
            <w:i w:val="0"/>
            <w:noProof/>
            <w:sz w:val="22"/>
            <w:szCs w:val="22"/>
            <w:lang w:eastAsia="et-EE"/>
          </w:rPr>
          <w:tab/>
        </w:r>
        <w:r w:rsidR="00152E5A" w:rsidRPr="00DA01C4">
          <w:rPr>
            <w:rStyle w:val="Hperlink"/>
            <w:noProof/>
          </w:rPr>
          <w:t>Pumplad</w:t>
        </w:r>
        <w:r w:rsidR="00152E5A">
          <w:rPr>
            <w:noProof/>
            <w:webHidden/>
          </w:rPr>
          <w:tab/>
        </w:r>
        <w:r w:rsidR="00152E5A">
          <w:rPr>
            <w:noProof/>
            <w:webHidden/>
          </w:rPr>
          <w:fldChar w:fldCharType="begin"/>
        </w:r>
        <w:r w:rsidR="00152E5A">
          <w:rPr>
            <w:noProof/>
            <w:webHidden/>
          </w:rPr>
          <w:instrText xml:space="preserve"> PAGEREF _Toc70339704 \h </w:instrText>
        </w:r>
        <w:r w:rsidR="00152E5A">
          <w:rPr>
            <w:noProof/>
            <w:webHidden/>
          </w:rPr>
        </w:r>
        <w:r w:rsidR="00152E5A">
          <w:rPr>
            <w:noProof/>
            <w:webHidden/>
          </w:rPr>
          <w:fldChar w:fldCharType="separate"/>
        </w:r>
        <w:r w:rsidR="00DB6353">
          <w:rPr>
            <w:noProof/>
            <w:webHidden/>
          </w:rPr>
          <w:t>24</w:t>
        </w:r>
        <w:r w:rsidR="00152E5A">
          <w:rPr>
            <w:noProof/>
            <w:webHidden/>
          </w:rPr>
          <w:fldChar w:fldCharType="end"/>
        </w:r>
      </w:hyperlink>
    </w:p>
    <w:p w14:paraId="475054B3" w14:textId="3BDE774B"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05" w:history="1">
        <w:r w:rsidR="00152E5A" w:rsidRPr="00DA01C4">
          <w:rPr>
            <w:rStyle w:val="Hperlink"/>
            <w:noProof/>
          </w:rPr>
          <w:t>6.1.6</w:t>
        </w:r>
        <w:r w:rsidR="00152E5A">
          <w:rPr>
            <w:rFonts w:asciiTheme="minorHAnsi" w:eastAsiaTheme="minorEastAsia" w:hAnsiTheme="minorHAnsi" w:cstheme="minorBidi"/>
            <w:i w:val="0"/>
            <w:noProof/>
            <w:sz w:val="22"/>
            <w:szCs w:val="22"/>
            <w:lang w:eastAsia="et-EE"/>
          </w:rPr>
          <w:tab/>
        </w:r>
        <w:r w:rsidR="00152E5A" w:rsidRPr="00DA01C4">
          <w:rPr>
            <w:rStyle w:val="Hperlink"/>
            <w:noProof/>
          </w:rPr>
          <w:t>Torustikud ja kaevud</w:t>
        </w:r>
        <w:r w:rsidR="00152E5A">
          <w:rPr>
            <w:noProof/>
            <w:webHidden/>
          </w:rPr>
          <w:tab/>
        </w:r>
        <w:r w:rsidR="00152E5A">
          <w:rPr>
            <w:noProof/>
            <w:webHidden/>
          </w:rPr>
          <w:fldChar w:fldCharType="begin"/>
        </w:r>
        <w:r w:rsidR="00152E5A">
          <w:rPr>
            <w:noProof/>
            <w:webHidden/>
          </w:rPr>
          <w:instrText xml:space="preserve"> PAGEREF _Toc70339705 \h </w:instrText>
        </w:r>
        <w:r w:rsidR="00152E5A">
          <w:rPr>
            <w:noProof/>
            <w:webHidden/>
          </w:rPr>
        </w:r>
        <w:r w:rsidR="00152E5A">
          <w:rPr>
            <w:noProof/>
            <w:webHidden/>
          </w:rPr>
          <w:fldChar w:fldCharType="separate"/>
        </w:r>
        <w:r w:rsidR="00DB6353">
          <w:rPr>
            <w:noProof/>
            <w:webHidden/>
          </w:rPr>
          <w:t>24</w:t>
        </w:r>
        <w:r w:rsidR="00152E5A">
          <w:rPr>
            <w:noProof/>
            <w:webHidden/>
          </w:rPr>
          <w:fldChar w:fldCharType="end"/>
        </w:r>
      </w:hyperlink>
    </w:p>
    <w:p w14:paraId="6FCE2999" w14:textId="0DC1132D" w:rsidR="00152E5A" w:rsidRDefault="00FD3BEB">
      <w:pPr>
        <w:pStyle w:val="SK1"/>
        <w:tabs>
          <w:tab w:val="left" w:pos="1100"/>
          <w:tab w:val="right" w:leader="dot" w:pos="9344"/>
        </w:tabs>
        <w:rPr>
          <w:rFonts w:asciiTheme="minorHAnsi" w:eastAsiaTheme="minorEastAsia" w:hAnsiTheme="minorHAnsi" w:cstheme="minorBidi"/>
          <w:b w:val="0"/>
          <w:caps w:val="0"/>
          <w:noProof/>
          <w:sz w:val="22"/>
          <w:szCs w:val="22"/>
          <w:lang w:eastAsia="et-EE"/>
        </w:rPr>
      </w:pPr>
      <w:hyperlink w:anchor="_Toc70339706" w:history="1">
        <w:r w:rsidR="00152E5A" w:rsidRPr="00DA01C4">
          <w:rPr>
            <w:rStyle w:val="Hperlink"/>
            <w:noProof/>
          </w:rPr>
          <w:t>7</w:t>
        </w:r>
        <w:r w:rsidR="00152E5A">
          <w:rPr>
            <w:rFonts w:asciiTheme="minorHAnsi" w:eastAsiaTheme="minorEastAsia" w:hAnsiTheme="minorHAnsi" w:cstheme="minorBidi"/>
            <w:b w:val="0"/>
            <w:caps w:val="0"/>
            <w:noProof/>
            <w:sz w:val="22"/>
            <w:szCs w:val="22"/>
            <w:lang w:eastAsia="et-EE"/>
          </w:rPr>
          <w:tab/>
        </w:r>
        <w:r w:rsidR="00152E5A" w:rsidRPr="00DA01C4">
          <w:rPr>
            <w:rStyle w:val="Hperlink"/>
            <w:noProof/>
          </w:rPr>
          <w:t>TORUSTIKU paigaldUSNÕUDED</w:t>
        </w:r>
        <w:r w:rsidR="00152E5A">
          <w:rPr>
            <w:noProof/>
            <w:webHidden/>
          </w:rPr>
          <w:tab/>
        </w:r>
        <w:r w:rsidR="00152E5A">
          <w:rPr>
            <w:noProof/>
            <w:webHidden/>
          </w:rPr>
          <w:fldChar w:fldCharType="begin"/>
        </w:r>
        <w:r w:rsidR="00152E5A">
          <w:rPr>
            <w:noProof/>
            <w:webHidden/>
          </w:rPr>
          <w:instrText xml:space="preserve"> PAGEREF _Toc70339706 \h </w:instrText>
        </w:r>
        <w:r w:rsidR="00152E5A">
          <w:rPr>
            <w:noProof/>
            <w:webHidden/>
          </w:rPr>
        </w:r>
        <w:r w:rsidR="00152E5A">
          <w:rPr>
            <w:noProof/>
            <w:webHidden/>
          </w:rPr>
          <w:fldChar w:fldCharType="separate"/>
        </w:r>
        <w:r w:rsidR="00DB6353">
          <w:rPr>
            <w:noProof/>
            <w:webHidden/>
          </w:rPr>
          <w:t>24</w:t>
        </w:r>
        <w:r w:rsidR="00152E5A">
          <w:rPr>
            <w:noProof/>
            <w:webHidden/>
          </w:rPr>
          <w:fldChar w:fldCharType="end"/>
        </w:r>
      </w:hyperlink>
    </w:p>
    <w:p w14:paraId="531EB2DD" w14:textId="5BC923FB"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707" w:history="1">
        <w:r w:rsidR="00152E5A" w:rsidRPr="00DA01C4">
          <w:rPr>
            <w:rStyle w:val="Hperlink"/>
            <w:noProof/>
          </w:rPr>
          <w:t>7.1</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Kaevetööd</w:t>
        </w:r>
        <w:r w:rsidR="00152E5A">
          <w:rPr>
            <w:noProof/>
            <w:webHidden/>
          </w:rPr>
          <w:tab/>
        </w:r>
        <w:r w:rsidR="00152E5A">
          <w:rPr>
            <w:noProof/>
            <w:webHidden/>
          </w:rPr>
          <w:fldChar w:fldCharType="begin"/>
        </w:r>
        <w:r w:rsidR="00152E5A">
          <w:rPr>
            <w:noProof/>
            <w:webHidden/>
          </w:rPr>
          <w:instrText xml:space="preserve"> PAGEREF _Toc70339707 \h </w:instrText>
        </w:r>
        <w:r w:rsidR="00152E5A">
          <w:rPr>
            <w:noProof/>
            <w:webHidden/>
          </w:rPr>
        </w:r>
        <w:r w:rsidR="00152E5A">
          <w:rPr>
            <w:noProof/>
            <w:webHidden/>
          </w:rPr>
          <w:fldChar w:fldCharType="separate"/>
        </w:r>
        <w:r w:rsidR="00DB6353">
          <w:rPr>
            <w:noProof/>
            <w:webHidden/>
          </w:rPr>
          <w:t>24</w:t>
        </w:r>
        <w:r w:rsidR="00152E5A">
          <w:rPr>
            <w:noProof/>
            <w:webHidden/>
          </w:rPr>
          <w:fldChar w:fldCharType="end"/>
        </w:r>
      </w:hyperlink>
    </w:p>
    <w:p w14:paraId="5BC0B1DC" w14:textId="2B6DD8B3"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08" w:history="1">
        <w:r w:rsidR="00152E5A" w:rsidRPr="00DA01C4">
          <w:rPr>
            <w:rStyle w:val="Hperlink"/>
            <w:noProof/>
          </w:rPr>
          <w:t>7.1.1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Katete eemaldamine</w:t>
        </w:r>
        <w:r w:rsidR="00152E5A">
          <w:rPr>
            <w:noProof/>
            <w:webHidden/>
          </w:rPr>
          <w:tab/>
        </w:r>
        <w:r w:rsidR="00152E5A">
          <w:rPr>
            <w:noProof/>
            <w:webHidden/>
          </w:rPr>
          <w:fldChar w:fldCharType="begin"/>
        </w:r>
        <w:r w:rsidR="00152E5A">
          <w:rPr>
            <w:noProof/>
            <w:webHidden/>
          </w:rPr>
          <w:instrText xml:space="preserve"> PAGEREF _Toc70339708 \h </w:instrText>
        </w:r>
        <w:r w:rsidR="00152E5A">
          <w:rPr>
            <w:noProof/>
            <w:webHidden/>
          </w:rPr>
        </w:r>
        <w:r w:rsidR="00152E5A">
          <w:rPr>
            <w:noProof/>
            <w:webHidden/>
          </w:rPr>
          <w:fldChar w:fldCharType="separate"/>
        </w:r>
        <w:r w:rsidR="00DB6353">
          <w:rPr>
            <w:noProof/>
            <w:webHidden/>
          </w:rPr>
          <w:t>25</w:t>
        </w:r>
        <w:r w:rsidR="00152E5A">
          <w:rPr>
            <w:noProof/>
            <w:webHidden/>
          </w:rPr>
          <w:fldChar w:fldCharType="end"/>
        </w:r>
      </w:hyperlink>
    </w:p>
    <w:p w14:paraId="0A741C24" w14:textId="34E7950E"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709" w:history="1">
        <w:r w:rsidR="00152E5A" w:rsidRPr="00DA01C4">
          <w:rPr>
            <w:rStyle w:val="Hperlink"/>
            <w:noProof/>
          </w:rPr>
          <w:t>7.2</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Likvideeritavad torustikud ja kaevud</w:t>
        </w:r>
        <w:r w:rsidR="00152E5A">
          <w:rPr>
            <w:noProof/>
            <w:webHidden/>
          </w:rPr>
          <w:tab/>
        </w:r>
        <w:r w:rsidR="00152E5A">
          <w:rPr>
            <w:noProof/>
            <w:webHidden/>
          </w:rPr>
          <w:fldChar w:fldCharType="begin"/>
        </w:r>
        <w:r w:rsidR="00152E5A">
          <w:rPr>
            <w:noProof/>
            <w:webHidden/>
          </w:rPr>
          <w:instrText xml:space="preserve"> PAGEREF _Toc70339709 \h </w:instrText>
        </w:r>
        <w:r w:rsidR="00152E5A">
          <w:rPr>
            <w:noProof/>
            <w:webHidden/>
          </w:rPr>
        </w:r>
        <w:r w:rsidR="00152E5A">
          <w:rPr>
            <w:noProof/>
            <w:webHidden/>
          </w:rPr>
          <w:fldChar w:fldCharType="separate"/>
        </w:r>
        <w:r w:rsidR="00DB6353">
          <w:rPr>
            <w:noProof/>
            <w:webHidden/>
          </w:rPr>
          <w:t>25</w:t>
        </w:r>
        <w:r w:rsidR="00152E5A">
          <w:rPr>
            <w:noProof/>
            <w:webHidden/>
          </w:rPr>
          <w:fldChar w:fldCharType="end"/>
        </w:r>
      </w:hyperlink>
    </w:p>
    <w:p w14:paraId="2368550A" w14:textId="54D2631B"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710" w:history="1">
        <w:r w:rsidR="00152E5A" w:rsidRPr="00DA01C4">
          <w:rPr>
            <w:rStyle w:val="Hperlink"/>
            <w:noProof/>
          </w:rPr>
          <w:t>7.3</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Kaevik</w:t>
        </w:r>
        <w:r w:rsidR="00152E5A">
          <w:rPr>
            <w:noProof/>
            <w:webHidden/>
          </w:rPr>
          <w:tab/>
        </w:r>
        <w:r w:rsidR="00152E5A">
          <w:rPr>
            <w:noProof/>
            <w:webHidden/>
          </w:rPr>
          <w:fldChar w:fldCharType="begin"/>
        </w:r>
        <w:r w:rsidR="00152E5A">
          <w:rPr>
            <w:noProof/>
            <w:webHidden/>
          </w:rPr>
          <w:instrText xml:space="preserve"> PAGEREF _Toc70339710 \h </w:instrText>
        </w:r>
        <w:r w:rsidR="00152E5A">
          <w:rPr>
            <w:noProof/>
            <w:webHidden/>
          </w:rPr>
        </w:r>
        <w:r w:rsidR="00152E5A">
          <w:rPr>
            <w:noProof/>
            <w:webHidden/>
          </w:rPr>
          <w:fldChar w:fldCharType="separate"/>
        </w:r>
        <w:r w:rsidR="00DB6353">
          <w:rPr>
            <w:noProof/>
            <w:webHidden/>
          </w:rPr>
          <w:t>26</w:t>
        </w:r>
        <w:r w:rsidR="00152E5A">
          <w:rPr>
            <w:noProof/>
            <w:webHidden/>
          </w:rPr>
          <w:fldChar w:fldCharType="end"/>
        </w:r>
      </w:hyperlink>
    </w:p>
    <w:p w14:paraId="749330CE" w14:textId="3D006D4B"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711" w:history="1">
        <w:r w:rsidR="00152E5A" w:rsidRPr="00DA01C4">
          <w:rPr>
            <w:rStyle w:val="Hperlink"/>
            <w:noProof/>
          </w:rPr>
          <w:t>7.4</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Tuleohutus</w:t>
        </w:r>
        <w:r w:rsidR="00152E5A">
          <w:rPr>
            <w:noProof/>
            <w:webHidden/>
          </w:rPr>
          <w:tab/>
        </w:r>
        <w:r w:rsidR="00152E5A">
          <w:rPr>
            <w:noProof/>
            <w:webHidden/>
          </w:rPr>
          <w:fldChar w:fldCharType="begin"/>
        </w:r>
        <w:r w:rsidR="00152E5A">
          <w:rPr>
            <w:noProof/>
            <w:webHidden/>
          </w:rPr>
          <w:instrText xml:space="preserve"> PAGEREF _Toc70339711 \h </w:instrText>
        </w:r>
        <w:r w:rsidR="00152E5A">
          <w:rPr>
            <w:noProof/>
            <w:webHidden/>
          </w:rPr>
        </w:r>
        <w:r w:rsidR="00152E5A">
          <w:rPr>
            <w:noProof/>
            <w:webHidden/>
          </w:rPr>
          <w:fldChar w:fldCharType="separate"/>
        </w:r>
        <w:r w:rsidR="00DB6353">
          <w:rPr>
            <w:noProof/>
            <w:webHidden/>
          </w:rPr>
          <w:t>26</w:t>
        </w:r>
        <w:r w:rsidR="00152E5A">
          <w:rPr>
            <w:noProof/>
            <w:webHidden/>
          </w:rPr>
          <w:fldChar w:fldCharType="end"/>
        </w:r>
      </w:hyperlink>
    </w:p>
    <w:p w14:paraId="4DC43650" w14:textId="0FC9A501"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712" w:history="1">
        <w:r w:rsidR="00152E5A" w:rsidRPr="00DA01C4">
          <w:rPr>
            <w:rStyle w:val="Hperlink"/>
            <w:noProof/>
          </w:rPr>
          <w:t>7.5</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Puude ja haljasalade kaitsmine</w:t>
        </w:r>
        <w:r w:rsidR="00152E5A">
          <w:rPr>
            <w:noProof/>
            <w:webHidden/>
          </w:rPr>
          <w:tab/>
        </w:r>
        <w:r w:rsidR="00152E5A">
          <w:rPr>
            <w:noProof/>
            <w:webHidden/>
          </w:rPr>
          <w:fldChar w:fldCharType="begin"/>
        </w:r>
        <w:r w:rsidR="00152E5A">
          <w:rPr>
            <w:noProof/>
            <w:webHidden/>
          </w:rPr>
          <w:instrText xml:space="preserve"> PAGEREF _Toc70339712 \h </w:instrText>
        </w:r>
        <w:r w:rsidR="00152E5A">
          <w:rPr>
            <w:noProof/>
            <w:webHidden/>
          </w:rPr>
        </w:r>
        <w:r w:rsidR="00152E5A">
          <w:rPr>
            <w:noProof/>
            <w:webHidden/>
          </w:rPr>
          <w:fldChar w:fldCharType="separate"/>
        </w:r>
        <w:r w:rsidR="00DB6353">
          <w:rPr>
            <w:noProof/>
            <w:webHidden/>
          </w:rPr>
          <w:t>26</w:t>
        </w:r>
        <w:r w:rsidR="00152E5A">
          <w:rPr>
            <w:noProof/>
            <w:webHidden/>
          </w:rPr>
          <w:fldChar w:fldCharType="end"/>
        </w:r>
      </w:hyperlink>
    </w:p>
    <w:p w14:paraId="7B646F0E" w14:textId="34FDD99E"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713" w:history="1">
        <w:r w:rsidR="00152E5A" w:rsidRPr="00DA01C4">
          <w:rPr>
            <w:rStyle w:val="Hperlink"/>
            <w:noProof/>
          </w:rPr>
          <w:t>7.6</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Torustike paigaldus ja kaeviku täide</w:t>
        </w:r>
        <w:r w:rsidR="00152E5A">
          <w:rPr>
            <w:noProof/>
            <w:webHidden/>
          </w:rPr>
          <w:tab/>
        </w:r>
        <w:r w:rsidR="00152E5A">
          <w:rPr>
            <w:noProof/>
            <w:webHidden/>
          </w:rPr>
          <w:fldChar w:fldCharType="begin"/>
        </w:r>
        <w:r w:rsidR="00152E5A">
          <w:rPr>
            <w:noProof/>
            <w:webHidden/>
          </w:rPr>
          <w:instrText xml:space="preserve"> PAGEREF _Toc70339713 \h </w:instrText>
        </w:r>
        <w:r w:rsidR="00152E5A">
          <w:rPr>
            <w:noProof/>
            <w:webHidden/>
          </w:rPr>
        </w:r>
        <w:r w:rsidR="00152E5A">
          <w:rPr>
            <w:noProof/>
            <w:webHidden/>
          </w:rPr>
          <w:fldChar w:fldCharType="separate"/>
        </w:r>
        <w:r w:rsidR="00DB6353">
          <w:rPr>
            <w:noProof/>
            <w:webHidden/>
          </w:rPr>
          <w:t>27</w:t>
        </w:r>
        <w:r w:rsidR="00152E5A">
          <w:rPr>
            <w:noProof/>
            <w:webHidden/>
          </w:rPr>
          <w:fldChar w:fldCharType="end"/>
        </w:r>
      </w:hyperlink>
    </w:p>
    <w:p w14:paraId="57055DAD" w14:textId="4BEFA41A"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14" w:history="1">
        <w:r w:rsidR="00152E5A" w:rsidRPr="00DA01C4">
          <w:rPr>
            <w:rStyle w:val="Hperlink"/>
            <w:noProof/>
          </w:rPr>
          <w:t>7.6.1</w:t>
        </w:r>
        <w:r w:rsidR="00152E5A">
          <w:rPr>
            <w:rFonts w:asciiTheme="minorHAnsi" w:eastAsiaTheme="minorEastAsia" w:hAnsiTheme="minorHAnsi" w:cstheme="minorBidi"/>
            <w:i w:val="0"/>
            <w:noProof/>
            <w:sz w:val="22"/>
            <w:szCs w:val="22"/>
            <w:lang w:eastAsia="et-EE"/>
          </w:rPr>
          <w:tab/>
        </w:r>
        <w:r w:rsidR="00152E5A" w:rsidRPr="00DA01C4">
          <w:rPr>
            <w:rStyle w:val="Hperlink"/>
            <w:noProof/>
          </w:rPr>
          <w:t>Tööd olemasolevate rajatiste läheduses</w:t>
        </w:r>
        <w:r w:rsidR="00152E5A">
          <w:rPr>
            <w:noProof/>
            <w:webHidden/>
          </w:rPr>
          <w:tab/>
        </w:r>
        <w:r w:rsidR="00152E5A">
          <w:rPr>
            <w:noProof/>
            <w:webHidden/>
          </w:rPr>
          <w:fldChar w:fldCharType="begin"/>
        </w:r>
        <w:r w:rsidR="00152E5A">
          <w:rPr>
            <w:noProof/>
            <w:webHidden/>
          </w:rPr>
          <w:instrText xml:space="preserve"> PAGEREF _Toc70339714 \h </w:instrText>
        </w:r>
        <w:r w:rsidR="00152E5A">
          <w:rPr>
            <w:noProof/>
            <w:webHidden/>
          </w:rPr>
        </w:r>
        <w:r w:rsidR="00152E5A">
          <w:rPr>
            <w:noProof/>
            <w:webHidden/>
          </w:rPr>
          <w:fldChar w:fldCharType="separate"/>
        </w:r>
        <w:r w:rsidR="00DB6353">
          <w:rPr>
            <w:noProof/>
            <w:webHidden/>
          </w:rPr>
          <w:t>27</w:t>
        </w:r>
        <w:r w:rsidR="00152E5A">
          <w:rPr>
            <w:noProof/>
            <w:webHidden/>
          </w:rPr>
          <w:fldChar w:fldCharType="end"/>
        </w:r>
      </w:hyperlink>
    </w:p>
    <w:p w14:paraId="03E79DC7" w14:textId="5660AB0F"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15" w:history="1">
        <w:r w:rsidR="00152E5A" w:rsidRPr="00DA01C4">
          <w:rPr>
            <w:rStyle w:val="Hperlink"/>
            <w:noProof/>
          </w:rPr>
          <w:t>7.6.2</w:t>
        </w:r>
        <w:r w:rsidR="00152E5A">
          <w:rPr>
            <w:rFonts w:asciiTheme="minorHAnsi" w:eastAsiaTheme="minorEastAsia" w:hAnsiTheme="minorHAnsi" w:cstheme="minorBidi"/>
            <w:i w:val="0"/>
            <w:noProof/>
            <w:sz w:val="22"/>
            <w:szCs w:val="22"/>
            <w:lang w:eastAsia="et-EE"/>
          </w:rPr>
          <w:tab/>
        </w:r>
        <w:r w:rsidR="00152E5A" w:rsidRPr="00DA01C4">
          <w:rPr>
            <w:rStyle w:val="Hperlink"/>
            <w:noProof/>
          </w:rPr>
          <w:t>Olemasolevad kommunikatsioonid ja rajatised</w:t>
        </w:r>
        <w:r w:rsidR="00152E5A">
          <w:rPr>
            <w:noProof/>
            <w:webHidden/>
          </w:rPr>
          <w:tab/>
        </w:r>
        <w:r w:rsidR="00152E5A">
          <w:rPr>
            <w:noProof/>
            <w:webHidden/>
          </w:rPr>
          <w:fldChar w:fldCharType="begin"/>
        </w:r>
        <w:r w:rsidR="00152E5A">
          <w:rPr>
            <w:noProof/>
            <w:webHidden/>
          </w:rPr>
          <w:instrText xml:space="preserve"> PAGEREF _Toc70339715 \h </w:instrText>
        </w:r>
        <w:r w:rsidR="00152E5A">
          <w:rPr>
            <w:noProof/>
            <w:webHidden/>
          </w:rPr>
        </w:r>
        <w:r w:rsidR="00152E5A">
          <w:rPr>
            <w:noProof/>
            <w:webHidden/>
          </w:rPr>
          <w:fldChar w:fldCharType="separate"/>
        </w:r>
        <w:r w:rsidR="00DB6353">
          <w:rPr>
            <w:noProof/>
            <w:webHidden/>
          </w:rPr>
          <w:t>28</w:t>
        </w:r>
        <w:r w:rsidR="00152E5A">
          <w:rPr>
            <w:noProof/>
            <w:webHidden/>
          </w:rPr>
          <w:fldChar w:fldCharType="end"/>
        </w:r>
      </w:hyperlink>
    </w:p>
    <w:p w14:paraId="679C8C4B" w14:textId="7232E345"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16" w:history="1">
        <w:r w:rsidR="00152E5A" w:rsidRPr="00DA01C4">
          <w:rPr>
            <w:rStyle w:val="Hperlink"/>
            <w:noProof/>
          </w:rPr>
          <w:t>7.6.3</w:t>
        </w:r>
        <w:r w:rsidR="00152E5A">
          <w:rPr>
            <w:rFonts w:asciiTheme="minorHAnsi" w:eastAsiaTheme="minorEastAsia" w:hAnsiTheme="minorHAnsi" w:cstheme="minorBidi"/>
            <w:i w:val="0"/>
            <w:noProof/>
            <w:sz w:val="22"/>
            <w:szCs w:val="22"/>
            <w:lang w:eastAsia="et-EE"/>
          </w:rPr>
          <w:tab/>
        </w:r>
        <w:r w:rsidR="00152E5A" w:rsidRPr="00DA01C4">
          <w:rPr>
            <w:rStyle w:val="Hperlink"/>
            <w:noProof/>
          </w:rPr>
          <w:t>Olemasolevate hoonete ja rajatiste kaitsmine</w:t>
        </w:r>
        <w:r w:rsidR="00152E5A">
          <w:rPr>
            <w:noProof/>
            <w:webHidden/>
          </w:rPr>
          <w:tab/>
        </w:r>
        <w:r w:rsidR="00152E5A">
          <w:rPr>
            <w:noProof/>
            <w:webHidden/>
          </w:rPr>
          <w:fldChar w:fldCharType="begin"/>
        </w:r>
        <w:r w:rsidR="00152E5A">
          <w:rPr>
            <w:noProof/>
            <w:webHidden/>
          </w:rPr>
          <w:instrText xml:space="preserve"> PAGEREF _Toc70339716 \h </w:instrText>
        </w:r>
        <w:r w:rsidR="00152E5A">
          <w:rPr>
            <w:noProof/>
            <w:webHidden/>
          </w:rPr>
        </w:r>
        <w:r w:rsidR="00152E5A">
          <w:rPr>
            <w:noProof/>
            <w:webHidden/>
          </w:rPr>
          <w:fldChar w:fldCharType="separate"/>
        </w:r>
        <w:r w:rsidR="00DB6353">
          <w:rPr>
            <w:noProof/>
            <w:webHidden/>
          </w:rPr>
          <w:t>29</w:t>
        </w:r>
        <w:r w:rsidR="00152E5A">
          <w:rPr>
            <w:noProof/>
            <w:webHidden/>
          </w:rPr>
          <w:fldChar w:fldCharType="end"/>
        </w:r>
      </w:hyperlink>
    </w:p>
    <w:p w14:paraId="7BBF1181" w14:textId="7DAE90C9"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17" w:history="1">
        <w:r w:rsidR="00152E5A" w:rsidRPr="00DA01C4">
          <w:rPr>
            <w:rStyle w:val="Hperlink"/>
            <w:noProof/>
          </w:rPr>
          <w:t>7.6.4</w:t>
        </w:r>
        <w:r w:rsidR="00152E5A">
          <w:rPr>
            <w:rFonts w:asciiTheme="minorHAnsi" w:eastAsiaTheme="minorEastAsia" w:hAnsiTheme="minorHAnsi" w:cstheme="minorBidi"/>
            <w:i w:val="0"/>
            <w:noProof/>
            <w:sz w:val="22"/>
            <w:szCs w:val="22"/>
            <w:lang w:eastAsia="et-EE"/>
          </w:rPr>
          <w:tab/>
        </w:r>
        <w:r w:rsidR="00152E5A" w:rsidRPr="00DA01C4">
          <w:rPr>
            <w:rStyle w:val="Hperlink"/>
            <w:noProof/>
          </w:rPr>
          <w:t>Geodeetiliste märkide ja piirimärkide kaitsmine</w:t>
        </w:r>
        <w:r w:rsidR="00152E5A">
          <w:rPr>
            <w:noProof/>
            <w:webHidden/>
          </w:rPr>
          <w:tab/>
        </w:r>
        <w:r w:rsidR="00152E5A">
          <w:rPr>
            <w:noProof/>
            <w:webHidden/>
          </w:rPr>
          <w:fldChar w:fldCharType="begin"/>
        </w:r>
        <w:r w:rsidR="00152E5A">
          <w:rPr>
            <w:noProof/>
            <w:webHidden/>
          </w:rPr>
          <w:instrText xml:space="preserve"> PAGEREF _Toc70339717 \h </w:instrText>
        </w:r>
        <w:r w:rsidR="00152E5A">
          <w:rPr>
            <w:noProof/>
            <w:webHidden/>
          </w:rPr>
        </w:r>
        <w:r w:rsidR="00152E5A">
          <w:rPr>
            <w:noProof/>
            <w:webHidden/>
          </w:rPr>
          <w:fldChar w:fldCharType="separate"/>
        </w:r>
        <w:r w:rsidR="00DB6353">
          <w:rPr>
            <w:noProof/>
            <w:webHidden/>
          </w:rPr>
          <w:t>29</w:t>
        </w:r>
        <w:r w:rsidR="00152E5A">
          <w:rPr>
            <w:noProof/>
            <w:webHidden/>
          </w:rPr>
          <w:fldChar w:fldCharType="end"/>
        </w:r>
      </w:hyperlink>
    </w:p>
    <w:p w14:paraId="6C0F7028" w14:textId="5C31ECA0"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18" w:history="1">
        <w:r w:rsidR="00152E5A" w:rsidRPr="00DA01C4">
          <w:rPr>
            <w:rStyle w:val="Hperlink"/>
            <w:noProof/>
          </w:rPr>
          <w:t>7.6.5</w:t>
        </w:r>
        <w:r w:rsidR="00152E5A">
          <w:rPr>
            <w:rFonts w:asciiTheme="minorHAnsi" w:eastAsiaTheme="minorEastAsia" w:hAnsiTheme="minorHAnsi" w:cstheme="minorBidi"/>
            <w:i w:val="0"/>
            <w:noProof/>
            <w:sz w:val="22"/>
            <w:szCs w:val="22"/>
            <w:lang w:eastAsia="et-EE"/>
          </w:rPr>
          <w:tab/>
        </w:r>
        <w:r w:rsidR="00152E5A" w:rsidRPr="00DA01C4">
          <w:rPr>
            <w:rStyle w:val="Hperlink"/>
            <w:noProof/>
          </w:rPr>
          <w:t>Elektrikaablite kaitsmine</w:t>
        </w:r>
        <w:r w:rsidR="00152E5A">
          <w:rPr>
            <w:noProof/>
            <w:webHidden/>
          </w:rPr>
          <w:tab/>
        </w:r>
        <w:r w:rsidR="00152E5A">
          <w:rPr>
            <w:noProof/>
            <w:webHidden/>
          </w:rPr>
          <w:fldChar w:fldCharType="begin"/>
        </w:r>
        <w:r w:rsidR="00152E5A">
          <w:rPr>
            <w:noProof/>
            <w:webHidden/>
          </w:rPr>
          <w:instrText xml:space="preserve"> PAGEREF _Toc70339718 \h </w:instrText>
        </w:r>
        <w:r w:rsidR="00152E5A">
          <w:rPr>
            <w:noProof/>
            <w:webHidden/>
          </w:rPr>
        </w:r>
        <w:r w:rsidR="00152E5A">
          <w:rPr>
            <w:noProof/>
            <w:webHidden/>
          </w:rPr>
          <w:fldChar w:fldCharType="separate"/>
        </w:r>
        <w:r w:rsidR="00DB6353">
          <w:rPr>
            <w:noProof/>
            <w:webHidden/>
          </w:rPr>
          <w:t>29</w:t>
        </w:r>
        <w:r w:rsidR="00152E5A">
          <w:rPr>
            <w:noProof/>
            <w:webHidden/>
          </w:rPr>
          <w:fldChar w:fldCharType="end"/>
        </w:r>
      </w:hyperlink>
    </w:p>
    <w:p w14:paraId="274E96C2" w14:textId="445245DF"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19" w:history="1">
        <w:r w:rsidR="00152E5A" w:rsidRPr="00DA01C4">
          <w:rPr>
            <w:rStyle w:val="Hperlink"/>
            <w:noProof/>
          </w:rPr>
          <w:t>7.6.6</w:t>
        </w:r>
        <w:r w:rsidR="00152E5A">
          <w:rPr>
            <w:rFonts w:asciiTheme="minorHAnsi" w:eastAsiaTheme="minorEastAsia" w:hAnsiTheme="minorHAnsi" w:cstheme="minorBidi"/>
            <w:i w:val="0"/>
            <w:noProof/>
            <w:sz w:val="22"/>
            <w:szCs w:val="22"/>
            <w:lang w:eastAsia="et-EE"/>
          </w:rPr>
          <w:tab/>
        </w:r>
        <w:r w:rsidR="00152E5A" w:rsidRPr="00DA01C4">
          <w:rPr>
            <w:rStyle w:val="Hperlink"/>
            <w:noProof/>
          </w:rPr>
          <w:t>Sidekaablite kaitsmine</w:t>
        </w:r>
        <w:r w:rsidR="00152E5A">
          <w:rPr>
            <w:noProof/>
            <w:webHidden/>
          </w:rPr>
          <w:tab/>
        </w:r>
        <w:r w:rsidR="00152E5A">
          <w:rPr>
            <w:noProof/>
            <w:webHidden/>
          </w:rPr>
          <w:fldChar w:fldCharType="begin"/>
        </w:r>
        <w:r w:rsidR="00152E5A">
          <w:rPr>
            <w:noProof/>
            <w:webHidden/>
          </w:rPr>
          <w:instrText xml:space="preserve"> PAGEREF _Toc70339719 \h </w:instrText>
        </w:r>
        <w:r w:rsidR="00152E5A">
          <w:rPr>
            <w:noProof/>
            <w:webHidden/>
          </w:rPr>
        </w:r>
        <w:r w:rsidR="00152E5A">
          <w:rPr>
            <w:noProof/>
            <w:webHidden/>
          </w:rPr>
          <w:fldChar w:fldCharType="separate"/>
        </w:r>
        <w:r w:rsidR="00DB6353">
          <w:rPr>
            <w:noProof/>
            <w:webHidden/>
          </w:rPr>
          <w:t>29</w:t>
        </w:r>
        <w:r w:rsidR="00152E5A">
          <w:rPr>
            <w:noProof/>
            <w:webHidden/>
          </w:rPr>
          <w:fldChar w:fldCharType="end"/>
        </w:r>
      </w:hyperlink>
    </w:p>
    <w:p w14:paraId="0CFA5D6E" w14:textId="3760C091" w:rsidR="00152E5A" w:rsidRDefault="00FD3BEB">
      <w:pPr>
        <w:pStyle w:val="SK3"/>
        <w:tabs>
          <w:tab w:val="left" w:pos="1320"/>
          <w:tab w:val="right" w:leader="dot" w:pos="9344"/>
        </w:tabs>
        <w:rPr>
          <w:rFonts w:asciiTheme="minorHAnsi" w:eastAsiaTheme="minorEastAsia" w:hAnsiTheme="minorHAnsi" w:cstheme="minorBidi"/>
          <w:i w:val="0"/>
          <w:noProof/>
          <w:sz w:val="22"/>
          <w:szCs w:val="22"/>
          <w:lang w:eastAsia="et-EE"/>
        </w:rPr>
      </w:pPr>
      <w:hyperlink w:anchor="_Toc70339720" w:history="1">
        <w:r w:rsidR="00152E5A" w:rsidRPr="00DA01C4">
          <w:rPr>
            <w:rStyle w:val="Hperlink"/>
            <w:noProof/>
          </w:rPr>
          <w:t>7.6.7</w:t>
        </w:r>
        <w:r w:rsidR="00152E5A">
          <w:rPr>
            <w:rFonts w:asciiTheme="minorHAnsi" w:eastAsiaTheme="minorEastAsia" w:hAnsiTheme="minorHAnsi" w:cstheme="minorBidi"/>
            <w:i w:val="0"/>
            <w:noProof/>
            <w:sz w:val="22"/>
            <w:szCs w:val="22"/>
            <w:lang w:eastAsia="et-EE"/>
          </w:rPr>
          <w:tab/>
        </w:r>
        <w:r w:rsidR="00152E5A" w:rsidRPr="00DA01C4">
          <w:rPr>
            <w:rStyle w:val="Hperlink"/>
            <w:noProof/>
          </w:rPr>
          <w:t>Liinirajatiste kaitse</w:t>
        </w:r>
        <w:r w:rsidR="00152E5A">
          <w:rPr>
            <w:noProof/>
            <w:webHidden/>
          </w:rPr>
          <w:tab/>
        </w:r>
        <w:r w:rsidR="00152E5A">
          <w:rPr>
            <w:noProof/>
            <w:webHidden/>
          </w:rPr>
          <w:fldChar w:fldCharType="begin"/>
        </w:r>
        <w:r w:rsidR="00152E5A">
          <w:rPr>
            <w:noProof/>
            <w:webHidden/>
          </w:rPr>
          <w:instrText xml:space="preserve"> PAGEREF _Toc70339720 \h </w:instrText>
        </w:r>
        <w:r w:rsidR="00152E5A">
          <w:rPr>
            <w:noProof/>
            <w:webHidden/>
          </w:rPr>
        </w:r>
        <w:r w:rsidR="00152E5A">
          <w:rPr>
            <w:noProof/>
            <w:webHidden/>
          </w:rPr>
          <w:fldChar w:fldCharType="separate"/>
        </w:r>
        <w:r w:rsidR="00DB6353">
          <w:rPr>
            <w:noProof/>
            <w:webHidden/>
          </w:rPr>
          <w:t>30</w:t>
        </w:r>
        <w:r w:rsidR="00152E5A">
          <w:rPr>
            <w:noProof/>
            <w:webHidden/>
          </w:rPr>
          <w:fldChar w:fldCharType="end"/>
        </w:r>
      </w:hyperlink>
    </w:p>
    <w:p w14:paraId="7BDF0D57" w14:textId="40B86520" w:rsidR="00152E5A" w:rsidRDefault="00FD3BEB">
      <w:pPr>
        <w:pStyle w:val="SK1"/>
        <w:tabs>
          <w:tab w:val="left" w:pos="1100"/>
          <w:tab w:val="right" w:leader="dot" w:pos="9344"/>
        </w:tabs>
        <w:rPr>
          <w:rFonts w:asciiTheme="minorHAnsi" w:eastAsiaTheme="minorEastAsia" w:hAnsiTheme="minorHAnsi" w:cstheme="minorBidi"/>
          <w:b w:val="0"/>
          <w:caps w:val="0"/>
          <w:noProof/>
          <w:sz w:val="22"/>
          <w:szCs w:val="22"/>
          <w:lang w:eastAsia="et-EE"/>
        </w:rPr>
      </w:pPr>
      <w:hyperlink w:anchor="_Toc70339721" w:history="1">
        <w:r w:rsidR="00152E5A" w:rsidRPr="00DA01C4">
          <w:rPr>
            <w:rStyle w:val="Hperlink"/>
            <w:noProof/>
          </w:rPr>
          <w:t>8</w:t>
        </w:r>
        <w:r w:rsidR="00152E5A">
          <w:rPr>
            <w:rFonts w:asciiTheme="minorHAnsi" w:eastAsiaTheme="minorEastAsia" w:hAnsiTheme="minorHAnsi" w:cstheme="minorBidi"/>
            <w:b w:val="0"/>
            <w:caps w:val="0"/>
            <w:noProof/>
            <w:sz w:val="22"/>
            <w:szCs w:val="22"/>
            <w:lang w:eastAsia="et-EE"/>
          </w:rPr>
          <w:tab/>
        </w:r>
        <w:r w:rsidR="00152E5A" w:rsidRPr="00DA01C4">
          <w:rPr>
            <w:rStyle w:val="Hperlink"/>
            <w:noProof/>
          </w:rPr>
          <w:t>Kontrolltoimingud</w:t>
        </w:r>
        <w:r w:rsidR="00152E5A">
          <w:rPr>
            <w:noProof/>
            <w:webHidden/>
          </w:rPr>
          <w:tab/>
        </w:r>
        <w:r w:rsidR="00152E5A">
          <w:rPr>
            <w:noProof/>
            <w:webHidden/>
          </w:rPr>
          <w:fldChar w:fldCharType="begin"/>
        </w:r>
        <w:r w:rsidR="00152E5A">
          <w:rPr>
            <w:noProof/>
            <w:webHidden/>
          </w:rPr>
          <w:instrText xml:space="preserve"> PAGEREF _Toc70339721 \h </w:instrText>
        </w:r>
        <w:r w:rsidR="00152E5A">
          <w:rPr>
            <w:noProof/>
            <w:webHidden/>
          </w:rPr>
        </w:r>
        <w:r w:rsidR="00152E5A">
          <w:rPr>
            <w:noProof/>
            <w:webHidden/>
          </w:rPr>
          <w:fldChar w:fldCharType="separate"/>
        </w:r>
        <w:r w:rsidR="00DB6353">
          <w:rPr>
            <w:noProof/>
            <w:webHidden/>
          </w:rPr>
          <w:t>30</w:t>
        </w:r>
        <w:r w:rsidR="00152E5A">
          <w:rPr>
            <w:noProof/>
            <w:webHidden/>
          </w:rPr>
          <w:fldChar w:fldCharType="end"/>
        </w:r>
      </w:hyperlink>
    </w:p>
    <w:p w14:paraId="370FAE47" w14:textId="5E9FD66B"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722" w:history="1">
        <w:r w:rsidR="00152E5A" w:rsidRPr="00DA01C4">
          <w:rPr>
            <w:rStyle w:val="Hperlink"/>
            <w:noProof/>
          </w:rPr>
          <w:t>8.1</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Isevoolse torustiku katsetamine</w:t>
        </w:r>
        <w:r w:rsidR="00152E5A">
          <w:rPr>
            <w:noProof/>
            <w:webHidden/>
          </w:rPr>
          <w:tab/>
        </w:r>
        <w:r w:rsidR="00152E5A">
          <w:rPr>
            <w:noProof/>
            <w:webHidden/>
          </w:rPr>
          <w:fldChar w:fldCharType="begin"/>
        </w:r>
        <w:r w:rsidR="00152E5A">
          <w:rPr>
            <w:noProof/>
            <w:webHidden/>
          </w:rPr>
          <w:instrText xml:space="preserve"> PAGEREF _Toc70339722 \h </w:instrText>
        </w:r>
        <w:r w:rsidR="00152E5A">
          <w:rPr>
            <w:noProof/>
            <w:webHidden/>
          </w:rPr>
        </w:r>
        <w:r w:rsidR="00152E5A">
          <w:rPr>
            <w:noProof/>
            <w:webHidden/>
          </w:rPr>
          <w:fldChar w:fldCharType="separate"/>
        </w:r>
        <w:r w:rsidR="00DB6353">
          <w:rPr>
            <w:noProof/>
            <w:webHidden/>
          </w:rPr>
          <w:t>30</w:t>
        </w:r>
        <w:r w:rsidR="00152E5A">
          <w:rPr>
            <w:noProof/>
            <w:webHidden/>
          </w:rPr>
          <w:fldChar w:fldCharType="end"/>
        </w:r>
      </w:hyperlink>
    </w:p>
    <w:p w14:paraId="6F9DB461" w14:textId="3475BA60"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723" w:history="1">
        <w:r w:rsidR="00152E5A" w:rsidRPr="00DA01C4">
          <w:rPr>
            <w:rStyle w:val="Hperlink"/>
            <w:noProof/>
          </w:rPr>
          <w:t>8.2</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Isevoolsete kanalisatsioonitorustike läbipesu ja videouuring</w:t>
        </w:r>
        <w:r w:rsidR="00152E5A">
          <w:rPr>
            <w:noProof/>
            <w:webHidden/>
          </w:rPr>
          <w:tab/>
        </w:r>
        <w:r w:rsidR="00152E5A">
          <w:rPr>
            <w:noProof/>
            <w:webHidden/>
          </w:rPr>
          <w:fldChar w:fldCharType="begin"/>
        </w:r>
        <w:r w:rsidR="00152E5A">
          <w:rPr>
            <w:noProof/>
            <w:webHidden/>
          </w:rPr>
          <w:instrText xml:space="preserve"> PAGEREF _Toc70339723 \h </w:instrText>
        </w:r>
        <w:r w:rsidR="00152E5A">
          <w:rPr>
            <w:noProof/>
            <w:webHidden/>
          </w:rPr>
        </w:r>
        <w:r w:rsidR="00152E5A">
          <w:rPr>
            <w:noProof/>
            <w:webHidden/>
          </w:rPr>
          <w:fldChar w:fldCharType="separate"/>
        </w:r>
        <w:r w:rsidR="00DB6353">
          <w:rPr>
            <w:noProof/>
            <w:webHidden/>
          </w:rPr>
          <w:t>31</w:t>
        </w:r>
        <w:r w:rsidR="00152E5A">
          <w:rPr>
            <w:noProof/>
            <w:webHidden/>
          </w:rPr>
          <w:fldChar w:fldCharType="end"/>
        </w:r>
      </w:hyperlink>
    </w:p>
    <w:p w14:paraId="101DDE3C" w14:textId="607F4B19" w:rsidR="00152E5A" w:rsidRDefault="00FD3BEB">
      <w:pPr>
        <w:pStyle w:val="SK2"/>
        <w:tabs>
          <w:tab w:val="left" w:pos="880"/>
          <w:tab w:val="right" w:leader="dot" w:pos="9344"/>
        </w:tabs>
        <w:rPr>
          <w:rFonts w:asciiTheme="minorHAnsi" w:eastAsiaTheme="minorEastAsia" w:hAnsiTheme="minorHAnsi" w:cstheme="minorBidi"/>
          <w:smallCaps w:val="0"/>
          <w:noProof/>
          <w:sz w:val="22"/>
          <w:szCs w:val="22"/>
          <w:lang w:eastAsia="et-EE"/>
        </w:rPr>
      </w:pPr>
      <w:hyperlink w:anchor="_Toc70339724" w:history="1">
        <w:r w:rsidR="00152E5A" w:rsidRPr="00DA01C4">
          <w:rPr>
            <w:rStyle w:val="Hperlink"/>
            <w:noProof/>
          </w:rPr>
          <w:t>8.3</w:t>
        </w:r>
        <w:r w:rsidR="00152E5A">
          <w:rPr>
            <w:rFonts w:asciiTheme="minorHAnsi" w:eastAsiaTheme="minorEastAsia" w:hAnsiTheme="minorHAnsi" w:cstheme="minorBidi"/>
            <w:smallCaps w:val="0"/>
            <w:noProof/>
            <w:sz w:val="22"/>
            <w:szCs w:val="22"/>
            <w:lang w:eastAsia="et-EE"/>
          </w:rPr>
          <w:tab/>
        </w:r>
        <w:r w:rsidR="00152E5A" w:rsidRPr="00DA01C4">
          <w:rPr>
            <w:rStyle w:val="Hperlink"/>
            <w:noProof/>
          </w:rPr>
          <w:t>Teostusmõõdistuste koostamine</w:t>
        </w:r>
        <w:r w:rsidR="00152E5A">
          <w:rPr>
            <w:noProof/>
            <w:webHidden/>
          </w:rPr>
          <w:tab/>
        </w:r>
        <w:r w:rsidR="00152E5A">
          <w:rPr>
            <w:noProof/>
            <w:webHidden/>
          </w:rPr>
          <w:fldChar w:fldCharType="begin"/>
        </w:r>
        <w:r w:rsidR="00152E5A">
          <w:rPr>
            <w:noProof/>
            <w:webHidden/>
          </w:rPr>
          <w:instrText xml:space="preserve"> PAGEREF _Toc70339724 \h </w:instrText>
        </w:r>
        <w:r w:rsidR="00152E5A">
          <w:rPr>
            <w:noProof/>
            <w:webHidden/>
          </w:rPr>
        </w:r>
        <w:r w:rsidR="00152E5A">
          <w:rPr>
            <w:noProof/>
            <w:webHidden/>
          </w:rPr>
          <w:fldChar w:fldCharType="separate"/>
        </w:r>
        <w:r w:rsidR="00DB6353">
          <w:rPr>
            <w:noProof/>
            <w:webHidden/>
          </w:rPr>
          <w:t>31</w:t>
        </w:r>
        <w:r w:rsidR="00152E5A">
          <w:rPr>
            <w:noProof/>
            <w:webHidden/>
          </w:rPr>
          <w:fldChar w:fldCharType="end"/>
        </w:r>
      </w:hyperlink>
    </w:p>
    <w:p w14:paraId="64E353F9" w14:textId="1CCA2B5F" w:rsidR="00152E5A" w:rsidRDefault="00FD3BEB">
      <w:pPr>
        <w:pStyle w:val="SK1"/>
        <w:tabs>
          <w:tab w:val="left" w:pos="1100"/>
          <w:tab w:val="right" w:leader="dot" w:pos="9344"/>
        </w:tabs>
        <w:rPr>
          <w:rFonts w:asciiTheme="minorHAnsi" w:eastAsiaTheme="minorEastAsia" w:hAnsiTheme="minorHAnsi" w:cstheme="minorBidi"/>
          <w:b w:val="0"/>
          <w:caps w:val="0"/>
          <w:noProof/>
          <w:sz w:val="22"/>
          <w:szCs w:val="22"/>
          <w:lang w:eastAsia="et-EE"/>
        </w:rPr>
      </w:pPr>
      <w:hyperlink w:anchor="_Toc70339725" w:history="1">
        <w:r w:rsidR="00152E5A" w:rsidRPr="00DA01C4">
          <w:rPr>
            <w:rStyle w:val="Hperlink"/>
            <w:noProof/>
          </w:rPr>
          <w:t>9</w:t>
        </w:r>
        <w:r w:rsidR="00152E5A">
          <w:rPr>
            <w:rFonts w:asciiTheme="minorHAnsi" w:eastAsiaTheme="minorEastAsia" w:hAnsiTheme="minorHAnsi" w:cstheme="minorBidi"/>
            <w:b w:val="0"/>
            <w:caps w:val="0"/>
            <w:noProof/>
            <w:sz w:val="22"/>
            <w:szCs w:val="22"/>
            <w:lang w:eastAsia="et-EE"/>
          </w:rPr>
          <w:tab/>
        </w:r>
        <w:r w:rsidR="00152E5A" w:rsidRPr="00DA01C4">
          <w:rPr>
            <w:rStyle w:val="Hperlink"/>
            <w:noProof/>
          </w:rPr>
          <w:t>JÄÄTMEKÄITLUSKAVA</w:t>
        </w:r>
        <w:r w:rsidR="00152E5A">
          <w:rPr>
            <w:noProof/>
            <w:webHidden/>
          </w:rPr>
          <w:tab/>
        </w:r>
        <w:r w:rsidR="00152E5A">
          <w:rPr>
            <w:noProof/>
            <w:webHidden/>
          </w:rPr>
          <w:fldChar w:fldCharType="begin"/>
        </w:r>
        <w:r w:rsidR="00152E5A">
          <w:rPr>
            <w:noProof/>
            <w:webHidden/>
          </w:rPr>
          <w:instrText xml:space="preserve"> PAGEREF _Toc70339725 \h </w:instrText>
        </w:r>
        <w:r w:rsidR="00152E5A">
          <w:rPr>
            <w:noProof/>
            <w:webHidden/>
          </w:rPr>
        </w:r>
        <w:r w:rsidR="00152E5A">
          <w:rPr>
            <w:noProof/>
            <w:webHidden/>
          </w:rPr>
          <w:fldChar w:fldCharType="separate"/>
        </w:r>
        <w:r w:rsidR="00DB6353">
          <w:rPr>
            <w:noProof/>
            <w:webHidden/>
          </w:rPr>
          <w:t>32</w:t>
        </w:r>
        <w:r w:rsidR="00152E5A">
          <w:rPr>
            <w:noProof/>
            <w:webHidden/>
          </w:rPr>
          <w:fldChar w:fldCharType="end"/>
        </w:r>
      </w:hyperlink>
    </w:p>
    <w:p w14:paraId="00196FCC" w14:textId="662103DF" w:rsidR="00152E5A" w:rsidRDefault="00FD3BEB">
      <w:pPr>
        <w:pStyle w:val="SK1"/>
        <w:tabs>
          <w:tab w:val="left" w:pos="1100"/>
          <w:tab w:val="right" w:leader="dot" w:pos="9344"/>
        </w:tabs>
        <w:rPr>
          <w:rFonts w:asciiTheme="minorHAnsi" w:eastAsiaTheme="minorEastAsia" w:hAnsiTheme="minorHAnsi" w:cstheme="minorBidi"/>
          <w:b w:val="0"/>
          <w:caps w:val="0"/>
          <w:noProof/>
          <w:sz w:val="22"/>
          <w:szCs w:val="22"/>
          <w:lang w:eastAsia="et-EE"/>
        </w:rPr>
      </w:pPr>
      <w:hyperlink w:anchor="_Toc70339726" w:history="1">
        <w:r w:rsidR="00152E5A" w:rsidRPr="00DA01C4">
          <w:rPr>
            <w:rStyle w:val="Hperlink"/>
            <w:noProof/>
          </w:rPr>
          <w:t>10</w:t>
        </w:r>
        <w:r w:rsidR="00152E5A">
          <w:rPr>
            <w:rFonts w:asciiTheme="minorHAnsi" w:eastAsiaTheme="minorEastAsia" w:hAnsiTheme="minorHAnsi" w:cstheme="minorBidi"/>
            <w:b w:val="0"/>
            <w:caps w:val="0"/>
            <w:noProof/>
            <w:sz w:val="22"/>
            <w:szCs w:val="22"/>
            <w:lang w:eastAsia="et-EE"/>
          </w:rPr>
          <w:tab/>
        </w:r>
        <w:r w:rsidR="00152E5A" w:rsidRPr="00DA01C4">
          <w:rPr>
            <w:rStyle w:val="Hperlink"/>
            <w:noProof/>
          </w:rPr>
          <w:t>Kooskõlastused</w:t>
        </w:r>
        <w:r w:rsidR="00152E5A">
          <w:rPr>
            <w:noProof/>
            <w:webHidden/>
          </w:rPr>
          <w:tab/>
        </w:r>
        <w:r w:rsidR="00152E5A">
          <w:rPr>
            <w:noProof/>
            <w:webHidden/>
          </w:rPr>
          <w:fldChar w:fldCharType="begin"/>
        </w:r>
        <w:r w:rsidR="00152E5A">
          <w:rPr>
            <w:noProof/>
            <w:webHidden/>
          </w:rPr>
          <w:instrText xml:space="preserve"> PAGEREF _Toc70339726 \h </w:instrText>
        </w:r>
        <w:r w:rsidR="00152E5A">
          <w:rPr>
            <w:noProof/>
            <w:webHidden/>
          </w:rPr>
        </w:r>
        <w:r w:rsidR="00152E5A">
          <w:rPr>
            <w:noProof/>
            <w:webHidden/>
          </w:rPr>
          <w:fldChar w:fldCharType="separate"/>
        </w:r>
        <w:r w:rsidR="00DB6353">
          <w:rPr>
            <w:noProof/>
            <w:webHidden/>
          </w:rPr>
          <w:t>32</w:t>
        </w:r>
        <w:r w:rsidR="00152E5A">
          <w:rPr>
            <w:noProof/>
            <w:webHidden/>
          </w:rPr>
          <w:fldChar w:fldCharType="end"/>
        </w:r>
      </w:hyperlink>
    </w:p>
    <w:p w14:paraId="4B7A7630" w14:textId="6AE28DA5" w:rsidR="000414BC" w:rsidRDefault="004C36F5" w:rsidP="00252C34">
      <w:r w:rsidRPr="00E01773">
        <w:fldChar w:fldCharType="end"/>
      </w:r>
      <w:r w:rsidR="000414BC">
        <w:br/>
      </w:r>
    </w:p>
    <w:p w14:paraId="52EB3B86" w14:textId="77777777" w:rsidR="000414BC" w:rsidRDefault="000414BC">
      <w:pPr>
        <w:jc w:val="left"/>
      </w:pPr>
      <w:r>
        <w:br w:type="page"/>
      </w:r>
    </w:p>
    <w:p w14:paraId="2BBFF86A" w14:textId="77777777" w:rsidR="00FE34D8" w:rsidRDefault="00FE34D8" w:rsidP="00252C34"/>
    <w:p w14:paraId="3414EED3" w14:textId="77777777" w:rsidR="00D56E5C" w:rsidRPr="00421EE2" w:rsidRDefault="00D56E5C" w:rsidP="00C9182E">
      <w:pPr>
        <w:pStyle w:val="Pealkiri1"/>
        <w:numPr>
          <w:ilvl w:val="0"/>
          <w:numId w:val="6"/>
        </w:numPr>
        <w:spacing w:after="120"/>
      </w:pPr>
      <w:bookmarkStart w:id="0" w:name="_Toc525744198"/>
      <w:bookmarkStart w:id="1" w:name="_Toc70339648"/>
      <w:bookmarkStart w:id="2" w:name="_Toc327191401"/>
      <w:r w:rsidRPr="00421EE2">
        <w:t>Üldosa</w:t>
      </w:r>
      <w:bookmarkEnd w:id="0"/>
      <w:bookmarkEnd w:id="1"/>
    </w:p>
    <w:p w14:paraId="1FA301B4" w14:textId="77777777" w:rsidR="00D56E5C" w:rsidRPr="00421EE2" w:rsidRDefault="00D56E5C" w:rsidP="00C9182E">
      <w:pPr>
        <w:pStyle w:val="Pealkiri2"/>
        <w:numPr>
          <w:ilvl w:val="1"/>
          <w:numId w:val="6"/>
        </w:numPr>
        <w:spacing w:before="240"/>
        <w:ind w:left="0" w:firstLine="0"/>
      </w:pPr>
      <w:bookmarkStart w:id="3" w:name="_Toc460512723"/>
      <w:bookmarkStart w:id="4" w:name="_Toc525744200"/>
      <w:bookmarkStart w:id="5" w:name="_Toc70339649"/>
      <w:r w:rsidRPr="00421EE2">
        <w:t>Üldandmed</w:t>
      </w:r>
      <w:bookmarkEnd w:id="3"/>
      <w:bookmarkEnd w:id="4"/>
      <w:bookmarkEnd w:id="5"/>
    </w:p>
    <w:p w14:paraId="3C01D474" w14:textId="51C523CA" w:rsidR="00020636" w:rsidRDefault="00020636" w:rsidP="00C9182E">
      <w:pPr>
        <w:pStyle w:val="Pealkiri3"/>
        <w:numPr>
          <w:ilvl w:val="2"/>
          <w:numId w:val="6"/>
        </w:numPr>
        <w:spacing w:before="200" w:after="120"/>
      </w:pPr>
      <w:bookmarkStart w:id="6" w:name="_Toc70339650"/>
      <w:r>
        <w:t>Ehitise asukoha skeem</w:t>
      </w:r>
      <w:bookmarkEnd w:id="6"/>
    </w:p>
    <w:p w14:paraId="3E82BD27" w14:textId="699FE0FE" w:rsidR="00770A9D" w:rsidRDefault="00C7520E" w:rsidP="00020636">
      <w:pPr>
        <w:rPr>
          <w:noProof/>
        </w:rPr>
      </w:pPr>
      <w:r>
        <w:rPr>
          <w:noProof/>
        </w:rPr>
        <w:t xml:space="preserve">                                        </w:t>
      </w:r>
    </w:p>
    <w:p w14:paraId="7EED5B27" w14:textId="5FA2732C" w:rsidR="00020636" w:rsidRDefault="00C7520E" w:rsidP="00020636">
      <w:r>
        <w:rPr>
          <w:noProof/>
        </w:rPr>
        <w:t>skeem: Maa-amet</w:t>
      </w:r>
    </w:p>
    <w:p w14:paraId="1DCEE390" w14:textId="77777777" w:rsidR="00020636" w:rsidRDefault="00020636" w:rsidP="00020636"/>
    <w:p w14:paraId="05D9E156" w14:textId="71321135" w:rsidR="00020636" w:rsidRDefault="007F4F60" w:rsidP="00020636">
      <w:r>
        <w:rPr>
          <w:noProof/>
        </w:rPr>
        <w:drawing>
          <wp:inline distT="0" distB="0" distL="0" distR="0" wp14:anchorId="5F520A73" wp14:editId="3CD3D1F2">
            <wp:extent cx="5939790" cy="3486785"/>
            <wp:effectExtent l="0" t="0" r="3810" b="0"/>
            <wp:docPr id="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39790" cy="3486785"/>
                    </a:xfrm>
                    <a:prstGeom prst="rect">
                      <a:avLst/>
                    </a:prstGeom>
                  </pic:spPr>
                </pic:pic>
              </a:graphicData>
            </a:graphic>
          </wp:inline>
        </w:drawing>
      </w:r>
    </w:p>
    <w:p w14:paraId="28CB1312" w14:textId="77777777" w:rsidR="00525895" w:rsidRDefault="00525895" w:rsidP="00020636"/>
    <w:p w14:paraId="1769CA7E" w14:textId="15300755" w:rsidR="00525895" w:rsidRPr="00525895" w:rsidRDefault="00525895" w:rsidP="00525895">
      <w:pPr>
        <w:rPr>
          <w:rStyle w:val="Hperlink"/>
        </w:rPr>
      </w:pPr>
      <w:r w:rsidRPr="00525895">
        <w:t>Projekteerimisel on arvestatud Eestis kehtivaid seadusi, standardeid, normdokumente ning juhendeid,</w:t>
      </w:r>
      <w:r w:rsidR="00AF17E8">
        <w:t xml:space="preserve"> </w:t>
      </w:r>
      <w:r w:rsidRPr="00525895">
        <w:t>mis on k</w:t>
      </w:r>
      <w:r w:rsidRPr="00525895">
        <w:rPr>
          <w:rFonts w:hint="eastAsia"/>
        </w:rPr>
        <w:t>ä</w:t>
      </w:r>
      <w:r w:rsidRPr="00525895">
        <w:t xml:space="preserve">tte saadavad Elektroonilise Riigi Teataja kataloogist </w:t>
      </w:r>
      <w:r w:rsidRPr="00525895">
        <w:rPr>
          <w:rFonts w:hint="eastAsia"/>
        </w:rPr>
        <w:t>–</w:t>
      </w:r>
      <w:r w:rsidRPr="00525895">
        <w:t xml:space="preserve"> www.riik.ee, Standardikeskus</w:t>
      </w:r>
      <w:r w:rsidR="00AF17E8">
        <w:t xml:space="preserve"> </w:t>
      </w:r>
      <w:r w:rsidRPr="00525895">
        <w:t xml:space="preserve">www.standard.ee ning Maanteeameti veebilehel www.mnt.ee rubriigist </w:t>
      </w:r>
      <w:r w:rsidRPr="00525895">
        <w:rPr>
          <w:rFonts w:hint="eastAsia"/>
        </w:rPr>
        <w:t>„</w:t>
      </w:r>
      <w:r w:rsidRPr="00525895">
        <w:t>Juhendid</w:t>
      </w:r>
      <w:r w:rsidRPr="00525895">
        <w:rPr>
          <w:rFonts w:hint="eastAsia"/>
        </w:rPr>
        <w:t>“</w:t>
      </w:r>
      <w:r w:rsidR="00AF17E8">
        <w:t xml:space="preserve"> </w:t>
      </w:r>
      <w:r w:rsidRPr="00525895">
        <w:rPr>
          <w:rStyle w:val="Hperlink"/>
          <w:rFonts w:eastAsia="CIDFont+F1"/>
        </w:rPr>
        <w:t>https://www.mnt.ee/et/ametist/juhendid.</w:t>
      </w:r>
    </w:p>
    <w:p w14:paraId="4B852810" w14:textId="577B9B4E" w:rsidR="00AB406D" w:rsidRPr="001800D6" w:rsidRDefault="00AB406D" w:rsidP="00C9182E">
      <w:pPr>
        <w:pStyle w:val="Pealkiri3"/>
        <w:numPr>
          <w:ilvl w:val="2"/>
          <w:numId w:val="6"/>
        </w:numPr>
        <w:spacing w:before="200" w:after="120"/>
      </w:pPr>
      <w:bookmarkStart w:id="7" w:name="_Toc70339651"/>
      <w:r w:rsidRPr="001800D6">
        <w:t>Ehitise asukoht</w:t>
      </w:r>
      <w:bookmarkEnd w:id="7"/>
    </w:p>
    <w:p w14:paraId="4C8FFDAB" w14:textId="084F8B4D" w:rsidR="000F472A" w:rsidRDefault="0019614B" w:rsidP="000F472A">
      <w:r w:rsidRPr="001800D6">
        <w:t>Käesolev</w:t>
      </w:r>
      <w:r w:rsidR="005C4BF3" w:rsidRPr="001800D6">
        <w:t xml:space="preserve"> projekt</w:t>
      </w:r>
      <w:r w:rsidRPr="001800D6">
        <w:t xml:space="preserve"> käsitleb aadressil</w:t>
      </w:r>
      <w:r w:rsidR="003D0A8D">
        <w:t xml:space="preserve"> Sakala 1 renoveeritava vallavalitsuse hoonega seotult tema  lähialade t</w:t>
      </w:r>
      <w:r w:rsidR="00955754">
        <w:t>eede</w:t>
      </w:r>
      <w:r w:rsidR="003D0A8D">
        <w:t xml:space="preserve"> rekonstrueerimist.</w:t>
      </w:r>
    </w:p>
    <w:p w14:paraId="16C929E2" w14:textId="77777777" w:rsidR="006061A4" w:rsidRDefault="006061A4" w:rsidP="006061A4"/>
    <w:p w14:paraId="30759BA4" w14:textId="77777777" w:rsidR="006061A4" w:rsidRPr="001800D6" w:rsidRDefault="006061A4" w:rsidP="006061A4"/>
    <w:p w14:paraId="250CE41E" w14:textId="77777777" w:rsidR="00AB406D" w:rsidRPr="001800D6" w:rsidRDefault="00AB406D" w:rsidP="00AB406D">
      <w:r w:rsidRPr="001800D6">
        <w:t xml:space="preserve">Tööd toimuvad järgnevatele kinnistutel: </w:t>
      </w:r>
    </w:p>
    <w:p w14:paraId="44CEE68B" w14:textId="69920FF3" w:rsidR="00C1750E" w:rsidRDefault="00B40B8C" w:rsidP="00C07712">
      <w:pPr>
        <w:numPr>
          <w:ilvl w:val="0"/>
          <w:numId w:val="2"/>
        </w:numPr>
        <w:ind w:left="0" w:firstLine="0"/>
      </w:pPr>
      <w:r>
        <w:t>Sakala</w:t>
      </w:r>
      <w:r w:rsidR="00C1750E">
        <w:t xml:space="preserve"> t</w:t>
      </w:r>
      <w:r w:rsidR="007B7BFE">
        <w:t>änav</w:t>
      </w:r>
      <w:r>
        <w:t xml:space="preserve"> </w:t>
      </w:r>
      <w:r w:rsidR="00C1750E">
        <w:t xml:space="preserve"> </w:t>
      </w:r>
      <w:r>
        <w:t xml:space="preserve">   </w:t>
      </w:r>
      <w:r>
        <w:tab/>
      </w:r>
      <w:r>
        <w:tab/>
      </w:r>
      <w:r w:rsidR="00C1750E" w:rsidRPr="00C1750E">
        <w:t>89</w:t>
      </w:r>
      <w:r>
        <w:t>9</w:t>
      </w:r>
      <w:r w:rsidR="00C1750E" w:rsidRPr="00C1750E">
        <w:t>01:001:0</w:t>
      </w:r>
      <w:r>
        <w:t>032</w:t>
      </w:r>
    </w:p>
    <w:p w14:paraId="06163ED8" w14:textId="5940FA58" w:rsidR="0046615C" w:rsidRDefault="0046615C" w:rsidP="0046615C">
      <w:pPr>
        <w:numPr>
          <w:ilvl w:val="0"/>
          <w:numId w:val="2"/>
        </w:numPr>
        <w:ind w:left="0" w:firstLine="0"/>
      </w:pPr>
      <w:r w:rsidRPr="0046615C">
        <w:t>Sakala tn 1</w:t>
      </w:r>
      <w:r w:rsidRPr="0046615C">
        <w:tab/>
      </w:r>
      <w:r>
        <w:tab/>
      </w:r>
      <w:r>
        <w:tab/>
      </w:r>
      <w:r w:rsidRPr="0046615C">
        <w:t>89201:002:0056</w:t>
      </w:r>
    </w:p>
    <w:p w14:paraId="254BE716" w14:textId="7C6F6274" w:rsidR="00B40B8C" w:rsidRDefault="00B40B8C" w:rsidP="00C07712">
      <w:pPr>
        <w:numPr>
          <w:ilvl w:val="0"/>
          <w:numId w:val="2"/>
        </w:numPr>
        <w:ind w:left="0" w:firstLine="0"/>
      </w:pPr>
      <w:r>
        <w:t xml:space="preserve">Sakala tn </w:t>
      </w:r>
      <w:r w:rsidR="007B7BFE">
        <w:t>T</w:t>
      </w:r>
      <w:r>
        <w:t xml:space="preserve">1    </w:t>
      </w:r>
      <w:r>
        <w:tab/>
      </w:r>
      <w:r>
        <w:tab/>
        <w:t>89201:002:0058</w:t>
      </w:r>
    </w:p>
    <w:p w14:paraId="73465276" w14:textId="7641FD8B" w:rsidR="00B40B8C" w:rsidRDefault="00B40B8C" w:rsidP="00C07712">
      <w:pPr>
        <w:numPr>
          <w:ilvl w:val="0"/>
          <w:numId w:val="2"/>
        </w:numPr>
        <w:ind w:left="0" w:firstLine="0"/>
      </w:pPr>
      <w:r>
        <w:t xml:space="preserve">Sakala tn 3 </w:t>
      </w:r>
      <w:r>
        <w:tab/>
        <w:t xml:space="preserve"> </w:t>
      </w:r>
      <w:r>
        <w:tab/>
      </w:r>
      <w:r>
        <w:tab/>
        <w:t>89201:002:0049</w:t>
      </w:r>
    </w:p>
    <w:p w14:paraId="43551BB8" w14:textId="12915352" w:rsidR="00B40B8C" w:rsidRDefault="00B40B8C" w:rsidP="00C07712">
      <w:pPr>
        <w:numPr>
          <w:ilvl w:val="0"/>
          <w:numId w:val="2"/>
        </w:numPr>
        <w:ind w:left="0" w:firstLine="0"/>
      </w:pPr>
      <w:r>
        <w:t xml:space="preserve">Sakala tn 4// Tiigi tn 4 </w:t>
      </w:r>
      <w:r>
        <w:tab/>
        <w:t>89201:002:1380</w:t>
      </w:r>
    </w:p>
    <w:p w14:paraId="16499CCD" w14:textId="2205EF7C" w:rsidR="00B40B8C" w:rsidRDefault="00B40B8C" w:rsidP="00C07712">
      <w:pPr>
        <w:numPr>
          <w:ilvl w:val="0"/>
          <w:numId w:val="2"/>
        </w:numPr>
        <w:ind w:left="0" w:firstLine="0"/>
      </w:pPr>
      <w:r>
        <w:t xml:space="preserve">Pargi </w:t>
      </w:r>
      <w:r>
        <w:tab/>
      </w:r>
      <w:r>
        <w:tab/>
      </w:r>
      <w:r>
        <w:tab/>
      </w:r>
      <w:r>
        <w:tab/>
        <w:t>89901:001:0031</w:t>
      </w:r>
    </w:p>
    <w:p w14:paraId="58C13167" w14:textId="76EA3A40" w:rsidR="00B40B8C" w:rsidRDefault="00B40B8C" w:rsidP="00C07712">
      <w:pPr>
        <w:numPr>
          <w:ilvl w:val="0"/>
          <w:numId w:val="2"/>
        </w:numPr>
        <w:ind w:left="0" w:firstLine="0"/>
      </w:pPr>
      <w:r>
        <w:t>Tehnika tänav</w:t>
      </w:r>
      <w:r>
        <w:tab/>
      </w:r>
      <w:r>
        <w:tab/>
      </w:r>
      <w:r>
        <w:tab/>
        <w:t>89901:001:0034</w:t>
      </w:r>
    </w:p>
    <w:p w14:paraId="12C99AD8" w14:textId="6C386D25" w:rsidR="004377D5" w:rsidRDefault="004377D5" w:rsidP="00C07712">
      <w:pPr>
        <w:numPr>
          <w:ilvl w:val="0"/>
          <w:numId w:val="2"/>
        </w:numPr>
        <w:ind w:left="0" w:firstLine="0"/>
      </w:pPr>
      <w:r>
        <w:t>Viiratsi puiestee L1</w:t>
      </w:r>
      <w:r>
        <w:tab/>
      </w:r>
      <w:r>
        <w:tab/>
        <w:t>89801:001:0001</w:t>
      </w:r>
    </w:p>
    <w:p w14:paraId="38978097" w14:textId="073806FC" w:rsidR="00B21FAF" w:rsidRDefault="00B21FAF" w:rsidP="00B21FAF">
      <w:pPr>
        <w:numPr>
          <w:ilvl w:val="0"/>
          <w:numId w:val="2"/>
        </w:numPr>
        <w:ind w:left="0" w:firstLine="0"/>
      </w:pPr>
      <w:r>
        <w:t>Viiratsi puiestee L2</w:t>
      </w:r>
      <w:r>
        <w:tab/>
      </w:r>
      <w:r>
        <w:tab/>
      </w:r>
      <w:r w:rsidRPr="00B21FAF">
        <w:t>89201:002:0054</w:t>
      </w:r>
    </w:p>
    <w:p w14:paraId="7A62A16F" w14:textId="2C50AAB8" w:rsidR="005F6D76" w:rsidRDefault="005F6D76" w:rsidP="00C07712">
      <w:pPr>
        <w:numPr>
          <w:ilvl w:val="0"/>
          <w:numId w:val="2"/>
        </w:numPr>
        <w:ind w:left="0" w:firstLine="0"/>
      </w:pPr>
      <w:r>
        <w:t xml:space="preserve">Viiratsi puiestee L3     </w:t>
      </w:r>
      <w:r>
        <w:tab/>
        <w:t>89201:002:0057</w:t>
      </w:r>
    </w:p>
    <w:p w14:paraId="2DB21D9A" w14:textId="0A0BA4A9" w:rsidR="00B21FAF" w:rsidRDefault="00B21FAF" w:rsidP="001862CD">
      <w:pPr>
        <w:numPr>
          <w:ilvl w:val="0"/>
          <w:numId w:val="2"/>
        </w:numPr>
        <w:ind w:left="0" w:firstLine="0"/>
      </w:pPr>
      <w:r w:rsidRPr="00B21FAF">
        <w:t>Viiratsi pst 2a</w:t>
      </w:r>
      <w:r w:rsidRPr="00B21FAF">
        <w:tab/>
      </w:r>
      <w:r>
        <w:tab/>
      </w:r>
      <w:r>
        <w:tab/>
      </w:r>
      <w:r w:rsidRPr="00B21FAF">
        <w:t>89201:002:0055</w:t>
      </w:r>
    </w:p>
    <w:p w14:paraId="00959510" w14:textId="3A77F276" w:rsidR="00B40B8C" w:rsidRDefault="005F6D76" w:rsidP="00C07712">
      <w:pPr>
        <w:numPr>
          <w:ilvl w:val="0"/>
          <w:numId w:val="2"/>
        </w:numPr>
        <w:ind w:left="0" w:firstLine="0"/>
      </w:pPr>
      <w:r>
        <w:t>Viiratsi pst 3</w:t>
      </w:r>
      <w:r>
        <w:tab/>
      </w:r>
      <w:r>
        <w:tab/>
      </w:r>
      <w:r>
        <w:tab/>
        <w:t>89201:002:0720</w:t>
      </w:r>
    </w:p>
    <w:p w14:paraId="269D752E" w14:textId="337C4B54" w:rsidR="005F6D76" w:rsidRDefault="005F6D76" w:rsidP="00C07712">
      <w:pPr>
        <w:numPr>
          <w:ilvl w:val="0"/>
          <w:numId w:val="2"/>
        </w:numPr>
        <w:ind w:left="0" w:firstLine="0"/>
      </w:pPr>
      <w:r>
        <w:lastRenderedPageBreak/>
        <w:t>Farmi tee</w:t>
      </w:r>
      <w:r>
        <w:tab/>
      </w:r>
      <w:r>
        <w:tab/>
      </w:r>
      <w:r>
        <w:tab/>
        <w:t>89901:001:0792</w:t>
      </w:r>
    </w:p>
    <w:p w14:paraId="4262A517" w14:textId="4928AD8D" w:rsidR="005F6D76" w:rsidRDefault="00C12115" w:rsidP="00C07712">
      <w:pPr>
        <w:numPr>
          <w:ilvl w:val="0"/>
          <w:numId w:val="2"/>
        </w:numPr>
        <w:ind w:left="0" w:firstLine="0"/>
      </w:pPr>
      <w:r>
        <w:t xml:space="preserve">52 Viljandi-Rõngu tee T2  </w:t>
      </w:r>
      <w:r>
        <w:tab/>
        <w:t>89201:002:0075</w:t>
      </w:r>
    </w:p>
    <w:p w14:paraId="3896D1D1" w14:textId="278246B7" w:rsidR="00C12115" w:rsidRDefault="004377D5" w:rsidP="00C07712">
      <w:pPr>
        <w:numPr>
          <w:ilvl w:val="0"/>
          <w:numId w:val="2"/>
        </w:numPr>
        <w:ind w:left="0" w:firstLine="0"/>
      </w:pPr>
      <w:r>
        <w:t>Õunaaia</w:t>
      </w:r>
      <w:r>
        <w:tab/>
      </w:r>
      <w:r>
        <w:tab/>
      </w:r>
      <w:r>
        <w:tab/>
        <w:t>89901:001:0883</w:t>
      </w:r>
    </w:p>
    <w:p w14:paraId="4BDF92E7" w14:textId="2AECFE47" w:rsidR="00B21FAF" w:rsidRDefault="00B21FAF" w:rsidP="00C07712">
      <w:pPr>
        <w:numPr>
          <w:ilvl w:val="0"/>
          <w:numId w:val="2"/>
        </w:numPr>
        <w:ind w:left="0" w:firstLine="0"/>
      </w:pPr>
      <w:r>
        <w:t>Keskuse</w:t>
      </w:r>
      <w:r>
        <w:tab/>
      </w:r>
      <w:r>
        <w:tab/>
      </w:r>
      <w:r>
        <w:tab/>
      </w:r>
      <w:r w:rsidRPr="00B21FAF">
        <w:t>89201:002:0063</w:t>
      </w:r>
    </w:p>
    <w:p w14:paraId="0DB710F4" w14:textId="4988CD55" w:rsidR="003026FB" w:rsidRPr="00B21FAF" w:rsidRDefault="003026FB" w:rsidP="00525895">
      <w:pPr>
        <w:numPr>
          <w:ilvl w:val="0"/>
          <w:numId w:val="2"/>
        </w:numPr>
        <w:ind w:left="0" w:firstLine="0"/>
      </w:pPr>
      <w:r w:rsidRPr="003026FB">
        <w:t>Lastekodu tänav</w:t>
      </w:r>
      <w:r w:rsidRPr="003026FB">
        <w:tab/>
      </w:r>
      <w:r>
        <w:tab/>
      </w:r>
      <w:r w:rsidRPr="003026FB">
        <w:t>89201:002:0053</w:t>
      </w:r>
    </w:p>
    <w:p w14:paraId="25E653AC" w14:textId="01CA48CB" w:rsidR="002374F0" w:rsidRDefault="002374F0" w:rsidP="00C1750E"/>
    <w:tbl>
      <w:tblPr>
        <w:tblW w:w="9639" w:type="dxa"/>
        <w:tblLook w:val="04A0" w:firstRow="1" w:lastRow="0" w:firstColumn="1" w:lastColumn="0" w:noHBand="0" w:noVBand="1"/>
      </w:tblPr>
      <w:tblGrid>
        <w:gridCol w:w="9639"/>
      </w:tblGrid>
      <w:tr w:rsidR="00437C51" w:rsidRPr="004D392E" w14:paraId="6DF70199" w14:textId="77777777" w:rsidTr="00525895">
        <w:trPr>
          <w:trHeight w:val="76"/>
        </w:trPr>
        <w:tc>
          <w:tcPr>
            <w:tcW w:w="9639" w:type="dxa"/>
            <w:shd w:val="clear" w:color="auto" w:fill="auto"/>
          </w:tcPr>
          <w:p w14:paraId="24626630" w14:textId="17C4F659" w:rsidR="00437C51" w:rsidRPr="004D392E" w:rsidRDefault="00437C51" w:rsidP="00C7520E">
            <w:pPr>
              <w:rPr>
                <w:b/>
                <w:bCs/>
                <w:noProof/>
                <w:szCs w:val="18"/>
              </w:rPr>
            </w:pPr>
          </w:p>
        </w:tc>
      </w:tr>
      <w:tr w:rsidR="00437C51" w:rsidRPr="00286BD1" w14:paraId="3A8F1B52" w14:textId="77777777" w:rsidTr="00525895">
        <w:trPr>
          <w:trHeight w:val="755"/>
        </w:trPr>
        <w:tc>
          <w:tcPr>
            <w:tcW w:w="9639" w:type="dxa"/>
            <w:shd w:val="clear" w:color="auto" w:fill="auto"/>
          </w:tcPr>
          <w:p w14:paraId="38053355" w14:textId="538A358F" w:rsidR="00437C51" w:rsidRPr="00C1750E" w:rsidRDefault="00525895" w:rsidP="00437C51">
            <w:pPr>
              <w:pStyle w:val="Pealkiri3"/>
              <w:numPr>
                <w:ilvl w:val="2"/>
                <w:numId w:val="6"/>
              </w:numPr>
              <w:spacing w:before="200" w:after="120"/>
            </w:pPr>
            <w:bookmarkStart w:id="8" w:name="_Toc70339652"/>
            <w:r>
              <w:t>K</w:t>
            </w:r>
            <w:r w:rsidR="00C1750E">
              <w:t>itsendused</w:t>
            </w:r>
            <w:bookmarkEnd w:id="8"/>
          </w:p>
        </w:tc>
      </w:tr>
    </w:tbl>
    <w:p w14:paraId="386DE5FE" w14:textId="5CB95783" w:rsidR="0035277B" w:rsidRDefault="00C1750E" w:rsidP="00B21FAF">
      <w:pPr>
        <w:rPr>
          <w:noProof/>
        </w:rPr>
      </w:pPr>
      <w:r>
        <w:rPr>
          <w:noProof/>
        </w:rPr>
        <w:t>Projektala</w:t>
      </w:r>
      <w:r w:rsidR="004E46E0">
        <w:rPr>
          <w:noProof/>
        </w:rPr>
        <w:t xml:space="preserve">s paiknevad kommunikatsioonid oma kitsendustega (elektrikaablid, vee-, olmekanalisatsiooni torustikud). </w:t>
      </w:r>
    </w:p>
    <w:p w14:paraId="4D5F2A82" w14:textId="0A2F8D1F" w:rsidR="004E46E0" w:rsidRDefault="004E46E0" w:rsidP="00B21FAF">
      <w:pPr>
        <w:rPr>
          <w:noProof/>
        </w:rPr>
      </w:pPr>
      <w:r>
        <w:rPr>
          <w:noProof/>
        </w:rPr>
        <w:t>Riiklikke polügonomeetriapunkte projektalas ei asu.</w:t>
      </w:r>
    </w:p>
    <w:p w14:paraId="5FF39446" w14:textId="1E8C1A99" w:rsidR="00C1750E" w:rsidRDefault="00C1750E" w:rsidP="0051212D">
      <w:pPr>
        <w:rPr>
          <w:noProof/>
        </w:rPr>
      </w:pPr>
    </w:p>
    <w:p w14:paraId="4C8A5FA9" w14:textId="0BB03BC0" w:rsidR="004E46E0" w:rsidRDefault="00C1750E" w:rsidP="004E46E0">
      <w:pPr>
        <w:rPr>
          <w:noProof/>
        </w:rPr>
      </w:pPr>
      <w:r>
        <w:rPr>
          <w:noProof/>
        </w:rPr>
        <w:t>Projektala</w:t>
      </w:r>
      <w:r w:rsidR="004E46E0">
        <w:rPr>
          <w:noProof/>
        </w:rPr>
        <w:t>s paikneb 2 veekogu:</w:t>
      </w:r>
    </w:p>
    <w:p w14:paraId="02F0F7E4" w14:textId="7B377179" w:rsidR="004E46E0" w:rsidRPr="00525895" w:rsidRDefault="004E46E0" w:rsidP="00112827">
      <w:pPr>
        <w:pStyle w:val="Loendilik"/>
        <w:numPr>
          <w:ilvl w:val="0"/>
          <w:numId w:val="11"/>
        </w:numPr>
        <w:rPr>
          <w:rFonts w:ascii="Verdana" w:hAnsi="Verdana"/>
          <w:noProof/>
          <w:sz w:val="20"/>
        </w:rPr>
      </w:pPr>
      <w:r w:rsidRPr="00525895">
        <w:rPr>
          <w:rFonts w:ascii="Verdana" w:hAnsi="Verdana"/>
          <w:noProof/>
          <w:sz w:val="20"/>
        </w:rPr>
        <w:t>kitsenduse ID VEE2082940 /nimetu/ Kuni 10ha pind, kuni 25km2 valgalaga veekogu</w:t>
      </w:r>
    </w:p>
    <w:p w14:paraId="116B7268" w14:textId="286BC7CF" w:rsidR="0051212D" w:rsidRPr="00525895" w:rsidRDefault="004E46E0" w:rsidP="00112827">
      <w:pPr>
        <w:pStyle w:val="Loendilik"/>
        <w:numPr>
          <w:ilvl w:val="0"/>
          <w:numId w:val="11"/>
        </w:numPr>
        <w:rPr>
          <w:rFonts w:ascii="Verdana" w:hAnsi="Verdana"/>
          <w:noProof/>
          <w:sz w:val="20"/>
        </w:rPr>
      </w:pPr>
      <w:r w:rsidRPr="00525895">
        <w:rPr>
          <w:rFonts w:ascii="Verdana" w:hAnsi="Verdana"/>
          <w:noProof/>
          <w:sz w:val="20"/>
        </w:rPr>
        <w:t>kitsenduse ID VEE2082930 nimi: Viiratsi paisjärved</w:t>
      </w:r>
    </w:p>
    <w:p w14:paraId="5E0DAA0C" w14:textId="77777777" w:rsidR="005C4BF3" w:rsidRPr="00484C86" w:rsidRDefault="005C4BF3" w:rsidP="00C9182E">
      <w:pPr>
        <w:pStyle w:val="Pealkiri3"/>
        <w:numPr>
          <w:ilvl w:val="2"/>
          <w:numId w:val="6"/>
        </w:numPr>
        <w:spacing w:before="200" w:after="120"/>
      </w:pPr>
      <w:bookmarkStart w:id="9" w:name="_Toc70339653"/>
      <w:r w:rsidRPr="00484C86">
        <w:t>Projekteerimistöö piiritlus</w:t>
      </w:r>
      <w:bookmarkEnd w:id="9"/>
    </w:p>
    <w:p w14:paraId="3B64A166" w14:textId="165181A8" w:rsidR="00C7520E" w:rsidRDefault="00C7520E" w:rsidP="00C7520E">
      <w:bookmarkStart w:id="10" w:name="_Toc460512726"/>
      <w:bookmarkStart w:id="11" w:name="_Toc525744203"/>
      <w:r w:rsidRPr="001800D6">
        <w:t xml:space="preserve">Käesolev projekt käsitleb </w:t>
      </w:r>
      <w:r w:rsidR="004E46E0">
        <w:t>Viiratsi alevikus, Sakala tänaval, Sakala 1 asuva hoonega seotud tänavalõigu rekonstrueerimist,</w:t>
      </w:r>
      <w:r w:rsidR="00581AA8">
        <w:t xml:space="preserve"> </w:t>
      </w:r>
      <w:r w:rsidR="004E46E0">
        <w:t>sealhulgas</w:t>
      </w:r>
      <w:r>
        <w:t xml:space="preserve"> sademevee ära juhtimist</w:t>
      </w:r>
      <w:r w:rsidR="004E46E0">
        <w:t xml:space="preserve"> ning kõnniteede ja  parkimiskohtade rajamist</w:t>
      </w:r>
      <w:r>
        <w:t>.</w:t>
      </w:r>
    </w:p>
    <w:p w14:paraId="614A1E11" w14:textId="77777777" w:rsidR="00D56E5C" w:rsidRPr="00484C86" w:rsidRDefault="00D56E5C" w:rsidP="00C9182E">
      <w:pPr>
        <w:pStyle w:val="Pealkiri3"/>
        <w:numPr>
          <w:ilvl w:val="2"/>
          <w:numId w:val="6"/>
        </w:numPr>
        <w:spacing w:before="200" w:after="120"/>
      </w:pPr>
      <w:bookmarkStart w:id="12" w:name="_Toc70339654"/>
      <w:r w:rsidRPr="00484C86">
        <w:t>Tellija</w:t>
      </w:r>
      <w:bookmarkEnd w:id="10"/>
      <w:bookmarkEnd w:id="11"/>
      <w:bookmarkEnd w:id="12"/>
    </w:p>
    <w:p w14:paraId="73706DCE" w14:textId="4FE7C260" w:rsidR="00D56E5C" w:rsidRPr="00484C86" w:rsidRDefault="00C7520E" w:rsidP="00D56E5C">
      <w:r>
        <w:t xml:space="preserve">Viljandi </w:t>
      </w:r>
      <w:r w:rsidR="004E46E0">
        <w:t>Valla</w:t>
      </w:r>
      <w:r>
        <w:t>valitsus</w:t>
      </w:r>
    </w:p>
    <w:p w14:paraId="3328EF85" w14:textId="37B32693" w:rsidR="00FA3BE2" w:rsidRPr="00484C86" w:rsidRDefault="004E46E0" w:rsidP="00FA3BE2">
      <w:r>
        <w:t>Kauba tn 9</w:t>
      </w:r>
      <w:r w:rsidR="00484C86" w:rsidRPr="00484C86">
        <w:t xml:space="preserve">, </w:t>
      </w:r>
      <w:r w:rsidR="00C7520E">
        <w:t>Viljandi</w:t>
      </w:r>
      <w:r w:rsidR="00484C86" w:rsidRPr="00484C86">
        <w:t xml:space="preserve">, </w:t>
      </w:r>
      <w:r w:rsidR="00C7520E">
        <w:t>71020</w:t>
      </w:r>
    </w:p>
    <w:p w14:paraId="7227BCC7" w14:textId="22701DF3" w:rsidR="00D56E5C" w:rsidRPr="00484C86" w:rsidRDefault="00D56E5C" w:rsidP="00D56E5C">
      <w:r w:rsidRPr="00484C86">
        <w:t xml:space="preserve">Tellija esindaja: </w:t>
      </w:r>
      <w:r w:rsidR="004E46E0">
        <w:t>Alar Karu</w:t>
      </w:r>
    </w:p>
    <w:p w14:paraId="798202FE" w14:textId="0ACDC843" w:rsidR="00D56E5C" w:rsidRPr="00484C86" w:rsidRDefault="004E46E0" w:rsidP="00D56E5C">
      <w:r>
        <w:t>Tel.</w:t>
      </w:r>
      <w:r w:rsidR="00D56E5C" w:rsidRPr="00484C86">
        <w:t xml:space="preserve"> </w:t>
      </w:r>
      <w:r w:rsidR="00484C86" w:rsidRPr="00484C86">
        <w:rPr>
          <w:rFonts w:cs="Arial"/>
          <w:noProof/>
        </w:rPr>
        <w:t xml:space="preserve">+372 </w:t>
      </w:r>
      <w:r>
        <w:rPr>
          <w:rFonts w:cs="Arial"/>
          <w:noProof/>
        </w:rPr>
        <w:t>43 0112</w:t>
      </w:r>
    </w:p>
    <w:p w14:paraId="315D46EC" w14:textId="59451525" w:rsidR="00484C86" w:rsidRDefault="004E46E0" w:rsidP="00484C86">
      <w:pPr>
        <w:jc w:val="left"/>
        <w:rPr>
          <w:rFonts w:cs="Arial"/>
          <w:noProof/>
        </w:rPr>
      </w:pPr>
      <w:bookmarkStart w:id="13" w:name="_Toc460512727"/>
      <w:bookmarkStart w:id="14" w:name="_Toc525744204"/>
      <w:r>
        <w:rPr>
          <w:rFonts w:cs="Arial"/>
          <w:noProof/>
        </w:rPr>
        <w:t>viljandivald</w:t>
      </w:r>
      <w:r w:rsidR="00C7520E">
        <w:rPr>
          <w:rFonts w:cs="Arial"/>
          <w:noProof/>
        </w:rPr>
        <w:t>@viljandi</w:t>
      </w:r>
      <w:r>
        <w:rPr>
          <w:rFonts w:cs="Arial"/>
          <w:noProof/>
        </w:rPr>
        <w:t>vald</w:t>
      </w:r>
      <w:r w:rsidR="00C7520E">
        <w:rPr>
          <w:rFonts w:cs="Arial"/>
          <w:noProof/>
        </w:rPr>
        <w:t>.ee</w:t>
      </w:r>
    </w:p>
    <w:p w14:paraId="725173CA" w14:textId="0B75DD4C" w:rsidR="00D56E5C" w:rsidRPr="006B332E" w:rsidRDefault="00D56E5C" w:rsidP="00C9182E">
      <w:pPr>
        <w:pStyle w:val="Pealkiri3"/>
        <w:numPr>
          <w:ilvl w:val="2"/>
          <w:numId w:val="6"/>
        </w:numPr>
        <w:spacing w:before="200" w:after="120"/>
      </w:pPr>
      <w:bookmarkStart w:id="15" w:name="_Toc70339655"/>
      <w:r w:rsidRPr="006B332E">
        <w:t>Projekteerija</w:t>
      </w:r>
      <w:bookmarkEnd w:id="13"/>
      <w:bookmarkEnd w:id="14"/>
      <w:bookmarkEnd w:id="15"/>
    </w:p>
    <w:p w14:paraId="12E5F701" w14:textId="77777777" w:rsidR="00D56E5C" w:rsidRPr="006B332E" w:rsidRDefault="00D56E5C" w:rsidP="00D56E5C">
      <w:proofErr w:type="spellStart"/>
      <w:r w:rsidRPr="006B332E">
        <w:t>Infragate</w:t>
      </w:r>
      <w:proofErr w:type="spellEnd"/>
      <w:r w:rsidRPr="006B332E">
        <w:t xml:space="preserve"> Eesti AS</w:t>
      </w:r>
    </w:p>
    <w:p w14:paraId="1B4199DD" w14:textId="77777777" w:rsidR="00D56E5C" w:rsidRPr="006B332E" w:rsidRDefault="00D56E5C" w:rsidP="00D56E5C">
      <w:r w:rsidRPr="006B332E">
        <w:t>Mäealuse 2/3, 12618 Tallinn</w:t>
      </w:r>
    </w:p>
    <w:p w14:paraId="3EB8651D" w14:textId="77777777" w:rsidR="00D56E5C" w:rsidRPr="006B332E" w:rsidRDefault="00D56E5C" w:rsidP="00D56E5C">
      <w:r w:rsidRPr="006B332E">
        <w:t>Telefon 6267777</w:t>
      </w:r>
    </w:p>
    <w:p w14:paraId="430BDB5B" w14:textId="77777777" w:rsidR="00D56E5C" w:rsidRPr="006B332E" w:rsidRDefault="00FD3BEB" w:rsidP="00D56E5C">
      <w:hyperlink r:id="rId12" w:history="1">
        <w:r w:rsidR="00E0172E" w:rsidRPr="006B332E">
          <w:rPr>
            <w:rStyle w:val="Hperlink"/>
          </w:rPr>
          <w:t>info@infragate.ee</w:t>
        </w:r>
      </w:hyperlink>
    </w:p>
    <w:p w14:paraId="38EB1963" w14:textId="77777777" w:rsidR="00D56E5C" w:rsidRPr="006B332E" w:rsidRDefault="00D56E5C" w:rsidP="00D56E5C">
      <w:pPr>
        <w:rPr>
          <w:rFonts w:cs="Arial"/>
        </w:rPr>
      </w:pPr>
      <w:r w:rsidRPr="006B332E">
        <w:t>MTR EP10545129-0001</w:t>
      </w:r>
    </w:p>
    <w:p w14:paraId="2E39B0F3" w14:textId="77777777" w:rsidR="00D56E5C" w:rsidRPr="006B332E" w:rsidRDefault="00D56E5C" w:rsidP="00C9182E">
      <w:pPr>
        <w:pStyle w:val="Pealkiri4"/>
        <w:numPr>
          <w:ilvl w:val="3"/>
          <w:numId w:val="6"/>
        </w:numPr>
        <w:spacing w:before="120" w:after="120"/>
        <w:ind w:left="862" w:hanging="862"/>
      </w:pPr>
      <w:r w:rsidRPr="006B332E">
        <w:t>Projekteerimise projektijuht</w:t>
      </w:r>
    </w:p>
    <w:p w14:paraId="764626C7" w14:textId="77777777" w:rsidR="00D56E5C" w:rsidRPr="006B332E" w:rsidRDefault="00D56E5C" w:rsidP="00E0172E">
      <w:proofErr w:type="spellStart"/>
      <w:r w:rsidRPr="006B332E">
        <w:t>Infragate</w:t>
      </w:r>
      <w:proofErr w:type="spellEnd"/>
      <w:r w:rsidRPr="006B332E">
        <w:t xml:space="preserve"> Eesti AS</w:t>
      </w:r>
    </w:p>
    <w:p w14:paraId="7C4A8B96" w14:textId="77777777" w:rsidR="00D56E5C" w:rsidRPr="006B332E" w:rsidRDefault="00EE5A3B" w:rsidP="00E0172E">
      <w:r w:rsidRPr="006B332E">
        <w:t>P</w:t>
      </w:r>
      <w:r w:rsidR="00D56E5C" w:rsidRPr="006B332E">
        <w:t>rojektijuht</w:t>
      </w:r>
    </w:p>
    <w:p w14:paraId="52D9FDE4" w14:textId="4AA7DFC7" w:rsidR="00D56E5C" w:rsidRPr="006B332E" w:rsidRDefault="00C7520E" w:rsidP="00E0172E">
      <w:r>
        <w:t>Tea Tõnts</w:t>
      </w:r>
    </w:p>
    <w:p w14:paraId="0FEDEC2C" w14:textId="2EC420F9" w:rsidR="00D56E5C" w:rsidRPr="006B332E" w:rsidRDefault="00D56E5C" w:rsidP="00E0172E">
      <w:r w:rsidRPr="006B332E">
        <w:t xml:space="preserve">Mobiil: +372 </w:t>
      </w:r>
      <w:r w:rsidR="00C33A81" w:rsidRPr="006B332E">
        <w:t>5</w:t>
      </w:r>
      <w:r w:rsidR="00C7520E">
        <w:t>1 088 28</w:t>
      </w:r>
    </w:p>
    <w:p w14:paraId="358A0D61" w14:textId="5CD384A8" w:rsidR="00D56E5C" w:rsidRPr="006B332E" w:rsidRDefault="00FD3BEB" w:rsidP="00D56E5C">
      <w:pPr>
        <w:rPr>
          <w:color w:val="7F7F7F"/>
        </w:rPr>
      </w:pPr>
      <w:hyperlink r:id="rId13" w:history="1">
        <w:r w:rsidR="00C7520E" w:rsidRPr="00127E29">
          <w:rPr>
            <w:rStyle w:val="Hperlink"/>
          </w:rPr>
          <w:t>tea.tonts@infragate.ee</w:t>
        </w:r>
      </w:hyperlink>
    </w:p>
    <w:p w14:paraId="0C302153" w14:textId="0FC85248" w:rsidR="00D56E5C" w:rsidRPr="006B332E" w:rsidRDefault="00C7520E" w:rsidP="00C9182E">
      <w:pPr>
        <w:pStyle w:val="Pealkiri4"/>
        <w:numPr>
          <w:ilvl w:val="3"/>
          <w:numId w:val="6"/>
        </w:numPr>
        <w:spacing w:before="120" w:after="120"/>
        <w:ind w:left="862" w:hanging="862"/>
      </w:pPr>
      <w:r>
        <w:t>P</w:t>
      </w:r>
      <w:r w:rsidR="00D56E5C" w:rsidRPr="006B332E">
        <w:t>rojekteerija</w:t>
      </w:r>
    </w:p>
    <w:p w14:paraId="2D7B33E3" w14:textId="77777777" w:rsidR="005F091A" w:rsidRPr="006B332E" w:rsidRDefault="003E210F" w:rsidP="005F091A">
      <w:proofErr w:type="spellStart"/>
      <w:r w:rsidRPr="006B332E">
        <w:t>Infragate</w:t>
      </w:r>
      <w:proofErr w:type="spellEnd"/>
      <w:r w:rsidRPr="006B332E">
        <w:t xml:space="preserve"> Eesti AS</w:t>
      </w:r>
    </w:p>
    <w:p w14:paraId="24675630" w14:textId="37AEBB8E" w:rsidR="003E210F" w:rsidRDefault="003E210F" w:rsidP="005F091A">
      <w:r w:rsidRPr="006B332E">
        <w:t>VK</w:t>
      </w:r>
      <w:r w:rsidR="00C7520E">
        <w:t xml:space="preserve"> ja TL</w:t>
      </w:r>
      <w:r w:rsidRPr="006B332E">
        <w:t xml:space="preserve"> insener</w:t>
      </w:r>
    </w:p>
    <w:p w14:paraId="455E0AE1" w14:textId="0507FBE2" w:rsidR="00C7520E" w:rsidRPr="006B332E" w:rsidRDefault="00C7520E" w:rsidP="005F091A">
      <w:r>
        <w:t>Tea Tõnts</w:t>
      </w:r>
    </w:p>
    <w:p w14:paraId="2B622ADB" w14:textId="77777777" w:rsidR="00D56E5C" w:rsidRPr="00F51D2D" w:rsidRDefault="00D56E5C" w:rsidP="00C9182E">
      <w:pPr>
        <w:pStyle w:val="Pealkiri2"/>
        <w:numPr>
          <w:ilvl w:val="1"/>
          <w:numId w:val="6"/>
        </w:numPr>
        <w:spacing w:before="240"/>
      </w:pPr>
      <w:bookmarkStart w:id="16" w:name="_Toc460512728"/>
      <w:bookmarkStart w:id="17" w:name="_Toc525744205"/>
      <w:bookmarkStart w:id="18" w:name="_Toc70339656"/>
      <w:r w:rsidRPr="00F51D2D">
        <w:t>Alusdokumendid</w:t>
      </w:r>
      <w:bookmarkEnd w:id="16"/>
      <w:bookmarkEnd w:id="17"/>
      <w:bookmarkEnd w:id="18"/>
    </w:p>
    <w:p w14:paraId="0DCEAF5D" w14:textId="1A2CCA13" w:rsidR="00135063" w:rsidRPr="00F51D2D" w:rsidRDefault="00D56E5C" w:rsidP="000111BB">
      <w:pPr>
        <w:pStyle w:val="Pealkiri3"/>
        <w:numPr>
          <w:ilvl w:val="2"/>
          <w:numId w:val="6"/>
        </w:numPr>
        <w:spacing w:before="200" w:after="120"/>
      </w:pPr>
      <w:bookmarkStart w:id="19" w:name="_Toc460512729"/>
      <w:bookmarkStart w:id="20" w:name="_Toc525744206"/>
      <w:bookmarkStart w:id="21" w:name="_Toc70339657"/>
      <w:r w:rsidRPr="00F51D2D">
        <w:t>Lähteandmed</w:t>
      </w:r>
      <w:bookmarkEnd w:id="19"/>
      <w:bookmarkEnd w:id="20"/>
      <w:bookmarkEnd w:id="21"/>
    </w:p>
    <w:p w14:paraId="660C0A0C" w14:textId="7E33849E" w:rsidR="00135063" w:rsidRPr="00F51D2D" w:rsidRDefault="00135063" w:rsidP="00135063">
      <w:r w:rsidRPr="00F51D2D">
        <w:t>•</w:t>
      </w:r>
      <w:r w:rsidRPr="00F51D2D">
        <w:tab/>
        <w:t>Tellija lähteülesanne</w:t>
      </w:r>
      <w:r w:rsidR="000111BB">
        <w:t xml:space="preserve"> (</w:t>
      </w:r>
      <w:r w:rsidR="004D34E2">
        <w:t>projekteerimistingimused)</w:t>
      </w:r>
    </w:p>
    <w:p w14:paraId="21669103" w14:textId="77777777" w:rsidR="00D56E5C" w:rsidRPr="00F51D2D" w:rsidRDefault="00D56E5C" w:rsidP="00C9182E">
      <w:pPr>
        <w:pStyle w:val="Pealkiri4"/>
        <w:numPr>
          <w:ilvl w:val="3"/>
          <w:numId w:val="6"/>
        </w:numPr>
        <w:spacing w:before="120" w:after="120"/>
        <w:ind w:left="862" w:hanging="862"/>
      </w:pPr>
      <w:r w:rsidRPr="00F51D2D">
        <w:lastRenderedPageBreak/>
        <w:t>Omavalitsuse projekteerimistingimused</w:t>
      </w:r>
    </w:p>
    <w:p w14:paraId="76D5EFBC" w14:textId="6AD45FE3" w:rsidR="00EE5A3B" w:rsidRPr="00F51D2D" w:rsidRDefault="004D34E2" w:rsidP="00EE5A3B">
      <w:r>
        <w:t xml:space="preserve">Projekteerimistingimused nr </w:t>
      </w:r>
      <w:r w:rsidRPr="004D34E2">
        <w:t>2011802/07443, 02.10.2020</w:t>
      </w:r>
    </w:p>
    <w:p w14:paraId="085B02BA" w14:textId="77777777" w:rsidR="00D56E5C" w:rsidRPr="00F51D2D" w:rsidRDefault="00D56E5C" w:rsidP="00C9182E">
      <w:pPr>
        <w:pStyle w:val="Pealkiri4"/>
        <w:numPr>
          <w:ilvl w:val="3"/>
          <w:numId w:val="6"/>
        </w:numPr>
        <w:spacing w:before="120" w:after="120"/>
        <w:ind w:left="862" w:hanging="862"/>
      </w:pPr>
      <w:bookmarkStart w:id="22" w:name="_Ref2859023"/>
      <w:r w:rsidRPr="00F51D2D">
        <w:t>Tehnovõrkude valdajate tehnilised tingimused</w:t>
      </w:r>
      <w:bookmarkEnd w:id="22"/>
    </w:p>
    <w:p w14:paraId="186E859A" w14:textId="31F2EE59" w:rsidR="00D75313" w:rsidRPr="00E66AF3" w:rsidRDefault="000111BB" w:rsidP="006228D8">
      <w:pPr>
        <w:pStyle w:val="Loenditpp"/>
        <w:numPr>
          <w:ilvl w:val="0"/>
          <w:numId w:val="8"/>
        </w:numPr>
      </w:pPr>
      <w:r>
        <w:t xml:space="preserve">Telia Eesti AS tehnilised tingimused nr </w:t>
      </w:r>
      <w:r w:rsidR="004D34E2">
        <w:t>34314133</w:t>
      </w:r>
    </w:p>
    <w:p w14:paraId="1B4C6B4D" w14:textId="4FAE9D67" w:rsidR="001800D6" w:rsidRDefault="00E66AF3" w:rsidP="006228D8">
      <w:pPr>
        <w:pStyle w:val="Loenditpp"/>
        <w:numPr>
          <w:ilvl w:val="0"/>
          <w:numId w:val="8"/>
        </w:numPr>
      </w:pPr>
      <w:r>
        <w:t>Elektrilevi OÜ tehnilised tingimused n</w:t>
      </w:r>
      <w:r w:rsidR="0083265F">
        <w:t xml:space="preserve">r </w:t>
      </w:r>
      <w:r w:rsidR="0083265F" w:rsidRPr="0083265F">
        <w:t>3</w:t>
      </w:r>
      <w:r w:rsidR="004D34E2">
        <w:t>60852</w:t>
      </w:r>
    </w:p>
    <w:p w14:paraId="78D966C9" w14:textId="260D7B9E" w:rsidR="004D34E2" w:rsidRPr="004D34E2" w:rsidRDefault="004D34E2" w:rsidP="00112827">
      <w:pPr>
        <w:pStyle w:val="Default"/>
        <w:numPr>
          <w:ilvl w:val="0"/>
          <w:numId w:val="8"/>
        </w:numPr>
        <w:rPr>
          <w:rFonts w:ascii="Times New Roman" w:hAnsi="Times New Roman" w:cs="Times New Roman"/>
          <w:lang w:val="et-EE" w:eastAsia="et-EE"/>
        </w:rPr>
      </w:pPr>
      <w:proofErr w:type="spellStart"/>
      <w:r>
        <w:t>Adven</w:t>
      </w:r>
      <w:proofErr w:type="spellEnd"/>
      <w:r>
        <w:t xml:space="preserve"> </w:t>
      </w:r>
      <w:proofErr w:type="spellStart"/>
      <w:r>
        <w:t>Eesti</w:t>
      </w:r>
      <w:proofErr w:type="spellEnd"/>
      <w:r>
        <w:t xml:space="preserve"> AS </w:t>
      </w:r>
      <w:proofErr w:type="spellStart"/>
      <w:r>
        <w:t>tehnilised</w:t>
      </w:r>
      <w:proofErr w:type="spellEnd"/>
      <w:r>
        <w:t xml:space="preserve"> </w:t>
      </w:r>
      <w:proofErr w:type="spellStart"/>
      <w:r>
        <w:t>tingimused</w:t>
      </w:r>
      <w:proofErr w:type="spellEnd"/>
      <w:r>
        <w:t xml:space="preserve"> nr </w:t>
      </w:r>
      <w:r w:rsidRPr="004D34E2">
        <w:t>TK20-64TT</w:t>
      </w:r>
    </w:p>
    <w:p w14:paraId="22442D66" w14:textId="2ED25332" w:rsidR="004D34E2" w:rsidRDefault="004D34E2" w:rsidP="006228D8">
      <w:pPr>
        <w:pStyle w:val="Loenditpp"/>
        <w:numPr>
          <w:ilvl w:val="0"/>
          <w:numId w:val="8"/>
        </w:numPr>
      </w:pPr>
      <w:r>
        <w:t>Viljandi Veevärk AS kiri 18.11.2020</w:t>
      </w:r>
    </w:p>
    <w:p w14:paraId="78136713" w14:textId="259B2E41" w:rsidR="00D56E5C" w:rsidRPr="00F51D2D" w:rsidRDefault="00D56E5C" w:rsidP="00C9182E">
      <w:pPr>
        <w:pStyle w:val="Pealkiri3"/>
        <w:numPr>
          <w:ilvl w:val="2"/>
          <w:numId w:val="6"/>
        </w:numPr>
        <w:spacing w:before="200" w:after="120"/>
      </w:pPr>
      <w:bookmarkStart w:id="23" w:name="_Toc460512730"/>
      <w:bookmarkStart w:id="24" w:name="_Toc525744207"/>
      <w:bookmarkStart w:id="25" w:name="_Toc70339658"/>
      <w:r w:rsidRPr="00F51D2D">
        <w:t>Ehitusuuringud</w:t>
      </w:r>
      <w:bookmarkEnd w:id="23"/>
      <w:bookmarkEnd w:id="24"/>
      <w:bookmarkEnd w:id="25"/>
    </w:p>
    <w:p w14:paraId="6F74A353" w14:textId="79B5D7EE" w:rsidR="004D34E2" w:rsidRDefault="004D34E2" w:rsidP="006228D8">
      <w:pPr>
        <w:pStyle w:val="Loenditpp"/>
        <w:numPr>
          <w:ilvl w:val="0"/>
          <w:numId w:val="7"/>
        </w:numPr>
      </w:pPr>
      <w:bookmarkStart w:id="26" w:name="_Toc460512731"/>
      <w:bookmarkStart w:id="27" w:name="_Toc525744208"/>
      <w:r w:rsidRPr="00F51D2D">
        <w:t xml:space="preserve">Geodeesia: </w:t>
      </w:r>
      <w:proofErr w:type="spellStart"/>
      <w:r>
        <w:t>Raxoest</w:t>
      </w:r>
      <w:proofErr w:type="spellEnd"/>
      <w:r>
        <w:t xml:space="preserve"> OÜ pool</w:t>
      </w:r>
      <w:r w:rsidRPr="00F51D2D">
        <w:t xml:space="preserve">t koostatud </w:t>
      </w:r>
      <w:r>
        <w:t>Viiratsi puiestee geodeetiline alusplaan, töö nr GE-35-20 juuni 2020</w:t>
      </w:r>
    </w:p>
    <w:p w14:paraId="795F9355" w14:textId="15F26859" w:rsidR="00F51D2D" w:rsidRPr="00F51D2D" w:rsidRDefault="00F51D2D" w:rsidP="006228D8">
      <w:pPr>
        <w:pStyle w:val="Loenditpp"/>
        <w:numPr>
          <w:ilvl w:val="0"/>
          <w:numId w:val="7"/>
        </w:numPr>
      </w:pPr>
      <w:r w:rsidRPr="00F51D2D">
        <w:t xml:space="preserve">Geodeesia: </w:t>
      </w:r>
      <w:proofErr w:type="spellStart"/>
      <w:r w:rsidR="000111BB">
        <w:t>Raxoest</w:t>
      </w:r>
      <w:proofErr w:type="spellEnd"/>
      <w:r w:rsidR="000111BB">
        <w:t xml:space="preserve"> OÜ pool</w:t>
      </w:r>
      <w:r w:rsidR="000111BB" w:rsidRPr="00F51D2D">
        <w:t xml:space="preserve">t koostatud </w:t>
      </w:r>
      <w:r w:rsidR="004D34E2">
        <w:t xml:space="preserve">Viiratsi puiestee </w:t>
      </w:r>
      <w:r w:rsidR="000111BB">
        <w:t>geodeetiline alusplaan, töö nr GE-</w:t>
      </w:r>
      <w:r w:rsidR="004D34E2">
        <w:t>126</w:t>
      </w:r>
      <w:r w:rsidR="000111BB">
        <w:t xml:space="preserve">-20 </w:t>
      </w:r>
      <w:r w:rsidR="004D34E2">
        <w:t>detsember</w:t>
      </w:r>
      <w:r w:rsidR="000111BB">
        <w:t xml:space="preserve"> 2020</w:t>
      </w:r>
    </w:p>
    <w:p w14:paraId="62A41026" w14:textId="36AB4EAB" w:rsidR="00F51D2D" w:rsidRPr="00F51D2D" w:rsidRDefault="00F51D2D" w:rsidP="006228D8">
      <w:pPr>
        <w:pStyle w:val="Loenditpp"/>
        <w:numPr>
          <w:ilvl w:val="0"/>
          <w:numId w:val="7"/>
        </w:numPr>
      </w:pPr>
      <w:r w:rsidRPr="00F51D2D">
        <w:t xml:space="preserve">Geoloogia: </w:t>
      </w:r>
      <w:r w:rsidR="000111BB">
        <w:t>ei teostatud</w:t>
      </w:r>
    </w:p>
    <w:p w14:paraId="54413B60" w14:textId="06CAB228" w:rsidR="00D56E5C" w:rsidRPr="00F51D2D" w:rsidRDefault="00D56E5C" w:rsidP="00C9182E">
      <w:pPr>
        <w:pStyle w:val="Pealkiri3"/>
        <w:numPr>
          <w:ilvl w:val="2"/>
          <w:numId w:val="6"/>
        </w:numPr>
        <w:spacing w:before="200" w:after="120"/>
        <w:ind w:left="0" w:firstLine="0"/>
        <w:rPr>
          <w:szCs w:val="22"/>
        </w:rPr>
      </w:pPr>
      <w:bookmarkStart w:id="28" w:name="_Toc70339659"/>
      <w:r w:rsidRPr="00F51D2D">
        <w:rPr>
          <w:szCs w:val="22"/>
        </w:rPr>
        <w:t>Normdokumendid</w:t>
      </w:r>
      <w:bookmarkEnd w:id="26"/>
      <w:bookmarkEnd w:id="27"/>
      <w:bookmarkEnd w:id="28"/>
    </w:p>
    <w:p w14:paraId="16926E21" w14:textId="77777777" w:rsidR="00F94A83" w:rsidRPr="007D36D6" w:rsidRDefault="00F94A83" w:rsidP="00F94A83">
      <w:r w:rsidRPr="007D36D6">
        <w:t>Projekt on koostatud juhindudes järgmistest standarditest, normdokumentidest ja juhenditest:</w:t>
      </w:r>
    </w:p>
    <w:p w14:paraId="0A97AEE0" w14:textId="77777777" w:rsidR="00F94A83" w:rsidRPr="007D36D6" w:rsidRDefault="00F94A83" w:rsidP="00F94A83">
      <w:pPr>
        <w:rPr>
          <w:b/>
          <w:bCs/>
        </w:rPr>
      </w:pPr>
      <w:r w:rsidRPr="007D36D6">
        <w:rPr>
          <w:b/>
          <w:bCs/>
        </w:rPr>
        <w:t>Seadused</w:t>
      </w:r>
    </w:p>
    <w:p w14:paraId="781C7467" w14:textId="77777777" w:rsidR="00F94A83" w:rsidRPr="007D36D6" w:rsidRDefault="00F94A83" w:rsidP="00F94A83">
      <w:pPr>
        <w:pStyle w:val="Loendilik"/>
        <w:numPr>
          <w:ilvl w:val="0"/>
          <w:numId w:val="28"/>
        </w:numPr>
        <w:spacing w:before="0" w:after="160" w:line="259" w:lineRule="auto"/>
        <w:jc w:val="left"/>
        <w:rPr>
          <w:rFonts w:ascii="Verdana" w:hAnsi="Verdana"/>
          <w:sz w:val="20"/>
        </w:rPr>
      </w:pPr>
      <w:r w:rsidRPr="007D36D6">
        <w:rPr>
          <w:rFonts w:ascii="Verdana" w:hAnsi="Verdana"/>
          <w:sz w:val="20"/>
        </w:rPr>
        <w:t>EV Ehitusseadustik, RTI 05.03.2015; vastu võetud 11.02.2015 ja tulenevalt kehtestatud nõuded (redaktsioon 01.</w:t>
      </w:r>
      <w:r>
        <w:rPr>
          <w:rFonts w:ascii="Verdana" w:hAnsi="Verdana"/>
          <w:sz w:val="20"/>
        </w:rPr>
        <w:t>01</w:t>
      </w:r>
      <w:r w:rsidRPr="007D36D6">
        <w:rPr>
          <w:rFonts w:ascii="Verdana" w:hAnsi="Verdana"/>
          <w:sz w:val="20"/>
        </w:rPr>
        <w:t>.20</w:t>
      </w:r>
      <w:r>
        <w:rPr>
          <w:rFonts w:ascii="Verdana" w:hAnsi="Verdana"/>
          <w:sz w:val="20"/>
        </w:rPr>
        <w:t>21</w:t>
      </w:r>
      <w:r w:rsidRPr="007D36D6">
        <w:rPr>
          <w:rFonts w:ascii="Verdana" w:hAnsi="Verdana"/>
          <w:sz w:val="20"/>
        </w:rPr>
        <w:t>).</w:t>
      </w:r>
    </w:p>
    <w:p w14:paraId="76AA99FC" w14:textId="77777777" w:rsidR="00F94A83" w:rsidRPr="007D36D6" w:rsidRDefault="00F94A83" w:rsidP="00F94A83">
      <w:r w:rsidRPr="007D36D6">
        <w:rPr>
          <w:b/>
          <w:bCs/>
        </w:rPr>
        <w:t>Määrused</w:t>
      </w:r>
    </w:p>
    <w:p w14:paraId="09E26172" w14:textId="77777777" w:rsidR="00F94A83" w:rsidRPr="007D36D6" w:rsidRDefault="00F94A83" w:rsidP="00F94A83">
      <w:pPr>
        <w:pStyle w:val="Loendilik"/>
        <w:widowControl w:val="0"/>
        <w:numPr>
          <w:ilvl w:val="0"/>
          <w:numId w:val="28"/>
        </w:numPr>
        <w:tabs>
          <w:tab w:val="left" w:pos="940"/>
          <w:tab w:val="left" w:pos="941"/>
        </w:tabs>
        <w:autoSpaceDE w:val="0"/>
        <w:autoSpaceDN w:val="0"/>
        <w:spacing w:before="4" w:after="0" w:line="237" w:lineRule="auto"/>
        <w:ind w:right="234"/>
        <w:contextualSpacing w:val="0"/>
        <w:jc w:val="left"/>
        <w:rPr>
          <w:rFonts w:ascii="Verdana" w:hAnsi="Verdana"/>
          <w:sz w:val="20"/>
        </w:rPr>
      </w:pPr>
      <w:r w:rsidRPr="007D36D6">
        <w:rPr>
          <w:rFonts w:ascii="Verdana" w:hAnsi="Verdana"/>
          <w:sz w:val="20"/>
        </w:rPr>
        <w:t>Majandus- ja taristuministeeriumi määrus: Tee projekteerimise normid; vastu võetud 05.08.2015 nr</w:t>
      </w:r>
      <w:r w:rsidRPr="007D36D6">
        <w:rPr>
          <w:rFonts w:ascii="Verdana" w:hAnsi="Verdana"/>
          <w:spacing w:val="-8"/>
          <w:sz w:val="20"/>
        </w:rPr>
        <w:t xml:space="preserve"> </w:t>
      </w:r>
      <w:r w:rsidRPr="007D36D6">
        <w:rPr>
          <w:rFonts w:ascii="Verdana" w:hAnsi="Verdana"/>
          <w:sz w:val="20"/>
        </w:rPr>
        <w:t xml:space="preserve">106 </w:t>
      </w:r>
    </w:p>
    <w:p w14:paraId="4CC1007F" w14:textId="77777777" w:rsidR="00F94A83" w:rsidRPr="007D36D6" w:rsidRDefault="00F94A83" w:rsidP="00F94A83">
      <w:pPr>
        <w:pStyle w:val="Loendilik"/>
        <w:widowControl w:val="0"/>
        <w:numPr>
          <w:ilvl w:val="0"/>
          <w:numId w:val="28"/>
        </w:numPr>
        <w:tabs>
          <w:tab w:val="left" w:pos="940"/>
          <w:tab w:val="left" w:pos="941"/>
        </w:tabs>
        <w:autoSpaceDE w:val="0"/>
        <w:autoSpaceDN w:val="0"/>
        <w:spacing w:before="2" w:after="0"/>
        <w:ind w:right="237"/>
        <w:contextualSpacing w:val="0"/>
        <w:jc w:val="left"/>
        <w:rPr>
          <w:rFonts w:ascii="Verdana" w:hAnsi="Verdana"/>
          <w:sz w:val="20"/>
        </w:rPr>
      </w:pPr>
      <w:r w:rsidRPr="007D36D6">
        <w:rPr>
          <w:rFonts w:ascii="Verdana" w:hAnsi="Verdana"/>
          <w:sz w:val="20"/>
        </w:rPr>
        <w:t>Majandus- ja taristuministeeriumi määrus: Tee ehitamise kvaliteedi nõuded; vastu võetud 03.08.2015 nr</w:t>
      </w:r>
      <w:r w:rsidRPr="007D36D6">
        <w:rPr>
          <w:rFonts w:ascii="Verdana" w:hAnsi="Verdana"/>
          <w:spacing w:val="-12"/>
          <w:sz w:val="20"/>
        </w:rPr>
        <w:t xml:space="preserve"> </w:t>
      </w:r>
      <w:r w:rsidRPr="007D36D6">
        <w:rPr>
          <w:rFonts w:ascii="Verdana" w:hAnsi="Verdana"/>
          <w:sz w:val="20"/>
        </w:rPr>
        <w:t>101</w:t>
      </w:r>
    </w:p>
    <w:p w14:paraId="233CD6D0" w14:textId="77777777" w:rsidR="00F94A83" w:rsidRPr="007D36D6" w:rsidRDefault="00F94A83" w:rsidP="00F94A83">
      <w:pPr>
        <w:pStyle w:val="Loendilik"/>
        <w:widowControl w:val="0"/>
        <w:numPr>
          <w:ilvl w:val="0"/>
          <w:numId w:val="28"/>
        </w:numPr>
        <w:tabs>
          <w:tab w:val="left" w:pos="940"/>
          <w:tab w:val="left" w:pos="941"/>
        </w:tabs>
        <w:autoSpaceDE w:val="0"/>
        <w:autoSpaceDN w:val="0"/>
        <w:spacing w:before="2" w:after="0"/>
        <w:ind w:right="237"/>
        <w:contextualSpacing w:val="0"/>
        <w:jc w:val="left"/>
        <w:rPr>
          <w:rFonts w:ascii="Verdana" w:hAnsi="Verdana"/>
          <w:sz w:val="20"/>
        </w:rPr>
      </w:pPr>
      <w:r w:rsidRPr="007D36D6">
        <w:rPr>
          <w:rFonts w:ascii="Verdana" w:hAnsi="Verdana"/>
          <w:sz w:val="20"/>
        </w:rPr>
        <w:t>Majandus- ja taristuministeeriumi määrus: Tee ehitusprojektile esitatavad nõuded; vastu võetud 0</w:t>
      </w:r>
      <w:r>
        <w:rPr>
          <w:rFonts w:ascii="Verdana" w:hAnsi="Verdana"/>
          <w:sz w:val="20"/>
        </w:rPr>
        <w:t>9</w:t>
      </w:r>
      <w:r w:rsidRPr="007D36D6">
        <w:rPr>
          <w:rFonts w:ascii="Verdana" w:hAnsi="Verdana"/>
          <w:sz w:val="20"/>
        </w:rPr>
        <w:t>.0</w:t>
      </w:r>
      <w:r>
        <w:rPr>
          <w:rFonts w:ascii="Verdana" w:hAnsi="Verdana"/>
          <w:sz w:val="20"/>
        </w:rPr>
        <w:t>1</w:t>
      </w:r>
      <w:r w:rsidRPr="007D36D6">
        <w:rPr>
          <w:rFonts w:ascii="Verdana" w:hAnsi="Verdana"/>
          <w:sz w:val="20"/>
        </w:rPr>
        <w:t>.20</w:t>
      </w:r>
      <w:r>
        <w:rPr>
          <w:rFonts w:ascii="Verdana" w:hAnsi="Verdana"/>
          <w:sz w:val="20"/>
        </w:rPr>
        <w:t>20</w:t>
      </w:r>
      <w:r w:rsidRPr="007D36D6">
        <w:rPr>
          <w:rFonts w:ascii="Verdana" w:hAnsi="Verdana"/>
          <w:sz w:val="20"/>
        </w:rPr>
        <w:t xml:space="preserve"> nr 2</w:t>
      </w:r>
    </w:p>
    <w:p w14:paraId="7009B8C2" w14:textId="77777777" w:rsidR="00F94A83" w:rsidRPr="007D36D6" w:rsidRDefault="00F94A83" w:rsidP="00F94A83">
      <w:pPr>
        <w:pStyle w:val="Loendilik"/>
        <w:widowControl w:val="0"/>
        <w:numPr>
          <w:ilvl w:val="0"/>
          <w:numId w:val="28"/>
        </w:numPr>
        <w:tabs>
          <w:tab w:val="left" w:pos="940"/>
          <w:tab w:val="left" w:pos="941"/>
        </w:tabs>
        <w:autoSpaceDE w:val="0"/>
        <w:autoSpaceDN w:val="0"/>
        <w:spacing w:before="96" w:after="0"/>
        <w:ind w:right="236"/>
        <w:contextualSpacing w:val="0"/>
        <w:jc w:val="left"/>
        <w:rPr>
          <w:rFonts w:ascii="Verdana" w:hAnsi="Verdana"/>
          <w:sz w:val="20"/>
        </w:rPr>
      </w:pPr>
      <w:r w:rsidRPr="007D36D6">
        <w:rPr>
          <w:rFonts w:ascii="Verdana" w:hAnsi="Verdana"/>
          <w:sz w:val="20"/>
        </w:rPr>
        <w:t>Majandus- ja taristuministeeriumi määrus: Tee seisundinõuded; vastu võetud 14.07.2015 nr</w:t>
      </w:r>
      <w:r w:rsidRPr="007D36D6">
        <w:rPr>
          <w:rFonts w:ascii="Verdana" w:hAnsi="Verdana"/>
          <w:spacing w:val="-6"/>
          <w:sz w:val="20"/>
        </w:rPr>
        <w:t xml:space="preserve"> </w:t>
      </w:r>
      <w:r w:rsidRPr="007D36D6">
        <w:rPr>
          <w:rFonts w:ascii="Verdana" w:hAnsi="Verdana"/>
          <w:sz w:val="20"/>
        </w:rPr>
        <w:t>92</w:t>
      </w:r>
    </w:p>
    <w:p w14:paraId="4001EA74" w14:textId="12304CD1" w:rsidR="00F94A83" w:rsidRDefault="00F94A83" w:rsidP="00F94A83">
      <w:pPr>
        <w:pStyle w:val="Loendilik"/>
        <w:widowControl w:val="0"/>
        <w:numPr>
          <w:ilvl w:val="0"/>
          <w:numId w:val="28"/>
        </w:numPr>
        <w:tabs>
          <w:tab w:val="left" w:pos="940"/>
          <w:tab w:val="left" w:pos="941"/>
        </w:tabs>
        <w:autoSpaceDE w:val="0"/>
        <w:autoSpaceDN w:val="0"/>
        <w:spacing w:before="0" w:after="0" w:line="242" w:lineRule="exact"/>
        <w:contextualSpacing w:val="0"/>
        <w:jc w:val="left"/>
        <w:rPr>
          <w:rFonts w:ascii="Verdana" w:hAnsi="Verdana"/>
          <w:sz w:val="20"/>
        </w:rPr>
      </w:pPr>
      <w:r w:rsidRPr="007D36D6">
        <w:rPr>
          <w:rFonts w:ascii="Verdana" w:hAnsi="Verdana"/>
          <w:sz w:val="20"/>
        </w:rPr>
        <w:t xml:space="preserve">Nõuded ajutisele liikluskorraldusele. Vastu võetud 13.07.2018 nr 43 </w:t>
      </w:r>
    </w:p>
    <w:p w14:paraId="61FFAE83" w14:textId="380BD3ED" w:rsidR="00F94A83" w:rsidRPr="00F94A83" w:rsidRDefault="00F94A83" w:rsidP="00F94A83">
      <w:pPr>
        <w:pStyle w:val="Loendilik"/>
        <w:widowControl w:val="0"/>
        <w:numPr>
          <w:ilvl w:val="0"/>
          <w:numId w:val="28"/>
        </w:numPr>
        <w:autoSpaceDE w:val="0"/>
        <w:autoSpaceDN w:val="0"/>
        <w:spacing w:before="0" w:after="0"/>
        <w:ind w:right="228"/>
        <w:contextualSpacing w:val="0"/>
        <w:rPr>
          <w:rFonts w:ascii="Verdana" w:hAnsi="Verdana"/>
          <w:sz w:val="20"/>
        </w:rPr>
      </w:pPr>
      <w:r w:rsidRPr="00F94A83">
        <w:rPr>
          <w:rFonts w:ascii="Verdana" w:hAnsi="Verdana"/>
          <w:sz w:val="20"/>
        </w:rPr>
        <w:t xml:space="preserve">Tallinna Linnavalitsuse 18. september 2019 määrus nr 27, lisa 1 „Sillutiskivi, asfaltbetoon- ja tsementbetoonkatenditega teede ja tänavate tüüpkatendikonstruktsioonide projekteerimisele, rajamisele ja remondile esitatud nõuded“. </w:t>
      </w:r>
    </w:p>
    <w:p w14:paraId="248C4746" w14:textId="77777777" w:rsidR="00F94A83" w:rsidRPr="007D36D6" w:rsidRDefault="00F94A83" w:rsidP="00F94A83">
      <w:pPr>
        <w:widowControl w:val="0"/>
        <w:tabs>
          <w:tab w:val="left" w:pos="940"/>
          <w:tab w:val="left" w:pos="941"/>
        </w:tabs>
        <w:autoSpaceDE w:val="0"/>
        <w:autoSpaceDN w:val="0"/>
        <w:spacing w:line="242" w:lineRule="exact"/>
      </w:pPr>
    </w:p>
    <w:p w14:paraId="349707D2" w14:textId="77777777" w:rsidR="00F94A83" w:rsidRPr="007D36D6" w:rsidRDefault="00F94A83" w:rsidP="00F94A83">
      <w:pPr>
        <w:widowControl w:val="0"/>
        <w:tabs>
          <w:tab w:val="left" w:pos="940"/>
          <w:tab w:val="left" w:pos="941"/>
        </w:tabs>
        <w:autoSpaceDE w:val="0"/>
        <w:autoSpaceDN w:val="0"/>
        <w:spacing w:line="242" w:lineRule="exact"/>
        <w:rPr>
          <w:b/>
          <w:bCs/>
        </w:rPr>
      </w:pPr>
      <w:r w:rsidRPr="007D36D6">
        <w:rPr>
          <w:b/>
          <w:bCs/>
        </w:rPr>
        <w:t>Standardid</w:t>
      </w:r>
    </w:p>
    <w:p w14:paraId="135F391A" w14:textId="0B73AECE" w:rsidR="00F94A83" w:rsidRPr="00F94A83" w:rsidRDefault="00F94A83" w:rsidP="00F94A83">
      <w:pPr>
        <w:numPr>
          <w:ilvl w:val="0"/>
          <w:numId w:val="28"/>
        </w:numPr>
      </w:pPr>
      <w:r w:rsidRPr="006B332E">
        <w:t>EVS 932:2017 – Ehitusprojekt</w:t>
      </w:r>
    </w:p>
    <w:p w14:paraId="2113D064" w14:textId="20FC8AA2" w:rsidR="00F94A83" w:rsidRPr="007D36D6" w:rsidRDefault="00F94A83" w:rsidP="00F94A83">
      <w:pPr>
        <w:pStyle w:val="Loendilik"/>
        <w:widowControl w:val="0"/>
        <w:numPr>
          <w:ilvl w:val="0"/>
          <w:numId w:val="28"/>
        </w:numPr>
        <w:tabs>
          <w:tab w:val="left" w:pos="940"/>
          <w:tab w:val="left" w:pos="941"/>
        </w:tabs>
        <w:autoSpaceDE w:val="0"/>
        <w:autoSpaceDN w:val="0"/>
        <w:spacing w:before="1" w:after="0"/>
        <w:contextualSpacing w:val="0"/>
        <w:jc w:val="left"/>
        <w:rPr>
          <w:rFonts w:ascii="Verdana" w:hAnsi="Verdana"/>
          <w:sz w:val="20"/>
        </w:rPr>
      </w:pPr>
      <w:r w:rsidRPr="007D36D6">
        <w:rPr>
          <w:rFonts w:ascii="Verdana" w:hAnsi="Verdana"/>
          <w:sz w:val="20"/>
        </w:rPr>
        <w:t xml:space="preserve">EVS 901-1:2009 </w:t>
      </w:r>
      <w:proofErr w:type="spellStart"/>
      <w:r w:rsidRPr="007D36D6">
        <w:rPr>
          <w:rFonts w:ascii="Verdana" w:hAnsi="Verdana"/>
          <w:sz w:val="20"/>
        </w:rPr>
        <w:t>Tee-ehitus</w:t>
      </w:r>
      <w:proofErr w:type="spellEnd"/>
      <w:r w:rsidRPr="007D36D6">
        <w:rPr>
          <w:rFonts w:ascii="Verdana" w:hAnsi="Verdana"/>
          <w:sz w:val="20"/>
        </w:rPr>
        <w:t xml:space="preserve"> Osa 1: Asfaltsegude</w:t>
      </w:r>
      <w:r w:rsidRPr="007D36D6">
        <w:rPr>
          <w:rFonts w:ascii="Verdana" w:hAnsi="Verdana"/>
          <w:spacing w:val="-22"/>
          <w:sz w:val="20"/>
        </w:rPr>
        <w:t xml:space="preserve"> </w:t>
      </w:r>
      <w:r w:rsidRPr="007D36D6">
        <w:rPr>
          <w:rFonts w:ascii="Verdana" w:hAnsi="Verdana"/>
          <w:sz w:val="20"/>
        </w:rPr>
        <w:t>täitematerjalid;</w:t>
      </w:r>
    </w:p>
    <w:p w14:paraId="102E62A6" w14:textId="77777777" w:rsidR="00F94A83" w:rsidRPr="007D36D6" w:rsidRDefault="00F94A83" w:rsidP="00F94A83">
      <w:pPr>
        <w:pStyle w:val="Loendilik"/>
        <w:widowControl w:val="0"/>
        <w:numPr>
          <w:ilvl w:val="0"/>
          <w:numId w:val="28"/>
        </w:numPr>
        <w:tabs>
          <w:tab w:val="left" w:pos="940"/>
          <w:tab w:val="left" w:pos="941"/>
        </w:tabs>
        <w:autoSpaceDE w:val="0"/>
        <w:autoSpaceDN w:val="0"/>
        <w:spacing w:before="2" w:after="0" w:line="242" w:lineRule="exact"/>
        <w:contextualSpacing w:val="0"/>
        <w:jc w:val="left"/>
        <w:rPr>
          <w:rFonts w:ascii="Verdana" w:hAnsi="Verdana"/>
          <w:sz w:val="20"/>
        </w:rPr>
      </w:pPr>
      <w:r w:rsidRPr="007D36D6">
        <w:rPr>
          <w:rFonts w:ascii="Verdana" w:hAnsi="Verdana"/>
          <w:sz w:val="20"/>
        </w:rPr>
        <w:t xml:space="preserve">EVS 901-2:2016 </w:t>
      </w:r>
      <w:proofErr w:type="spellStart"/>
      <w:r w:rsidRPr="007D36D6">
        <w:rPr>
          <w:rFonts w:ascii="Verdana" w:hAnsi="Verdana"/>
          <w:sz w:val="20"/>
        </w:rPr>
        <w:t>Tee-ehitus</w:t>
      </w:r>
      <w:proofErr w:type="spellEnd"/>
      <w:r w:rsidRPr="007D36D6">
        <w:rPr>
          <w:rFonts w:ascii="Verdana" w:hAnsi="Verdana"/>
          <w:sz w:val="20"/>
        </w:rPr>
        <w:t xml:space="preserve"> Osa 2:</w:t>
      </w:r>
      <w:r w:rsidRPr="007D36D6">
        <w:rPr>
          <w:rFonts w:ascii="Verdana" w:hAnsi="Verdana"/>
          <w:spacing w:val="-18"/>
          <w:sz w:val="20"/>
        </w:rPr>
        <w:t xml:space="preserve"> </w:t>
      </w:r>
      <w:r w:rsidRPr="007D36D6">
        <w:rPr>
          <w:rFonts w:ascii="Verdana" w:hAnsi="Verdana"/>
          <w:sz w:val="20"/>
        </w:rPr>
        <w:t>Bituumensideained;</w:t>
      </w:r>
    </w:p>
    <w:p w14:paraId="5E8B375F" w14:textId="77777777" w:rsidR="00F94A83" w:rsidRPr="007D36D6" w:rsidRDefault="00F94A83" w:rsidP="00F94A83">
      <w:pPr>
        <w:pStyle w:val="Loendilik"/>
        <w:widowControl w:val="0"/>
        <w:numPr>
          <w:ilvl w:val="0"/>
          <w:numId w:val="28"/>
        </w:numPr>
        <w:tabs>
          <w:tab w:val="left" w:pos="940"/>
          <w:tab w:val="left" w:pos="941"/>
        </w:tabs>
        <w:autoSpaceDE w:val="0"/>
        <w:autoSpaceDN w:val="0"/>
        <w:spacing w:before="0" w:after="0" w:line="242" w:lineRule="exact"/>
        <w:jc w:val="left"/>
        <w:rPr>
          <w:rFonts w:ascii="Verdana" w:hAnsi="Verdana"/>
          <w:b/>
          <w:bCs/>
          <w:sz w:val="20"/>
        </w:rPr>
      </w:pPr>
      <w:r w:rsidRPr="007D36D6">
        <w:rPr>
          <w:rFonts w:ascii="Verdana" w:hAnsi="Verdana"/>
          <w:sz w:val="20"/>
        </w:rPr>
        <w:t xml:space="preserve">EVS 901-3:2009 </w:t>
      </w:r>
      <w:proofErr w:type="spellStart"/>
      <w:r w:rsidRPr="007D36D6">
        <w:rPr>
          <w:rFonts w:ascii="Verdana" w:hAnsi="Verdana"/>
          <w:sz w:val="20"/>
        </w:rPr>
        <w:t>Tee-ehitus</w:t>
      </w:r>
      <w:proofErr w:type="spellEnd"/>
      <w:r w:rsidRPr="007D36D6">
        <w:rPr>
          <w:rFonts w:ascii="Verdana" w:hAnsi="Verdana"/>
          <w:sz w:val="20"/>
        </w:rPr>
        <w:t xml:space="preserve"> Osa 3:</w:t>
      </w:r>
      <w:r w:rsidRPr="007D36D6">
        <w:rPr>
          <w:rFonts w:ascii="Verdana" w:hAnsi="Verdana"/>
          <w:spacing w:val="-17"/>
          <w:sz w:val="20"/>
        </w:rPr>
        <w:t xml:space="preserve"> </w:t>
      </w:r>
      <w:r w:rsidRPr="007D36D6">
        <w:rPr>
          <w:rFonts w:ascii="Verdana" w:hAnsi="Verdana"/>
          <w:sz w:val="20"/>
        </w:rPr>
        <w:t>Asfaltsegud;</w:t>
      </w:r>
    </w:p>
    <w:p w14:paraId="1DD812C7" w14:textId="77777777" w:rsidR="00F94A83" w:rsidRPr="007D36D6" w:rsidRDefault="00F94A83" w:rsidP="00F94A83">
      <w:pPr>
        <w:pStyle w:val="Loendilik"/>
        <w:widowControl w:val="0"/>
        <w:numPr>
          <w:ilvl w:val="0"/>
          <w:numId w:val="28"/>
        </w:numPr>
        <w:tabs>
          <w:tab w:val="left" w:pos="940"/>
          <w:tab w:val="left" w:pos="941"/>
        </w:tabs>
        <w:autoSpaceDE w:val="0"/>
        <w:autoSpaceDN w:val="0"/>
        <w:spacing w:before="1" w:after="0"/>
        <w:contextualSpacing w:val="0"/>
        <w:jc w:val="left"/>
        <w:rPr>
          <w:rFonts w:ascii="Verdana" w:hAnsi="Verdana"/>
          <w:sz w:val="20"/>
        </w:rPr>
      </w:pPr>
      <w:r w:rsidRPr="007D36D6">
        <w:rPr>
          <w:rFonts w:ascii="Verdana" w:hAnsi="Verdana"/>
          <w:sz w:val="20"/>
        </w:rPr>
        <w:t>EVS-EN 13285:2018 Sidumata segud.</w:t>
      </w:r>
      <w:r w:rsidRPr="007D36D6">
        <w:rPr>
          <w:rFonts w:ascii="Verdana" w:hAnsi="Verdana"/>
          <w:spacing w:val="-14"/>
          <w:sz w:val="20"/>
        </w:rPr>
        <w:t xml:space="preserve"> </w:t>
      </w:r>
      <w:r w:rsidRPr="007D36D6">
        <w:rPr>
          <w:rFonts w:ascii="Verdana" w:hAnsi="Verdana"/>
          <w:sz w:val="20"/>
        </w:rPr>
        <w:t>Spetsifikatsioon;</w:t>
      </w:r>
    </w:p>
    <w:p w14:paraId="055518EA" w14:textId="77777777" w:rsidR="00F94A83" w:rsidRPr="007D36D6" w:rsidRDefault="00F94A83" w:rsidP="00F94A83">
      <w:pPr>
        <w:pStyle w:val="Loendilik"/>
        <w:widowControl w:val="0"/>
        <w:numPr>
          <w:ilvl w:val="0"/>
          <w:numId w:val="28"/>
        </w:numPr>
        <w:tabs>
          <w:tab w:val="left" w:pos="940"/>
          <w:tab w:val="left" w:pos="941"/>
        </w:tabs>
        <w:autoSpaceDE w:val="0"/>
        <w:autoSpaceDN w:val="0"/>
        <w:spacing w:before="3" w:after="0" w:line="237" w:lineRule="auto"/>
        <w:ind w:right="226"/>
        <w:contextualSpacing w:val="0"/>
        <w:jc w:val="left"/>
        <w:rPr>
          <w:rFonts w:ascii="Verdana" w:hAnsi="Verdana"/>
          <w:sz w:val="20"/>
        </w:rPr>
      </w:pPr>
      <w:r w:rsidRPr="007D36D6">
        <w:rPr>
          <w:rFonts w:ascii="Verdana" w:hAnsi="Verdana"/>
          <w:sz w:val="20"/>
        </w:rPr>
        <w:t xml:space="preserve">EVS-EN 13242:2006+A1:2008. Ehitustöödel ja </w:t>
      </w:r>
      <w:proofErr w:type="spellStart"/>
      <w:r w:rsidRPr="007D36D6">
        <w:rPr>
          <w:rFonts w:ascii="Verdana" w:hAnsi="Verdana"/>
          <w:sz w:val="20"/>
        </w:rPr>
        <w:t>tee-ehituses</w:t>
      </w:r>
      <w:proofErr w:type="spellEnd"/>
      <w:r w:rsidRPr="007D36D6">
        <w:rPr>
          <w:rFonts w:ascii="Verdana" w:hAnsi="Verdana"/>
          <w:sz w:val="20"/>
        </w:rPr>
        <w:t xml:space="preserve"> kasutatavad sidumata ja hüdrauliliselt seotud</w:t>
      </w:r>
      <w:r w:rsidRPr="007D36D6">
        <w:rPr>
          <w:rFonts w:ascii="Verdana" w:hAnsi="Verdana"/>
          <w:spacing w:val="-12"/>
          <w:sz w:val="20"/>
        </w:rPr>
        <w:t xml:space="preserve"> </w:t>
      </w:r>
      <w:r w:rsidRPr="007D36D6">
        <w:rPr>
          <w:rFonts w:ascii="Verdana" w:hAnsi="Verdana"/>
          <w:sz w:val="20"/>
        </w:rPr>
        <w:t>täitematerjalid;</w:t>
      </w:r>
    </w:p>
    <w:p w14:paraId="2CA97A76" w14:textId="77777777" w:rsidR="00F94A83" w:rsidRPr="00550D98" w:rsidRDefault="00F94A83" w:rsidP="00F94A83">
      <w:pPr>
        <w:pStyle w:val="Loendilik"/>
        <w:widowControl w:val="0"/>
        <w:numPr>
          <w:ilvl w:val="0"/>
          <w:numId w:val="28"/>
        </w:numPr>
        <w:tabs>
          <w:tab w:val="left" w:pos="941"/>
        </w:tabs>
        <w:autoSpaceDE w:val="0"/>
        <w:autoSpaceDN w:val="0"/>
        <w:spacing w:before="2" w:after="0"/>
        <w:ind w:right="232"/>
        <w:contextualSpacing w:val="0"/>
        <w:rPr>
          <w:rFonts w:ascii="Verdana" w:hAnsi="Verdana"/>
          <w:sz w:val="20"/>
        </w:rPr>
      </w:pPr>
      <w:r w:rsidRPr="007D36D6">
        <w:rPr>
          <w:rFonts w:ascii="Verdana" w:hAnsi="Verdana"/>
          <w:sz w:val="20"/>
        </w:rPr>
        <w:t>EVS-EN 13282-1:2013 Hüdrauliline teesideaine. Osa 1: Kiirkivistuv hüdrauliline teesideaine. Koostis, spetsifikatsioonid ja vastavuskriteeriumid;</w:t>
      </w:r>
    </w:p>
    <w:p w14:paraId="7CCBD635" w14:textId="77777777" w:rsidR="00F94A83" w:rsidRDefault="00F94A83" w:rsidP="00F94A83">
      <w:pPr>
        <w:pStyle w:val="Loendilik"/>
        <w:widowControl w:val="0"/>
        <w:numPr>
          <w:ilvl w:val="0"/>
          <w:numId w:val="28"/>
        </w:numPr>
        <w:tabs>
          <w:tab w:val="left" w:pos="940"/>
          <w:tab w:val="left" w:pos="941"/>
        </w:tabs>
        <w:autoSpaceDE w:val="0"/>
        <w:autoSpaceDN w:val="0"/>
        <w:spacing w:before="4" w:after="0" w:line="237" w:lineRule="auto"/>
        <w:ind w:right="236"/>
        <w:contextualSpacing w:val="0"/>
        <w:jc w:val="left"/>
        <w:rPr>
          <w:rFonts w:ascii="Verdana" w:hAnsi="Verdana"/>
          <w:sz w:val="20"/>
        </w:rPr>
      </w:pPr>
      <w:r w:rsidRPr="007D36D6">
        <w:rPr>
          <w:rFonts w:ascii="Verdana" w:hAnsi="Verdana"/>
          <w:sz w:val="20"/>
        </w:rPr>
        <w:t>Maa RYL 2010 Ehitustööde üldised kvaliteedinõuded. Pinnasetööd ja alustarindid;</w:t>
      </w:r>
    </w:p>
    <w:p w14:paraId="32E5AB30" w14:textId="77777777" w:rsidR="00F94A83" w:rsidRPr="004B4B9B" w:rsidRDefault="00F94A83" w:rsidP="00F94A83">
      <w:pPr>
        <w:pStyle w:val="Loendilik"/>
        <w:widowControl w:val="0"/>
        <w:numPr>
          <w:ilvl w:val="0"/>
          <w:numId w:val="28"/>
        </w:numPr>
        <w:tabs>
          <w:tab w:val="left" w:pos="940"/>
          <w:tab w:val="left" w:pos="941"/>
        </w:tabs>
        <w:autoSpaceDE w:val="0"/>
        <w:autoSpaceDN w:val="0"/>
        <w:spacing w:before="4" w:after="0" w:line="237" w:lineRule="auto"/>
        <w:ind w:right="236"/>
        <w:contextualSpacing w:val="0"/>
        <w:jc w:val="left"/>
        <w:rPr>
          <w:rFonts w:ascii="Verdana" w:hAnsi="Verdana"/>
          <w:sz w:val="20"/>
        </w:rPr>
      </w:pPr>
      <w:r w:rsidRPr="004B4B9B">
        <w:rPr>
          <w:rFonts w:ascii="Verdana" w:hAnsi="Verdana"/>
          <w:sz w:val="20"/>
        </w:rPr>
        <w:t>EVS-EN</w:t>
      </w:r>
      <w:r w:rsidRPr="004B4B9B">
        <w:rPr>
          <w:rFonts w:ascii="Verdana" w:hAnsi="Verdana"/>
          <w:sz w:val="20"/>
        </w:rPr>
        <w:tab/>
        <w:t>1340:</w:t>
      </w:r>
      <w:r w:rsidRPr="004B4B9B">
        <w:rPr>
          <w:rFonts w:ascii="Verdana" w:hAnsi="Verdana"/>
          <w:sz w:val="20"/>
        </w:rPr>
        <w:tab/>
        <w:t>2003+AC:2006</w:t>
      </w:r>
      <w:r w:rsidRPr="004B4B9B">
        <w:rPr>
          <w:rFonts w:ascii="Verdana" w:hAnsi="Verdana"/>
          <w:sz w:val="20"/>
        </w:rPr>
        <w:tab/>
        <w:t>Betoonist</w:t>
      </w:r>
      <w:r w:rsidRPr="004B4B9B">
        <w:rPr>
          <w:rFonts w:ascii="Verdana" w:hAnsi="Verdana"/>
          <w:sz w:val="20"/>
        </w:rPr>
        <w:tab/>
        <w:t>äärekivid.</w:t>
      </w:r>
      <w:r w:rsidRPr="004B4B9B">
        <w:rPr>
          <w:rFonts w:ascii="Verdana" w:hAnsi="Verdana"/>
          <w:sz w:val="20"/>
        </w:rPr>
        <w:tab/>
        <w:t>Nõuded</w:t>
      </w:r>
      <w:r>
        <w:rPr>
          <w:rFonts w:ascii="Verdana" w:hAnsi="Verdana"/>
          <w:sz w:val="20"/>
        </w:rPr>
        <w:t xml:space="preserve"> </w:t>
      </w:r>
      <w:r w:rsidRPr="004B4B9B">
        <w:rPr>
          <w:rFonts w:ascii="Verdana" w:hAnsi="Verdana"/>
          <w:sz w:val="20"/>
        </w:rPr>
        <w:t>ja katsemeetodid;</w:t>
      </w:r>
    </w:p>
    <w:p w14:paraId="2FE514B3" w14:textId="77777777" w:rsidR="00F94A83" w:rsidRPr="004B4B9B" w:rsidRDefault="00F94A83" w:rsidP="00F94A83">
      <w:pPr>
        <w:pStyle w:val="Loendilik"/>
        <w:widowControl w:val="0"/>
        <w:numPr>
          <w:ilvl w:val="0"/>
          <w:numId w:val="28"/>
        </w:numPr>
        <w:tabs>
          <w:tab w:val="left" w:pos="940"/>
          <w:tab w:val="left" w:pos="941"/>
        </w:tabs>
        <w:autoSpaceDE w:val="0"/>
        <w:autoSpaceDN w:val="0"/>
        <w:spacing w:before="4" w:after="0" w:line="237" w:lineRule="auto"/>
        <w:ind w:right="236"/>
        <w:contextualSpacing w:val="0"/>
        <w:jc w:val="left"/>
        <w:rPr>
          <w:rFonts w:ascii="Verdana" w:hAnsi="Verdana"/>
          <w:sz w:val="20"/>
        </w:rPr>
      </w:pPr>
      <w:r w:rsidRPr="004B4B9B">
        <w:rPr>
          <w:rFonts w:ascii="Verdana" w:hAnsi="Verdana"/>
          <w:sz w:val="20"/>
        </w:rPr>
        <w:t>EVS-EN</w:t>
      </w:r>
      <w:r w:rsidRPr="004B4B9B">
        <w:rPr>
          <w:rFonts w:ascii="Verdana" w:hAnsi="Verdana"/>
          <w:sz w:val="20"/>
        </w:rPr>
        <w:tab/>
        <w:t>1338:</w:t>
      </w:r>
      <w:r w:rsidRPr="004B4B9B">
        <w:rPr>
          <w:rFonts w:ascii="Verdana" w:hAnsi="Verdana"/>
          <w:sz w:val="20"/>
        </w:rPr>
        <w:tab/>
        <w:t>2003+AC:2006</w:t>
      </w:r>
      <w:r w:rsidRPr="004B4B9B">
        <w:rPr>
          <w:rFonts w:ascii="Verdana" w:hAnsi="Verdana"/>
          <w:sz w:val="20"/>
        </w:rPr>
        <w:tab/>
        <w:t>Betoonist</w:t>
      </w:r>
      <w:r w:rsidRPr="004B4B9B">
        <w:rPr>
          <w:rFonts w:ascii="Verdana" w:hAnsi="Verdana"/>
          <w:sz w:val="20"/>
        </w:rPr>
        <w:tab/>
        <w:t>sillutisekivid.</w:t>
      </w:r>
      <w:r w:rsidRPr="004B4B9B">
        <w:rPr>
          <w:rFonts w:ascii="Verdana" w:hAnsi="Verdana"/>
          <w:sz w:val="20"/>
        </w:rPr>
        <w:tab/>
        <w:t>Nõuded</w:t>
      </w:r>
      <w:r w:rsidRPr="004B4B9B">
        <w:rPr>
          <w:rFonts w:ascii="Verdana" w:hAnsi="Verdana"/>
          <w:sz w:val="20"/>
        </w:rPr>
        <w:tab/>
        <w:t>ja katsemeetodid;</w:t>
      </w:r>
    </w:p>
    <w:p w14:paraId="0257DCB7" w14:textId="77777777" w:rsidR="00F94A83" w:rsidRPr="004B4B9B" w:rsidRDefault="00F94A83" w:rsidP="00F94A83">
      <w:pPr>
        <w:pStyle w:val="Loendilik"/>
        <w:widowControl w:val="0"/>
        <w:numPr>
          <w:ilvl w:val="0"/>
          <w:numId w:val="28"/>
        </w:numPr>
        <w:tabs>
          <w:tab w:val="left" w:pos="940"/>
          <w:tab w:val="left" w:pos="941"/>
        </w:tabs>
        <w:autoSpaceDE w:val="0"/>
        <w:autoSpaceDN w:val="0"/>
        <w:spacing w:before="4" w:after="0" w:line="237" w:lineRule="auto"/>
        <w:ind w:right="236"/>
        <w:contextualSpacing w:val="0"/>
        <w:jc w:val="left"/>
        <w:rPr>
          <w:rFonts w:ascii="Verdana" w:hAnsi="Verdana"/>
          <w:sz w:val="20"/>
        </w:rPr>
      </w:pPr>
      <w:r w:rsidRPr="004B4B9B">
        <w:rPr>
          <w:rFonts w:ascii="Verdana" w:hAnsi="Verdana"/>
          <w:sz w:val="20"/>
        </w:rPr>
        <w:t>EVS</w:t>
      </w:r>
      <w:r w:rsidRPr="004B4B9B">
        <w:rPr>
          <w:rFonts w:ascii="Verdana" w:hAnsi="Verdana"/>
          <w:sz w:val="20"/>
        </w:rPr>
        <w:tab/>
        <w:t>814:2003</w:t>
      </w:r>
      <w:r w:rsidRPr="004B4B9B">
        <w:rPr>
          <w:rFonts w:ascii="Verdana" w:hAnsi="Verdana"/>
          <w:sz w:val="20"/>
        </w:rPr>
        <w:tab/>
        <w:t>Normaalbetooni</w:t>
      </w:r>
      <w:r w:rsidRPr="004B4B9B">
        <w:rPr>
          <w:rFonts w:ascii="Verdana" w:hAnsi="Verdana"/>
          <w:sz w:val="20"/>
        </w:rPr>
        <w:tab/>
        <w:t>külmakindlus,</w:t>
      </w:r>
      <w:r w:rsidRPr="004B4B9B">
        <w:rPr>
          <w:rFonts w:ascii="Verdana" w:hAnsi="Verdana"/>
          <w:sz w:val="20"/>
        </w:rPr>
        <w:tab/>
        <w:t xml:space="preserve">Määratlused, </w:t>
      </w:r>
      <w:r w:rsidRPr="004B4B9B">
        <w:rPr>
          <w:rFonts w:ascii="Verdana" w:hAnsi="Verdana"/>
          <w:sz w:val="20"/>
        </w:rPr>
        <w:lastRenderedPageBreak/>
        <w:t>spetsifikatsioonid ja katsemeetodid;</w:t>
      </w:r>
    </w:p>
    <w:p w14:paraId="7FBB091B" w14:textId="77777777" w:rsidR="00F94A83" w:rsidRPr="004B4B9B" w:rsidRDefault="00F94A83" w:rsidP="00F94A83">
      <w:pPr>
        <w:pStyle w:val="Loendilik"/>
        <w:widowControl w:val="0"/>
        <w:numPr>
          <w:ilvl w:val="0"/>
          <w:numId w:val="28"/>
        </w:numPr>
        <w:tabs>
          <w:tab w:val="left" w:pos="940"/>
          <w:tab w:val="left" w:pos="941"/>
        </w:tabs>
        <w:autoSpaceDE w:val="0"/>
        <w:autoSpaceDN w:val="0"/>
        <w:spacing w:before="4" w:after="0" w:line="237" w:lineRule="auto"/>
        <w:ind w:right="236"/>
        <w:contextualSpacing w:val="0"/>
        <w:jc w:val="left"/>
        <w:rPr>
          <w:rFonts w:ascii="Verdana" w:hAnsi="Verdana"/>
          <w:sz w:val="20"/>
        </w:rPr>
      </w:pPr>
      <w:r w:rsidRPr="004B4B9B">
        <w:rPr>
          <w:rFonts w:ascii="Verdana" w:hAnsi="Verdana"/>
          <w:sz w:val="20"/>
        </w:rPr>
        <w:t>EVS 843:2016 Linnatänavad</w:t>
      </w:r>
    </w:p>
    <w:p w14:paraId="45594C98" w14:textId="77777777" w:rsidR="00F94A83" w:rsidRPr="00EC1012" w:rsidRDefault="00F94A83" w:rsidP="00F94A83">
      <w:pPr>
        <w:pStyle w:val="Loendilik"/>
        <w:widowControl w:val="0"/>
        <w:numPr>
          <w:ilvl w:val="0"/>
          <w:numId w:val="28"/>
        </w:numPr>
        <w:tabs>
          <w:tab w:val="left" w:pos="940"/>
          <w:tab w:val="left" w:pos="941"/>
        </w:tabs>
        <w:autoSpaceDE w:val="0"/>
        <w:autoSpaceDN w:val="0"/>
        <w:spacing w:before="4" w:after="0" w:line="237" w:lineRule="auto"/>
        <w:ind w:right="236"/>
        <w:contextualSpacing w:val="0"/>
        <w:jc w:val="left"/>
        <w:rPr>
          <w:rFonts w:ascii="Verdana" w:hAnsi="Verdana"/>
          <w:sz w:val="20"/>
        </w:rPr>
      </w:pPr>
      <w:r w:rsidRPr="004B4B9B">
        <w:rPr>
          <w:rFonts w:ascii="Verdana" w:hAnsi="Verdana"/>
          <w:sz w:val="20"/>
        </w:rPr>
        <w:t>EVS - 614:2008 Teemärgised ja nende kasutamine;</w:t>
      </w:r>
    </w:p>
    <w:p w14:paraId="0DDC3079" w14:textId="77777777" w:rsidR="00F94A83" w:rsidRPr="007D36D6" w:rsidRDefault="00F94A83" w:rsidP="00F94A83">
      <w:pPr>
        <w:widowControl w:val="0"/>
        <w:tabs>
          <w:tab w:val="left" w:pos="940"/>
          <w:tab w:val="left" w:pos="941"/>
        </w:tabs>
        <w:autoSpaceDE w:val="0"/>
        <w:autoSpaceDN w:val="0"/>
        <w:spacing w:line="242" w:lineRule="exact"/>
      </w:pPr>
    </w:p>
    <w:p w14:paraId="075204D4" w14:textId="77777777" w:rsidR="00F94A83" w:rsidRPr="007D36D6" w:rsidRDefault="00F94A83" w:rsidP="00F94A83">
      <w:pPr>
        <w:widowControl w:val="0"/>
        <w:tabs>
          <w:tab w:val="left" w:pos="940"/>
          <w:tab w:val="left" w:pos="941"/>
        </w:tabs>
        <w:autoSpaceDE w:val="0"/>
        <w:autoSpaceDN w:val="0"/>
        <w:spacing w:line="242" w:lineRule="exact"/>
      </w:pPr>
    </w:p>
    <w:p w14:paraId="5576093C" w14:textId="77777777" w:rsidR="00AB406D" w:rsidRPr="006B332E" w:rsidRDefault="00AB406D" w:rsidP="00C9182E">
      <w:pPr>
        <w:numPr>
          <w:ilvl w:val="0"/>
          <w:numId w:val="7"/>
        </w:numPr>
      </w:pPr>
      <w:r w:rsidRPr="006B332E">
        <w:t>EVS 835:2014 – Hoone veevärk</w:t>
      </w:r>
    </w:p>
    <w:p w14:paraId="2C4D2DB9" w14:textId="77777777" w:rsidR="00AB406D" w:rsidRPr="006B332E" w:rsidRDefault="00AB406D" w:rsidP="00C9182E">
      <w:pPr>
        <w:numPr>
          <w:ilvl w:val="0"/>
          <w:numId w:val="7"/>
        </w:numPr>
      </w:pPr>
      <w:r w:rsidRPr="006B332E">
        <w:t>EVS 846:2013 – Hoone kanalisatsioon</w:t>
      </w:r>
    </w:p>
    <w:p w14:paraId="27DFCD67" w14:textId="77777777" w:rsidR="00AB406D" w:rsidRPr="006B332E" w:rsidRDefault="00AB406D" w:rsidP="00C9182E">
      <w:pPr>
        <w:numPr>
          <w:ilvl w:val="0"/>
          <w:numId w:val="7"/>
        </w:numPr>
      </w:pPr>
      <w:r w:rsidRPr="006B332E">
        <w:t>EVS 921:2014 – Veevarustuse välisvõrk</w:t>
      </w:r>
    </w:p>
    <w:p w14:paraId="4FD7AEED" w14:textId="77777777" w:rsidR="00D56E5C" w:rsidRPr="006B332E" w:rsidRDefault="00D56E5C" w:rsidP="00C9182E">
      <w:pPr>
        <w:numPr>
          <w:ilvl w:val="0"/>
          <w:numId w:val="7"/>
        </w:numPr>
      </w:pPr>
      <w:r w:rsidRPr="006B332E">
        <w:t xml:space="preserve">EVS 848:2013 – </w:t>
      </w:r>
      <w:proofErr w:type="spellStart"/>
      <w:r w:rsidRPr="006B332E">
        <w:t>Väliskanalisatsioonivõrk</w:t>
      </w:r>
      <w:proofErr w:type="spellEnd"/>
    </w:p>
    <w:p w14:paraId="205E9104" w14:textId="6BD22E9D" w:rsidR="00AB406D" w:rsidRPr="006B332E" w:rsidRDefault="00AB406D" w:rsidP="00C9182E">
      <w:pPr>
        <w:numPr>
          <w:ilvl w:val="0"/>
          <w:numId w:val="7"/>
        </w:numPr>
      </w:pPr>
      <w:r w:rsidRPr="006B332E">
        <w:t>EVS 812-6:2012</w:t>
      </w:r>
      <w:r w:rsidR="001F6A8B" w:rsidRPr="006B332E">
        <w:t xml:space="preserve"> </w:t>
      </w:r>
      <w:r w:rsidRPr="006B332E">
        <w:t>– Ehitiste tuleohutus. Osa 6: Tuletõrje veevarustus</w:t>
      </w:r>
    </w:p>
    <w:p w14:paraId="28331C21" w14:textId="77777777" w:rsidR="00F51D2D" w:rsidRPr="00F51D2D" w:rsidRDefault="00F51D2D" w:rsidP="00F51D2D">
      <w:pPr>
        <w:numPr>
          <w:ilvl w:val="0"/>
          <w:numId w:val="7"/>
        </w:numPr>
      </w:pPr>
      <w:r w:rsidRPr="00F51D2D">
        <w:t>EVS-EN 1610:2015 „Dreenide ja kanalisatsioonitorustike ehitamine ja katsetamine“;</w:t>
      </w:r>
    </w:p>
    <w:p w14:paraId="09C96762" w14:textId="57CD5940" w:rsidR="00AB406D" w:rsidRDefault="00AB406D" w:rsidP="00C9182E">
      <w:pPr>
        <w:numPr>
          <w:ilvl w:val="0"/>
          <w:numId w:val="7"/>
        </w:numPr>
      </w:pPr>
      <w:r w:rsidRPr="006B332E">
        <w:t>RIL 77-2013 Pinnasesse ja vette paigaldatavad plasttorud. Paigaldusjuhend.</w:t>
      </w:r>
    </w:p>
    <w:p w14:paraId="39EFE664" w14:textId="77777777" w:rsidR="002B3A86" w:rsidRPr="00584D9D" w:rsidRDefault="002B3A86" w:rsidP="006228D8">
      <w:pPr>
        <w:numPr>
          <w:ilvl w:val="0"/>
          <w:numId w:val="7"/>
        </w:numPr>
      </w:pPr>
      <w:r w:rsidRPr="001607EA">
        <w:t>EVS 921:2014 – Veevarustuse välisvõrk</w:t>
      </w:r>
    </w:p>
    <w:p w14:paraId="43664A18" w14:textId="77777777" w:rsidR="002B3A86" w:rsidRPr="001607EA" w:rsidRDefault="002B3A86" w:rsidP="006228D8">
      <w:pPr>
        <w:numPr>
          <w:ilvl w:val="0"/>
          <w:numId w:val="7"/>
        </w:numPr>
      </w:pPr>
      <w:r w:rsidRPr="00584D9D">
        <w:t>EVS 812-6:2012/A1:2013 – Ehitiste tuleohutus. Osa 6: Tuletõrje veevarustus</w:t>
      </w:r>
    </w:p>
    <w:p w14:paraId="4635444C" w14:textId="77777777" w:rsidR="002B3A86" w:rsidRDefault="002B3A86" w:rsidP="006228D8">
      <w:pPr>
        <w:numPr>
          <w:ilvl w:val="0"/>
          <w:numId w:val="7"/>
        </w:numPr>
      </w:pPr>
      <w:r w:rsidRPr="001607EA">
        <w:t>RIL 77-2013 Pinnasesse ja vette paigaldatavad plasttorud. Paigaldusjuhend.</w:t>
      </w:r>
    </w:p>
    <w:p w14:paraId="0489FFB0" w14:textId="77777777" w:rsidR="002B3A86" w:rsidRPr="00584D9D" w:rsidRDefault="002B3A86" w:rsidP="006228D8">
      <w:pPr>
        <w:numPr>
          <w:ilvl w:val="0"/>
          <w:numId w:val="7"/>
        </w:numPr>
      </w:pPr>
      <w:r w:rsidRPr="00584D9D">
        <w:t>Nõuded tuletõrjehüdrandi tüübi valikule, paigaldamisele, tähistamisele ja korrashoiule. Siseministri määruse  18.08.2010a nr 37</w:t>
      </w:r>
    </w:p>
    <w:p w14:paraId="3D5A61AB" w14:textId="0794F9EC" w:rsidR="00F94A83" w:rsidRPr="006228D8" w:rsidRDefault="002B3A86" w:rsidP="006E5646">
      <w:pPr>
        <w:numPr>
          <w:ilvl w:val="0"/>
          <w:numId w:val="7"/>
        </w:numPr>
      </w:pPr>
      <w:r w:rsidRPr="00584D9D">
        <w:t>Jäätmeseadus/ Riigi Teataja</w:t>
      </w:r>
    </w:p>
    <w:p w14:paraId="0E8FD63F" w14:textId="77777777" w:rsidR="00D56E5C" w:rsidRPr="001800D6" w:rsidRDefault="00D56E5C" w:rsidP="00C9182E">
      <w:pPr>
        <w:pStyle w:val="Pealkiri2"/>
        <w:numPr>
          <w:ilvl w:val="1"/>
          <w:numId w:val="6"/>
        </w:numPr>
        <w:spacing w:before="240"/>
        <w:ind w:left="0" w:firstLine="0"/>
      </w:pPr>
      <w:bookmarkStart w:id="29" w:name="_Toc460512732"/>
      <w:bookmarkStart w:id="30" w:name="_Toc525744209"/>
      <w:bookmarkStart w:id="31" w:name="_Toc70339660"/>
      <w:r w:rsidRPr="001800D6">
        <w:t>Olemasolev olukord</w:t>
      </w:r>
      <w:bookmarkEnd w:id="29"/>
      <w:bookmarkEnd w:id="30"/>
      <w:bookmarkEnd w:id="31"/>
    </w:p>
    <w:p w14:paraId="3FC0D985" w14:textId="33004961" w:rsidR="00745287" w:rsidRDefault="00745287" w:rsidP="0007485E">
      <w:pPr>
        <w:pStyle w:val="BodyText1"/>
      </w:pPr>
      <w:r>
        <w:t xml:space="preserve">Objekti algusesse projekteeritud jalgratta- ja jalgtee asukohas on käesolevalt  haljasala. </w:t>
      </w:r>
      <w:r>
        <w:rPr>
          <w:noProof/>
        </w:rPr>
        <w:drawing>
          <wp:inline distT="0" distB="0" distL="0" distR="0" wp14:anchorId="2D0BD6FF" wp14:editId="562EBAAD">
            <wp:extent cx="5686425" cy="2762360"/>
            <wp:effectExtent l="0" t="0" r="0" b="0"/>
            <wp:docPr id="10" name="Pil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98814" cy="2768378"/>
                    </a:xfrm>
                    <a:prstGeom prst="rect">
                      <a:avLst/>
                    </a:prstGeom>
                  </pic:spPr>
                </pic:pic>
              </a:graphicData>
            </a:graphic>
          </wp:inline>
        </w:drawing>
      </w:r>
    </w:p>
    <w:p w14:paraId="57209476" w14:textId="3C225E22" w:rsidR="00AF17E8" w:rsidRDefault="00745287" w:rsidP="0007485E">
      <w:pPr>
        <w:pStyle w:val="BodyText1"/>
        <w:rPr>
          <w:rStyle w:val="Hperlink"/>
          <w:i/>
          <w:iCs/>
        </w:rPr>
      </w:pPr>
      <w:r w:rsidRPr="00745287">
        <w:rPr>
          <w:i/>
          <w:iCs/>
        </w:rPr>
        <w:t xml:space="preserve">Foto: </w:t>
      </w:r>
      <w:hyperlink r:id="rId15" w:history="1">
        <w:r w:rsidRPr="008429DA">
          <w:rPr>
            <w:rStyle w:val="Hperlink"/>
            <w:i/>
            <w:iCs/>
          </w:rPr>
          <w:t>https://eyevi.teed.ee/dist/</w:t>
        </w:r>
      </w:hyperlink>
    </w:p>
    <w:p w14:paraId="5390264A" w14:textId="77777777" w:rsidR="006E5646" w:rsidRDefault="006E5646">
      <w:pPr>
        <w:jc w:val="left"/>
        <w:rPr>
          <w:noProof/>
        </w:rPr>
      </w:pPr>
      <w:r>
        <w:rPr>
          <w:noProof/>
        </w:rPr>
        <w:br w:type="page"/>
      </w:r>
    </w:p>
    <w:p w14:paraId="6E0DE935" w14:textId="79447D84" w:rsidR="005531C8" w:rsidRPr="005531C8" w:rsidRDefault="005531C8" w:rsidP="005A4D4D">
      <w:pPr>
        <w:jc w:val="left"/>
        <w:rPr>
          <w:noProof/>
        </w:rPr>
      </w:pPr>
      <w:r w:rsidRPr="005531C8">
        <w:rPr>
          <w:noProof/>
        </w:rPr>
        <w:lastRenderedPageBreak/>
        <w:t>Viljandi valla</w:t>
      </w:r>
      <w:r w:rsidR="00106743">
        <w:rPr>
          <w:noProof/>
        </w:rPr>
        <w:t xml:space="preserve">valitsuse hoone </w:t>
      </w:r>
      <w:r w:rsidRPr="005531C8">
        <w:rPr>
          <w:noProof/>
        </w:rPr>
        <w:t>ees asuv teelõik on ebatasa</w:t>
      </w:r>
      <w:r w:rsidR="00106743">
        <w:rPr>
          <w:noProof/>
        </w:rPr>
        <w:t>se asfaltkattega</w:t>
      </w:r>
      <w:r w:rsidRPr="005531C8">
        <w:rPr>
          <w:noProof/>
        </w:rPr>
        <w:t>, vajunud.</w:t>
      </w:r>
      <w:r>
        <w:rPr>
          <w:noProof/>
        </w:rPr>
        <w:t xml:space="preserve"> Maakivist hoone tõttu on Tehnika tänaval liiklejad mittenähtavad. Käesolevalt on tänavanurgale paigaldatud „Peatu ja anna teed“ märk.</w:t>
      </w:r>
    </w:p>
    <w:p w14:paraId="78A0D7A7" w14:textId="5C44D351" w:rsidR="00745287" w:rsidRDefault="005531C8" w:rsidP="0007485E">
      <w:pPr>
        <w:pStyle w:val="BodyText1"/>
        <w:rPr>
          <w:i/>
          <w:iCs/>
        </w:rPr>
      </w:pPr>
      <w:r>
        <w:rPr>
          <w:noProof/>
          <w:highlight w:val="yellow"/>
        </w:rPr>
        <w:drawing>
          <wp:inline distT="0" distB="0" distL="0" distR="0" wp14:anchorId="01A0D51A" wp14:editId="121BE9E4">
            <wp:extent cx="4972050" cy="3725040"/>
            <wp:effectExtent l="0" t="0" r="0" b="8890"/>
            <wp:docPr id="5" name="Pil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044833" cy="3779569"/>
                    </a:xfrm>
                    <a:prstGeom prst="rect">
                      <a:avLst/>
                    </a:prstGeom>
                    <a:noFill/>
                    <a:ln>
                      <a:noFill/>
                    </a:ln>
                  </pic:spPr>
                </pic:pic>
              </a:graphicData>
            </a:graphic>
          </wp:inline>
        </w:drawing>
      </w:r>
    </w:p>
    <w:p w14:paraId="576BBBB7" w14:textId="748DB9AB" w:rsidR="005A4D4D" w:rsidRDefault="005A4D4D">
      <w:pPr>
        <w:jc w:val="left"/>
        <w:rPr>
          <w:i/>
          <w:iCs/>
        </w:rPr>
      </w:pPr>
    </w:p>
    <w:p w14:paraId="5F9DE746" w14:textId="77777777" w:rsidR="00AF17E8" w:rsidRDefault="00E61AA1" w:rsidP="0007485E">
      <w:pPr>
        <w:pStyle w:val="BodyText1"/>
        <w:rPr>
          <w:noProof/>
        </w:rPr>
      </w:pPr>
      <w:r w:rsidRPr="00745287">
        <w:t xml:space="preserve">Sakala tänava tiikide vahelise teelõigu katend on suhteliselt heas korras. Paremal pool teed on betoonkivikattega kõnnitee, sõiduteega tasapinnas. Talvel on selline kate </w:t>
      </w:r>
      <w:proofErr w:type="spellStart"/>
      <w:r w:rsidRPr="00745287">
        <w:t>ülilibe</w:t>
      </w:r>
      <w:proofErr w:type="spellEnd"/>
      <w:r w:rsidRPr="00745287">
        <w:t>. Teel puuduvad käsipuud</w:t>
      </w:r>
      <w:r w:rsidR="008B3F6F">
        <w:t xml:space="preserve"> ning</w:t>
      </w:r>
      <w:r w:rsidRPr="00745287">
        <w:t xml:space="preserve"> äärekivid – kaitsmaks jalakäijat sõidukite eest. Lubatud kiirus lõigul on 30 km/h</w:t>
      </w:r>
    </w:p>
    <w:p w14:paraId="43F69EE7" w14:textId="57609403" w:rsidR="00581AA8" w:rsidRDefault="008B3F6F" w:rsidP="0007485E">
      <w:pPr>
        <w:pStyle w:val="BodyText1"/>
      </w:pPr>
      <w:r w:rsidRPr="00745287">
        <w:rPr>
          <w:noProof/>
        </w:rPr>
        <w:drawing>
          <wp:inline distT="0" distB="0" distL="0" distR="0" wp14:anchorId="41DFAA2F" wp14:editId="63FF6207">
            <wp:extent cx="4972050" cy="3725041"/>
            <wp:effectExtent l="0" t="0" r="0" b="8890"/>
            <wp:docPr id="3" name="Pil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23528" cy="3763608"/>
                    </a:xfrm>
                    <a:prstGeom prst="rect">
                      <a:avLst/>
                    </a:prstGeom>
                    <a:noFill/>
                    <a:ln>
                      <a:noFill/>
                    </a:ln>
                  </pic:spPr>
                </pic:pic>
              </a:graphicData>
            </a:graphic>
          </wp:inline>
        </w:drawing>
      </w:r>
    </w:p>
    <w:p w14:paraId="03AF3640" w14:textId="36EE2F23" w:rsidR="00916B66" w:rsidRPr="00106743" w:rsidRDefault="00E31B89" w:rsidP="0007485E">
      <w:pPr>
        <w:pStyle w:val="BodyText1"/>
      </w:pPr>
      <w:r>
        <w:lastRenderedPageBreak/>
        <w:t xml:space="preserve">Viljandi vallavalitsuse hoone ja tiikide vahele jäävat teelõiku ääristab kaseallee. Tiigipoolsele nõlvale jäävad kased on toestatud metallplaatidega. Paremale poole jääva alleerea mõned </w:t>
      </w:r>
      <w:r w:rsidR="00916B66" w:rsidRPr="00106743">
        <w:t>kased on viltu kasvanud, ilmselt mõjutatuna läheduses kasvavast vanast ja ilusast tammest.</w:t>
      </w:r>
    </w:p>
    <w:p w14:paraId="361B0DDD" w14:textId="014D1107" w:rsidR="00E31B89" w:rsidRDefault="00916B66" w:rsidP="0007485E">
      <w:pPr>
        <w:pStyle w:val="BodyText1"/>
      </w:pPr>
      <w:r w:rsidRPr="00106743">
        <w:rPr>
          <w:noProof/>
        </w:rPr>
        <w:drawing>
          <wp:inline distT="0" distB="0" distL="0" distR="0" wp14:anchorId="700EAE52" wp14:editId="244F8650">
            <wp:extent cx="2828925" cy="3774933"/>
            <wp:effectExtent l="0" t="0" r="0" b="0"/>
            <wp:docPr id="4" name="Pil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01366" cy="3871599"/>
                    </a:xfrm>
                    <a:prstGeom prst="rect">
                      <a:avLst/>
                    </a:prstGeom>
                    <a:noFill/>
                    <a:ln>
                      <a:noFill/>
                    </a:ln>
                  </pic:spPr>
                </pic:pic>
              </a:graphicData>
            </a:graphic>
          </wp:inline>
        </w:drawing>
      </w:r>
      <w:r w:rsidR="00106743">
        <w:rPr>
          <w:noProof/>
        </w:rPr>
        <w:t xml:space="preserve">       </w:t>
      </w:r>
      <w:r w:rsidR="00106743" w:rsidRPr="00106743">
        <w:rPr>
          <w:noProof/>
        </w:rPr>
        <w:drawing>
          <wp:inline distT="0" distB="0" distL="0" distR="0" wp14:anchorId="4D7C9B08" wp14:editId="7F5E3C50">
            <wp:extent cx="2705015" cy="2666551"/>
            <wp:effectExtent l="0" t="0" r="635" b="635"/>
            <wp:docPr id="11" name="Pil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9554" t="40571"/>
                    <a:stretch/>
                  </pic:blipFill>
                  <pic:spPr bwMode="auto">
                    <a:xfrm>
                      <a:off x="0" y="0"/>
                      <a:ext cx="2705015" cy="2666551"/>
                    </a:xfrm>
                    <a:prstGeom prst="rect">
                      <a:avLst/>
                    </a:prstGeom>
                    <a:noFill/>
                    <a:ln>
                      <a:noFill/>
                    </a:ln>
                    <a:extLst>
                      <a:ext uri="{53640926-AAD7-44D8-BBD7-CCE9431645EC}">
                        <a14:shadowObscured xmlns:a14="http://schemas.microsoft.com/office/drawing/2010/main"/>
                      </a:ext>
                    </a:extLst>
                  </pic:spPr>
                </pic:pic>
              </a:graphicData>
            </a:graphic>
          </wp:inline>
        </w:drawing>
      </w:r>
    </w:p>
    <w:p w14:paraId="147246C1" w14:textId="77777777" w:rsidR="000111BB" w:rsidRPr="004B0A51" w:rsidRDefault="000111BB" w:rsidP="0007485E">
      <w:pPr>
        <w:pStyle w:val="BodyText1"/>
        <w:rPr>
          <w:highlight w:val="yellow"/>
        </w:rPr>
      </w:pPr>
    </w:p>
    <w:p w14:paraId="6CF6EA52" w14:textId="06D41C8B" w:rsidR="00D56E5C" w:rsidRPr="0017414E" w:rsidRDefault="00D56E5C" w:rsidP="00C9182E">
      <w:pPr>
        <w:pStyle w:val="Pealkiri1"/>
        <w:numPr>
          <w:ilvl w:val="0"/>
          <w:numId w:val="6"/>
        </w:numPr>
        <w:spacing w:after="120"/>
      </w:pPr>
      <w:bookmarkStart w:id="32" w:name="_Toc460512733"/>
      <w:bookmarkStart w:id="33" w:name="_Toc525744210"/>
      <w:bookmarkStart w:id="34" w:name="_Toc70339661"/>
      <w:r w:rsidRPr="0017414E">
        <w:t>PROJEKTLAHENDUS</w:t>
      </w:r>
      <w:bookmarkEnd w:id="32"/>
      <w:bookmarkEnd w:id="33"/>
      <w:r w:rsidR="001224DD">
        <w:t>: TEED</w:t>
      </w:r>
      <w:r w:rsidR="00C0441E">
        <w:t xml:space="preserve"> (TL)</w:t>
      </w:r>
      <w:bookmarkEnd w:id="34"/>
    </w:p>
    <w:p w14:paraId="57883909" w14:textId="12C2ED46" w:rsidR="00D56E5C" w:rsidRPr="0017414E" w:rsidRDefault="00D56E5C" w:rsidP="00D56E5C">
      <w:pPr>
        <w:pStyle w:val="BodyText1"/>
      </w:pPr>
      <w:r w:rsidRPr="0017414E">
        <w:t>Töövõtja peab arvestama kõigi vajalike materjalide ja toimingutega projektis kajastatud lahenduste väljaehitamiseks ka siis, kui need ei ole otseselt esitatud käesoleva projekti joonistel ja selgitustes. Töövõtja peab täitma kõik kooskõlastustes toodud tingimused/märkused.</w:t>
      </w:r>
    </w:p>
    <w:p w14:paraId="1E1A1E1F" w14:textId="15F44760" w:rsidR="00DD7CA1" w:rsidRPr="005C27D1" w:rsidRDefault="00460956" w:rsidP="002C3040">
      <w:pPr>
        <w:pStyle w:val="BodyText1"/>
      </w:pPr>
      <w:r w:rsidRPr="0017414E">
        <w:t xml:space="preserve">Tagada </w:t>
      </w:r>
      <w:r w:rsidRPr="005C27D1">
        <w:t>kõikide olemasolevate kaevude luukide jäämine projekteeritud tasapinda (vajadusel rekonstrueerida kaevu päis, asendada luugikomplekt).</w:t>
      </w:r>
      <w:bookmarkStart w:id="35" w:name="_Toc525744217"/>
      <w:bookmarkStart w:id="36" w:name="_Toc166314902"/>
      <w:bookmarkStart w:id="37" w:name="_Toc182723096"/>
      <w:bookmarkStart w:id="38" w:name="_Toc272243914"/>
      <w:bookmarkStart w:id="39" w:name="_Toc327191405"/>
    </w:p>
    <w:p w14:paraId="68066790" w14:textId="6AEA74EA" w:rsidR="005C27D1" w:rsidRPr="005C27D1" w:rsidRDefault="005C27D1" w:rsidP="005C27D1">
      <w:pPr>
        <w:pStyle w:val="Pealkiri2"/>
        <w:numPr>
          <w:ilvl w:val="1"/>
          <w:numId w:val="6"/>
        </w:numPr>
        <w:spacing w:before="240"/>
      </w:pPr>
      <w:bookmarkStart w:id="40" w:name="_Toc70339662"/>
      <w:r w:rsidRPr="005C27D1">
        <w:t>ÜLDANDMED</w:t>
      </w:r>
      <w:bookmarkEnd w:id="40"/>
    </w:p>
    <w:p w14:paraId="58BFF540" w14:textId="77777777" w:rsidR="005C27D1" w:rsidRPr="005C27D1" w:rsidRDefault="005C27D1" w:rsidP="005C27D1">
      <w:pPr>
        <w:pStyle w:val="BodyText1"/>
      </w:pPr>
      <w:r w:rsidRPr="005C27D1">
        <w:t>Projekteerimise l</w:t>
      </w:r>
      <w:r w:rsidRPr="005C27D1">
        <w:rPr>
          <w:rFonts w:hint="eastAsia"/>
        </w:rPr>
        <w:t>ä</w:t>
      </w:r>
      <w:r w:rsidRPr="005C27D1">
        <w:t xml:space="preserve">htetase on </w:t>
      </w:r>
      <w:r w:rsidRPr="005C27D1">
        <w:rPr>
          <w:rFonts w:hint="eastAsia"/>
        </w:rPr>
        <w:t>„</w:t>
      </w:r>
      <w:r w:rsidRPr="005C27D1">
        <w:t>hea</w:t>
      </w:r>
      <w:r w:rsidRPr="005C27D1">
        <w:rPr>
          <w:rFonts w:hint="eastAsia"/>
        </w:rPr>
        <w:t>“</w:t>
      </w:r>
      <w:r w:rsidRPr="005C27D1">
        <w:t>.</w:t>
      </w:r>
    </w:p>
    <w:p w14:paraId="57306E57" w14:textId="2B2851B5" w:rsidR="005C27D1" w:rsidRPr="005C27D1" w:rsidRDefault="005C27D1" w:rsidP="00112827">
      <w:pPr>
        <w:pStyle w:val="BodyText1"/>
        <w:numPr>
          <w:ilvl w:val="0"/>
          <w:numId w:val="10"/>
        </w:numPr>
      </w:pPr>
      <w:r w:rsidRPr="005C27D1">
        <w:t>Tee elementide laiused:</w:t>
      </w:r>
    </w:p>
    <w:p w14:paraId="7805F47E" w14:textId="08493581" w:rsidR="005C27D1" w:rsidRPr="005C27D1" w:rsidRDefault="005C27D1" w:rsidP="005C27D1">
      <w:pPr>
        <w:pStyle w:val="BodyText1"/>
      </w:pPr>
      <w:r w:rsidRPr="005C27D1">
        <w:t>- S</w:t>
      </w:r>
      <w:r w:rsidRPr="005C27D1">
        <w:rPr>
          <w:rFonts w:hint="eastAsia"/>
        </w:rPr>
        <w:t>õ</w:t>
      </w:r>
      <w:r w:rsidRPr="005C27D1">
        <w:t>idurada 2,75m</w:t>
      </w:r>
    </w:p>
    <w:p w14:paraId="17816D67" w14:textId="7B9649A3" w:rsidR="005C27D1" w:rsidRPr="005C27D1" w:rsidRDefault="005C27D1" w:rsidP="005C27D1">
      <w:pPr>
        <w:pStyle w:val="BodyText1"/>
      </w:pPr>
      <w:r w:rsidRPr="005C27D1">
        <w:t>- Kindlustatud peenar 0,5m</w:t>
      </w:r>
    </w:p>
    <w:p w14:paraId="5B4EC3FC" w14:textId="1D6B6508" w:rsidR="005C27D1" w:rsidRPr="00FC427E" w:rsidRDefault="005C27D1" w:rsidP="005C27D1">
      <w:pPr>
        <w:pStyle w:val="BodyText1"/>
      </w:pPr>
      <w:r w:rsidRPr="005C27D1">
        <w:t xml:space="preserve">- Kogu katte </w:t>
      </w:r>
      <w:r w:rsidRPr="00FC427E">
        <w:t>laius 6,5m</w:t>
      </w:r>
    </w:p>
    <w:p w14:paraId="77C183E5" w14:textId="75B028AE" w:rsidR="005C27D1" w:rsidRPr="00FC427E" w:rsidRDefault="005C27D1" w:rsidP="005C27D1">
      <w:pPr>
        <w:pStyle w:val="BodyText1"/>
      </w:pPr>
      <w:r w:rsidRPr="00FC427E">
        <w:t>- Tugipeenar sõiduteel 0,5m</w:t>
      </w:r>
    </w:p>
    <w:p w14:paraId="02159F17" w14:textId="10C98449" w:rsidR="005C27D1" w:rsidRPr="00FC427E" w:rsidRDefault="005C27D1" w:rsidP="005C27D1">
      <w:pPr>
        <w:pStyle w:val="BodyText1"/>
      </w:pPr>
      <w:r w:rsidRPr="00FC427E">
        <w:t>- Kindlustatud (pealt haljastatud) jalgratta- ja jalgtee peenar 0,25m</w:t>
      </w:r>
    </w:p>
    <w:p w14:paraId="55EDD0DD" w14:textId="1D67584C" w:rsidR="005C27D1" w:rsidRPr="00FC427E" w:rsidRDefault="005C27D1" w:rsidP="005C27D1">
      <w:pPr>
        <w:pStyle w:val="BodyText1"/>
      </w:pPr>
      <w:r w:rsidRPr="00FC427E">
        <w:t>- Jalgtee 2,5m</w:t>
      </w:r>
    </w:p>
    <w:p w14:paraId="1F72A50C" w14:textId="44D350DD" w:rsidR="005C27D1" w:rsidRPr="005C27D1" w:rsidRDefault="005C27D1" w:rsidP="005C27D1">
      <w:pPr>
        <w:pStyle w:val="BodyText1"/>
        <w:rPr>
          <w:highlight w:val="yellow"/>
        </w:rPr>
      </w:pPr>
    </w:p>
    <w:p w14:paraId="0C329361" w14:textId="454AA288" w:rsidR="005C27D1" w:rsidRPr="005C27D1" w:rsidRDefault="005C27D1" w:rsidP="00112827">
      <w:pPr>
        <w:pStyle w:val="BodyText1"/>
        <w:numPr>
          <w:ilvl w:val="0"/>
          <w:numId w:val="9"/>
        </w:numPr>
      </w:pPr>
      <w:r w:rsidRPr="005C27D1">
        <w:t>P</w:t>
      </w:r>
      <w:r w:rsidRPr="005C27D1">
        <w:rPr>
          <w:rFonts w:hint="eastAsia"/>
        </w:rPr>
        <w:t>õ</w:t>
      </w:r>
      <w:r w:rsidRPr="005C27D1">
        <w:t>ikkalded:</w:t>
      </w:r>
    </w:p>
    <w:p w14:paraId="0B4CB7CC" w14:textId="77777777" w:rsidR="005C27D1" w:rsidRPr="005C27D1" w:rsidRDefault="005C27D1" w:rsidP="005C27D1">
      <w:pPr>
        <w:pStyle w:val="BodyText1"/>
      </w:pPr>
      <w:r w:rsidRPr="005C27D1">
        <w:t>- S</w:t>
      </w:r>
      <w:r w:rsidRPr="005C27D1">
        <w:rPr>
          <w:rFonts w:hint="eastAsia"/>
        </w:rPr>
        <w:t>õ</w:t>
      </w:r>
      <w:r w:rsidRPr="005C27D1">
        <w:t>idutee 2,5%</w:t>
      </w:r>
    </w:p>
    <w:p w14:paraId="1933D27F" w14:textId="77777777" w:rsidR="005C27D1" w:rsidRPr="005C27D1" w:rsidRDefault="005C27D1" w:rsidP="005C27D1">
      <w:pPr>
        <w:pStyle w:val="BodyText1"/>
      </w:pPr>
      <w:r w:rsidRPr="005C27D1">
        <w:lastRenderedPageBreak/>
        <w:t>- Tugipeenar 4,0%</w:t>
      </w:r>
    </w:p>
    <w:p w14:paraId="664C5C84" w14:textId="4D73D836" w:rsidR="005C27D1" w:rsidRPr="005C27D1" w:rsidRDefault="005C27D1" w:rsidP="005C27D1">
      <w:pPr>
        <w:pStyle w:val="BodyText1"/>
      </w:pPr>
      <w:r w:rsidRPr="005C27D1">
        <w:t>- Jalgtee 2,0%</w:t>
      </w:r>
    </w:p>
    <w:p w14:paraId="5762EA1E" w14:textId="703A670E" w:rsidR="001224DD" w:rsidRDefault="005C27D1" w:rsidP="00112827">
      <w:pPr>
        <w:pStyle w:val="BodyText1"/>
        <w:numPr>
          <w:ilvl w:val="0"/>
          <w:numId w:val="9"/>
        </w:numPr>
      </w:pPr>
      <w:r w:rsidRPr="005C27D1">
        <w:t>N</w:t>
      </w:r>
      <w:r w:rsidRPr="005C27D1">
        <w:rPr>
          <w:rFonts w:hint="eastAsia"/>
        </w:rPr>
        <w:t>õ</w:t>
      </w:r>
      <w:r w:rsidRPr="005C27D1">
        <w:t>lva kalded</w:t>
      </w:r>
      <w:r>
        <w:t xml:space="preserve"> </w:t>
      </w:r>
      <w:r w:rsidRPr="005C27D1">
        <w:t>1:2</w:t>
      </w:r>
    </w:p>
    <w:p w14:paraId="1CF2C146" w14:textId="77777777" w:rsidR="00712755" w:rsidRPr="00712755" w:rsidRDefault="00712755" w:rsidP="00712755">
      <w:pPr>
        <w:pStyle w:val="Pealkiri2"/>
        <w:numPr>
          <w:ilvl w:val="1"/>
          <w:numId w:val="6"/>
        </w:numPr>
        <w:spacing w:before="240"/>
      </w:pPr>
      <w:bookmarkStart w:id="41" w:name="_Toc70339663"/>
      <w:r w:rsidRPr="00712755">
        <w:t>PLAANILAHENDUS</w:t>
      </w:r>
      <w:bookmarkEnd w:id="41"/>
    </w:p>
    <w:p w14:paraId="27ED4E5B" w14:textId="08736347" w:rsidR="00712755" w:rsidRPr="00712755" w:rsidRDefault="00712755" w:rsidP="00712755">
      <w:pPr>
        <w:pStyle w:val="Pealkiri3"/>
        <w:numPr>
          <w:ilvl w:val="2"/>
          <w:numId w:val="6"/>
        </w:numPr>
        <w:spacing w:before="200" w:after="120"/>
      </w:pPr>
      <w:bookmarkStart w:id="42" w:name="_Toc70339664"/>
      <w:r w:rsidRPr="00712755">
        <w:t>Liikluskorraldus ja asendiplaan</w:t>
      </w:r>
      <w:bookmarkEnd w:id="42"/>
    </w:p>
    <w:p w14:paraId="55E3CE2D" w14:textId="08DD0EB1" w:rsidR="00712755" w:rsidRPr="00CC73EB" w:rsidRDefault="00712755" w:rsidP="00CC73EB">
      <w:pPr>
        <w:pStyle w:val="BodyText1"/>
        <w:ind w:left="75"/>
      </w:pPr>
      <w:r w:rsidRPr="00CC73EB">
        <w:t>Liikluskorraldus ja asendiplaan on toodud joonistel TL-4-0</w:t>
      </w:r>
      <w:r w:rsidR="00CC73EB" w:rsidRPr="00CC73EB">
        <w:t>1 ja TL-5-01</w:t>
      </w:r>
      <w:r w:rsidRPr="00CC73EB">
        <w:t>.</w:t>
      </w:r>
    </w:p>
    <w:p w14:paraId="2CAEE259" w14:textId="238963A3" w:rsidR="00712755" w:rsidRPr="00CC73EB" w:rsidRDefault="00712755" w:rsidP="00CC73EB">
      <w:pPr>
        <w:pStyle w:val="BodyText1"/>
        <w:ind w:left="75"/>
      </w:pPr>
      <w:r w:rsidRPr="00CC73EB">
        <w:t>Teedev</w:t>
      </w:r>
      <w:r w:rsidRPr="00CC73EB">
        <w:rPr>
          <w:rFonts w:hint="eastAsia"/>
        </w:rPr>
        <w:t>õ</w:t>
      </w:r>
      <w:r w:rsidRPr="00CC73EB">
        <w:t>rgu projekteerimisel on l</w:t>
      </w:r>
      <w:r w:rsidRPr="00CC73EB">
        <w:rPr>
          <w:rFonts w:hint="eastAsia"/>
        </w:rPr>
        <w:t>ä</w:t>
      </w:r>
      <w:r w:rsidRPr="00CC73EB">
        <w:t xml:space="preserve">htutud varem koostatud detailplaneeringust. </w:t>
      </w:r>
    </w:p>
    <w:p w14:paraId="5BB64F21" w14:textId="37A3D442" w:rsidR="00712755" w:rsidRDefault="0001294C" w:rsidP="00CC73EB">
      <w:pPr>
        <w:pStyle w:val="BodyText1"/>
        <w:ind w:left="75"/>
      </w:pPr>
      <w:r>
        <w:t>Projektalal</w:t>
      </w:r>
      <w:r w:rsidR="00712755" w:rsidRPr="00CC73EB">
        <w:t xml:space="preserve"> kehtib kiiruspiirang </w:t>
      </w:r>
      <w:r w:rsidR="00CC73EB" w:rsidRPr="00CC73EB">
        <w:t xml:space="preserve">30 km/h ja </w:t>
      </w:r>
      <w:r w:rsidR="00712755" w:rsidRPr="00CC73EB">
        <w:t>50 km/h</w:t>
      </w:r>
      <w:r w:rsidR="00CC73EB" w:rsidRPr="00CC73EB">
        <w:t>.</w:t>
      </w:r>
    </w:p>
    <w:p w14:paraId="4F3E2D80" w14:textId="77777777" w:rsidR="007D07BA" w:rsidRDefault="00A03F02" w:rsidP="007D07BA">
      <w:pPr>
        <w:pStyle w:val="BodyText1"/>
        <w:ind w:left="75"/>
      </w:pPr>
      <w:r>
        <w:t>Parempoolne bussipeatus säilitab oma koha, vana bussiootepaviljon lammutatakse käesoleva projekti raames. Luuakse valmidus paigaldada uus bussiootekoda. Käesoleva projekti raames uut ootekoda ei paigaldata. Parempoolne bussiooteala on projekteeritud vallamajale ligemale ning ühendatud kõnniteedega.</w:t>
      </w:r>
      <w:r w:rsidR="007D07BA" w:rsidRPr="007D07BA">
        <w:t xml:space="preserve"> </w:t>
      </w:r>
    </w:p>
    <w:p w14:paraId="66B1C065" w14:textId="5D9599E7" w:rsidR="007D07BA" w:rsidRDefault="007D07BA" w:rsidP="007D07BA">
      <w:pPr>
        <w:pStyle w:val="BodyText1"/>
        <w:ind w:left="75"/>
      </w:pPr>
      <w:r>
        <w:t xml:space="preserve">Teede asendiplaani koostamisel on arvestatud, et tiikide lähialas paiknevad viie elektriposti liinid on ümber ehitatud maa-alusteks. </w:t>
      </w:r>
      <w:r w:rsidRPr="0001294C">
        <w:rPr>
          <w:b/>
          <w:bCs/>
        </w:rPr>
        <w:t xml:space="preserve">Eskiis nimetatud elektrikaablite paiknemise kohta on projekteeritud </w:t>
      </w:r>
      <w:proofErr w:type="spellStart"/>
      <w:r w:rsidRPr="0001294C">
        <w:rPr>
          <w:b/>
          <w:bCs/>
        </w:rPr>
        <w:t>Stik</w:t>
      </w:r>
      <w:proofErr w:type="spellEnd"/>
      <w:r w:rsidRPr="0001294C">
        <w:rPr>
          <w:b/>
          <w:bCs/>
        </w:rPr>
        <w:t>-Elekter AS poolt ning asukoht kajastatud ka Tehnovõrkude koondplaani joonisel AS-4-02.</w:t>
      </w:r>
      <w:r>
        <w:rPr>
          <w:b/>
          <w:bCs/>
        </w:rPr>
        <w:t xml:space="preserve"> </w:t>
      </w:r>
      <w:r w:rsidRPr="00550023">
        <w:t>Postide asukohad on märkustega  joonisel</w:t>
      </w:r>
      <w:r>
        <w:t xml:space="preserve"> ära näidatud</w:t>
      </w:r>
      <w:r w:rsidRPr="00550023">
        <w:t>.</w:t>
      </w:r>
    </w:p>
    <w:p w14:paraId="7E410609" w14:textId="4C2EBDBB" w:rsidR="00A03F02" w:rsidRPr="00CC73EB" w:rsidRDefault="00A03F02" w:rsidP="006E5646">
      <w:pPr>
        <w:pStyle w:val="BodyText1"/>
      </w:pPr>
    </w:p>
    <w:p w14:paraId="7F6BD2DE" w14:textId="2F249A4D" w:rsidR="00712755" w:rsidRPr="0000196C" w:rsidRDefault="00712755" w:rsidP="0000196C">
      <w:pPr>
        <w:pStyle w:val="Pealkiri3"/>
        <w:numPr>
          <w:ilvl w:val="2"/>
          <w:numId w:val="6"/>
        </w:numPr>
        <w:spacing w:before="200" w:after="120"/>
      </w:pPr>
      <w:bookmarkStart w:id="43" w:name="_Toc70339665"/>
      <w:r w:rsidRPr="0000196C">
        <w:t>Vertikaalplaneering</w:t>
      </w:r>
      <w:bookmarkEnd w:id="43"/>
    </w:p>
    <w:p w14:paraId="668595F8" w14:textId="6CD711D9" w:rsidR="00712755" w:rsidRPr="00CC73EB" w:rsidRDefault="00712755" w:rsidP="00CC73EB">
      <w:pPr>
        <w:pStyle w:val="BodyText1"/>
        <w:ind w:left="75"/>
      </w:pPr>
      <w:r w:rsidRPr="00CC73EB">
        <w:t>Vertikaalplaneering on toodud joonisel TL-</w:t>
      </w:r>
      <w:r w:rsidR="00CC73EB" w:rsidRPr="00CC73EB">
        <w:t>5</w:t>
      </w:r>
      <w:r w:rsidRPr="00CC73EB">
        <w:t>-0</w:t>
      </w:r>
      <w:r w:rsidR="00CC73EB" w:rsidRPr="00CC73EB">
        <w:t>1</w:t>
      </w:r>
      <w:r w:rsidRPr="00CC73EB">
        <w:t>.</w:t>
      </w:r>
    </w:p>
    <w:p w14:paraId="0F48EF02" w14:textId="682A6A22" w:rsidR="003B7F9F" w:rsidRDefault="003B7F9F" w:rsidP="003B7F9F">
      <w:pPr>
        <w:pStyle w:val="BodyText1"/>
        <w:ind w:left="75"/>
      </w:pPr>
      <w:r w:rsidRPr="003B7F9F">
        <w:t>Sakala tänava</w:t>
      </w:r>
      <w:r w:rsidR="00712755" w:rsidRPr="003B7F9F">
        <w:t xml:space="preserve"> </w:t>
      </w:r>
      <w:proofErr w:type="spellStart"/>
      <w:r w:rsidR="00712755" w:rsidRPr="003B7F9F">
        <w:t>pikikalded</w:t>
      </w:r>
      <w:proofErr w:type="spellEnd"/>
      <w:r w:rsidR="00712755" w:rsidRPr="003B7F9F">
        <w:t xml:space="preserve"> j</w:t>
      </w:r>
      <w:r w:rsidR="00712755" w:rsidRPr="003B7F9F">
        <w:rPr>
          <w:rFonts w:hint="eastAsia"/>
        </w:rPr>
        <w:t>ää</w:t>
      </w:r>
      <w:r w:rsidR="00712755" w:rsidRPr="003B7F9F">
        <w:t>vad vahemikku 0,</w:t>
      </w:r>
      <w:r w:rsidRPr="003B7F9F">
        <w:t>5</w:t>
      </w:r>
      <w:r w:rsidR="00712755" w:rsidRPr="003B7F9F">
        <w:rPr>
          <w:rFonts w:hint="eastAsia"/>
        </w:rPr>
        <w:t>…</w:t>
      </w:r>
      <w:r w:rsidRPr="003B7F9F">
        <w:t>7</w:t>
      </w:r>
      <w:r w:rsidR="00712755" w:rsidRPr="003B7F9F">
        <w:t>%</w:t>
      </w:r>
      <w:r w:rsidRPr="003B7F9F">
        <w:t xml:space="preserve"> (Tehnika tn 9 %)</w:t>
      </w:r>
      <w:r w:rsidR="00712755" w:rsidRPr="003B7F9F">
        <w:t xml:space="preserve"> </w:t>
      </w:r>
      <w:r w:rsidRPr="003B7F9F">
        <w:t xml:space="preserve">. </w:t>
      </w:r>
      <w:proofErr w:type="spellStart"/>
      <w:r w:rsidRPr="003B7F9F">
        <w:t>Pikikalded</w:t>
      </w:r>
      <w:proofErr w:type="spellEnd"/>
      <w:r w:rsidRPr="003B7F9F">
        <w:t xml:space="preserve"> on kohati suuremad kui EVS 843:2016 soovitab „Erandlik“ lähtetaseme korral (soovituslik kuni 6% tänaval, juurdepääsul kuni 8%). Suured </w:t>
      </w:r>
      <w:proofErr w:type="spellStart"/>
      <w:r w:rsidRPr="003B7F9F">
        <w:t>pikikalded</w:t>
      </w:r>
      <w:proofErr w:type="spellEnd"/>
      <w:r w:rsidRPr="003B7F9F">
        <w:t xml:space="preserve"> tulenevad Sakala kõrgustikule iseloomulikest pinnavormidest. Projektiga on pisut vähendatud Sakala tänava </w:t>
      </w:r>
      <w:proofErr w:type="spellStart"/>
      <w:r w:rsidRPr="003B7F9F">
        <w:t>pikikallet</w:t>
      </w:r>
      <w:proofErr w:type="spellEnd"/>
      <w:r w:rsidRPr="003B7F9F">
        <w:t xml:space="preserve"> võrreldes olemasolevaga.</w:t>
      </w:r>
    </w:p>
    <w:p w14:paraId="604EA8AD" w14:textId="77777777" w:rsidR="0001294C" w:rsidRPr="003B7F9F" w:rsidRDefault="0001294C" w:rsidP="007D07BA">
      <w:pPr>
        <w:pStyle w:val="BodyText1"/>
      </w:pPr>
    </w:p>
    <w:p w14:paraId="21F4D74B" w14:textId="6E42AF38" w:rsidR="00712755" w:rsidRPr="003B7F9F" w:rsidRDefault="00712755" w:rsidP="003B7F9F">
      <w:pPr>
        <w:autoSpaceDE w:val="0"/>
        <w:autoSpaceDN w:val="0"/>
        <w:adjustRightInd w:val="0"/>
        <w:ind w:left="75"/>
        <w:jc w:val="left"/>
        <w:rPr>
          <w:b/>
          <w:bCs/>
        </w:rPr>
      </w:pPr>
      <w:r w:rsidRPr="003B7F9F">
        <w:rPr>
          <w:b/>
          <w:bCs/>
        </w:rPr>
        <w:t>Äärekivid</w:t>
      </w:r>
    </w:p>
    <w:p w14:paraId="5A4F31E1" w14:textId="132D4976" w:rsidR="00712755" w:rsidRPr="0000196C" w:rsidRDefault="00712755" w:rsidP="0000196C">
      <w:pPr>
        <w:pStyle w:val="BodyText1"/>
        <w:ind w:left="75"/>
      </w:pPr>
      <w:r w:rsidRPr="0000196C">
        <w:rPr>
          <w:rFonts w:hint="eastAsia"/>
        </w:rPr>
        <w:t>Ü</w:t>
      </w:r>
      <w:r w:rsidRPr="0000196C">
        <w:t>lek</w:t>
      </w:r>
      <w:r w:rsidRPr="0000196C">
        <w:rPr>
          <w:rFonts w:hint="eastAsia"/>
        </w:rPr>
        <w:t>ä</w:t>
      </w:r>
      <w:r w:rsidRPr="0000196C">
        <w:t xml:space="preserve">iguradadel on </w:t>
      </w:r>
      <w:r w:rsidRPr="0000196C">
        <w:rPr>
          <w:rFonts w:hint="eastAsia"/>
        </w:rPr>
        <w:t>ää</w:t>
      </w:r>
      <w:r w:rsidRPr="0000196C">
        <w:t>rekivi k</w:t>
      </w:r>
      <w:r w:rsidRPr="0000196C">
        <w:rPr>
          <w:rFonts w:hint="eastAsia"/>
        </w:rPr>
        <w:t>õ</w:t>
      </w:r>
      <w:r w:rsidRPr="0000196C">
        <w:t xml:space="preserve">rgus 1 cm. </w:t>
      </w:r>
      <w:r w:rsidRPr="0000196C">
        <w:rPr>
          <w:rFonts w:hint="eastAsia"/>
        </w:rPr>
        <w:t>Ü</w:t>
      </w:r>
      <w:r w:rsidRPr="0000196C">
        <w:t>lek</w:t>
      </w:r>
      <w:r w:rsidRPr="0000196C">
        <w:rPr>
          <w:rFonts w:hint="eastAsia"/>
        </w:rPr>
        <w:t>ä</w:t>
      </w:r>
      <w:r w:rsidRPr="0000196C">
        <w:t>iguradadel minnakse k</w:t>
      </w:r>
      <w:r w:rsidRPr="0000196C">
        <w:rPr>
          <w:rFonts w:hint="eastAsia"/>
        </w:rPr>
        <w:t>õ</w:t>
      </w:r>
      <w:r w:rsidRPr="0000196C">
        <w:t xml:space="preserve">rgelt </w:t>
      </w:r>
      <w:r w:rsidRPr="0000196C">
        <w:rPr>
          <w:rFonts w:hint="eastAsia"/>
        </w:rPr>
        <w:t>ää</w:t>
      </w:r>
      <w:r w:rsidRPr="0000196C">
        <w:t xml:space="preserve">rekivilt madalale </w:t>
      </w:r>
      <w:r w:rsidRPr="0000196C">
        <w:rPr>
          <w:rFonts w:hint="eastAsia"/>
        </w:rPr>
        <w:t>ü</w:t>
      </w:r>
      <w:r w:rsidRPr="0000196C">
        <w:t>le 2</w:t>
      </w:r>
      <w:r w:rsidR="003B7F9F">
        <w:t xml:space="preserve"> </w:t>
      </w:r>
      <w:r w:rsidRPr="0000196C">
        <w:t xml:space="preserve">meetri ulatuses. </w:t>
      </w:r>
      <w:r w:rsidR="0000196C">
        <w:t>Sõidutee ääres k</w:t>
      </w:r>
      <w:r w:rsidRPr="0000196C">
        <w:t xml:space="preserve">asutada betoonist 150 x 290 mm </w:t>
      </w:r>
      <w:r w:rsidRPr="0000196C">
        <w:rPr>
          <w:rFonts w:hint="eastAsia"/>
        </w:rPr>
        <w:t>ää</w:t>
      </w:r>
      <w:r w:rsidRPr="0000196C">
        <w:t>rekive</w:t>
      </w:r>
      <w:r w:rsidR="0000196C">
        <w:t>, kõnniteede parkettkivide ümbritsemiseks on ette nähtud 80 x 200 mm äärekivid.</w:t>
      </w:r>
    </w:p>
    <w:p w14:paraId="68DBEA3B" w14:textId="7CB6C650" w:rsidR="00712755" w:rsidRPr="0000196C" w:rsidRDefault="00712755" w:rsidP="0000196C">
      <w:pPr>
        <w:pStyle w:val="BodyText1"/>
        <w:ind w:left="75"/>
        <w:rPr>
          <w:rFonts w:ascii="CIDFont+F1" w:eastAsia="CIDFont+F1" w:hAnsi="CIDFont+F2" w:cs="CIDFont+F1"/>
          <w:szCs w:val="24"/>
          <w:highlight w:val="cyan"/>
          <w:lang w:eastAsia="et-EE"/>
        </w:rPr>
      </w:pPr>
      <w:r w:rsidRPr="0000196C">
        <w:t>Projekteeritud s</w:t>
      </w:r>
      <w:r w:rsidRPr="0000196C">
        <w:rPr>
          <w:rFonts w:hint="eastAsia"/>
        </w:rPr>
        <w:t>õ</w:t>
      </w:r>
      <w:r w:rsidRPr="0000196C">
        <w:t>idutee betoon</w:t>
      </w:r>
      <w:r w:rsidRPr="0000196C">
        <w:rPr>
          <w:rFonts w:hint="eastAsia"/>
        </w:rPr>
        <w:t>ää</w:t>
      </w:r>
      <w:r w:rsidRPr="0000196C">
        <w:t>rekivi (150x290mm) peab olema valmistatud tardkivimi baasil (klass</w:t>
      </w:r>
      <w:r w:rsidR="003B7F9F">
        <w:t xml:space="preserve"> </w:t>
      </w:r>
      <w:r w:rsidRPr="0000196C">
        <w:t xml:space="preserve">3) (vastavalt EVS-EN 1340:2003+AC:2006 </w:t>
      </w:r>
      <w:r w:rsidRPr="0000196C">
        <w:rPr>
          <w:rFonts w:hint="eastAsia"/>
        </w:rPr>
        <w:t>„</w:t>
      </w:r>
      <w:r w:rsidRPr="0000196C">
        <w:t xml:space="preserve">Betoonist </w:t>
      </w:r>
      <w:r w:rsidRPr="0000196C">
        <w:rPr>
          <w:rFonts w:hint="eastAsia"/>
        </w:rPr>
        <w:t>ää</w:t>
      </w:r>
      <w:r w:rsidRPr="0000196C">
        <w:t>rekivid. N</w:t>
      </w:r>
      <w:r w:rsidRPr="0000196C">
        <w:rPr>
          <w:rFonts w:hint="eastAsia"/>
        </w:rPr>
        <w:t>õ</w:t>
      </w:r>
      <w:r w:rsidRPr="0000196C">
        <w:t>uded ja katsemeetodid</w:t>
      </w:r>
      <w:r w:rsidRPr="0000196C">
        <w:rPr>
          <w:rFonts w:hint="eastAsia"/>
        </w:rPr>
        <w:t>”</w:t>
      </w:r>
      <w:r w:rsidRPr="0000196C">
        <w:t xml:space="preserve"> Tabel 2.2</w:t>
      </w:r>
      <w:r w:rsidR="003B7F9F">
        <w:t xml:space="preserve"> </w:t>
      </w:r>
      <w:r w:rsidRPr="0000196C">
        <w:t>n</w:t>
      </w:r>
      <w:r w:rsidRPr="0000196C">
        <w:rPr>
          <w:rFonts w:hint="eastAsia"/>
        </w:rPr>
        <w:t>õ</w:t>
      </w:r>
      <w:r w:rsidRPr="0000196C">
        <w:t>uetele).</w:t>
      </w:r>
      <w:r w:rsidR="003B7F9F">
        <w:t xml:space="preserve"> </w:t>
      </w:r>
      <w:r w:rsidRPr="0000196C">
        <w:rPr>
          <w:rFonts w:hint="eastAsia"/>
        </w:rPr>
        <w:t>Ää</w:t>
      </w:r>
      <w:r w:rsidRPr="0000196C">
        <w:t xml:space="preserve">rekivide esiservad tuleb faasida ning </w:t>
      </w:r>
      <w:r w:rsidRPr="0000196C">
        <w:rPr>
          <w:rFonts w:hint="eastAsia"/>
        </w:rPr>
        <w:t>ää</w:t>
      </w:r>
      <w:r w:rsidRPr="0000196C">
        <w:t>rekivide vaheline vuuk ei tohi olla suurem kui 5 mm.</w:t>
      </w:r>
      <w:r w:rsidR="003B7F9F">
        <w:t xml:space="preserve"> </w:t>
      </w:r>
      <w:r w:rsidRPr="0000196C">
        <w:rPr>
          <w:rFonts w:hint="eastAsia"/>
        </w:rPr>
        <w:t>Ää</w:t>
      </w:r>
      <w:r w:rsidRPr="0000196C">
        <w:t xml:space="preserve">rekivid rajada betoonalusele h=6 cm, betooni klass C16/20. </w:t>
      </w:r>
      <w:r w:rsidRPr="0000196C">
        <w:rPr>
          <w:rFonts w:hint="eastAsia"/>
        </w:rPr>
        <w:t>Ää</w:t>
      </w:r>
      <w:r w:rsidRPr="0000196C">
        <w:t>rekivid toestada m</w:t>
      </w:r>
      <w:r w:rsidRPr="0000196C">
        <w:rPr>
          <w:rFonts w:hint="eastAsia"/>
        </w:rPr>
        <w:t>õ</w:t>
      </w:r>
      <w:r w:rsidRPr="0000196C">
        <w:t>lemalt poolt kivi</w:t>
      </w:r>
      <w:r w:rsidR="003B7F9F">
        <w:t xml:space="preserve"> </w:t>
      </w:r>
      <w:r w:rsidRPr="0000196C">
        <w:t xml:space="preserve">betooniga. </w:t>
      </w:r>
      <w:r w:rsidRPr="0000196C">
        <w:rPr>
          <w:rFonts w:hint="eastAsia"/>
        </w:rPr>
        <w:t>Ää</w:t>
      </w:r>
      <w:r w:rsidRPr="0000196C">
        <w:t>rekivi aluse killustikaluse elastsusmoodul peab olema v</w:t>
      </w:r>
      <w:r w:rsidRPr="0000196C">
        <w:rPr>
          <w:rFonts w:hint="eastAsia"/>
        </w:rPr>
        <w:t>ä</w:t>
      </w:r>
      <w:r w:rsidRPr="0000196C">
        <w:t xml:space="preserve">hemalt 140 </w:t>
      </w:r>
      <w:proofErr w:type="spellStart"/>
      <w:r w:rsidRPr="0000196C">
        <w:t>MPa</w:t>
      </w:r>
      <w:proofErr w:type="spellEnd"/>
      <w:r w:rsidRPr="0000196C">
        <w:t xml:space="preserve"> m</w:t>
      </w:r>
      <w:r w:rsidRPr="0000196C">
        <w:rPr>
          <w:rFonts w:hint="eastAsia"/>
        </w:rPr>
        <w:t>õõ</w:t>
      </w:r>
      <w:r w:rsidRPr="0000196C">
        <w:t>detuna</w:t>
      </w:r>
      <w:r w:rsidR="003B7F9F">
        <w:t xml:space="preserve"> </w:t>
      </w:r>
      <w:r w:rsidRPr="0000196C">
        <w:t>INSPECTOR- v</w:t>
      </w:r>
      <w:r w:rsidRPr="0000196C">
        <w:rPr>
          <w:rFonts w:hint="eastAsia"/>
        </w:rPr>
        <w:t>õ</w:t>
      </w:r>
      <w:r w:rsidRPr="0000196C">
        <w:t>i LOADMAN-t</w:t>
      </w:r>
      <w:r w:rsidRPr="0000196C">
        <w:rPr>
          <w:rFonts w:hint="eastAsia"/>
        </w:rPr>
        <w:t>üü</w:t>
      </w:r>
      <w:r w:rsidRPr="0000196C">
        <w:t>pi seadmega.</w:t>
      </w:r>
    </w:p>
    <w:p w14:paraId="57B5BFDC" w14:textId="3DA522AA" w:rsidR="00712755" w:rsidRPr="0000196C" w:rsidRDefault="00712755" w:rsidP="0000196C">
      <w:pPr>
        <w:pStyle w:val="Pealkiri2"/>
        <w:numPr>
          <w:ilvl w:val="1"/>
          <w:numId w:val="6"/>
        </w:numPr>
        <w:spacing w:before="240"/>
      </w:pPr>
      <w:bookmarkStart w:id="44" w:name="_Toc70339666"/>
      <w:r w:rsidRPr="0000196C">
        <w:t>MULLATÖÖD</w:t>
      </w:r>
      <w:bookmarkEnd w:id="44"/>
    </w:p>
    <w:p w14:paraId="05187D7A" w14:textId="492BC2C2" w:rsidR="00712755" w:rsidRPr="0000196C" w:rsidRDefault="00712755" w:rsidP="0000196C">
      <w:pPr>
        <w:pStyle w:val="Pealkiri3"/>
        <w:numPr>
          <w:ilvl w:val="2"/>
          <w:numId w:val="6"/>
        </w:numPr>
        <w:spacing w:before="200" w:after="120"/>
      </w:pPr>
      <w:bookmarkStart w:id="45" w:name="_Toc70339667"/>
      <w:r w:rsidRPr="0000196C">
        <w:t>Täitepinnas</w:t>
      </w:r>
      <w:bookmarkEnd w:id="45"/>
    </w:p>
    <w:p w14:paraId="21F20137" w14:textId="36197637" w:rsidR="00712755" w:rsidRPr="0000196C" w:rsidRDefault="00712755" w:rsidP="0000196C">
      <w:pPr>
        <w:pStyle w:val="BodyText1"/>
        <w:ind w:left="75"/>
      </w:pPr>
      <w:r w:rsidRPr="0000196C">
        <w:t>T</w:t>
      </w:r>
      <w:r w:rsidRPr="0000196C">
        <w:rPr>
          <w:rFonts w:hint="eastAsia"/>
        </w:rPr>
        <w:t>ä</w:t>
      </w:r>
      <w:r w:rsidRPr="0000196C">
        <w:t>itepinnasena kasutada pinnast, mille filtratsioon oleks v</w:t>
      </w:r>
      <w:r w:rsidRPr="0000196C">
        <w:rPr>
          <w:rFonts w:hint="eastAsia"/>
        </w:rPr>
        <w:t>ä</w:t>
      </w:r>
      <w:r w:rsidRPr="0000196C">
        <w:t>hemalt 0,5 m/</w:t>
      </w:r>
      <w:proofErr w:type="spellStart"/>
      <w:r w:rsidRPr="0000196C">
        <w:rPr>
          <w:rFonts w:hint="eastAsia"/>
        </w:rPr>
        <w:t>öö</w:t>
      </w:r>
      <w:r w:rsidRPr="0000196C">
        <w:t>p</w:t>
      </w:r>
      <w:proofErr w:type="spellEnd"/>
      <w:r w:rsidRPr="0000196C">
        <w:t>. Teet</w:t>
      </w:r>
      <w:r w:rsidRPr="0000196C">
        <w:rPr>
          <w:rFonts w:hint="eastAsia"/>
        </w:rPr>
        <w:t>öö</w:t>
      </w:r>
      <w:r w:rsidRPr="0000196C">
        <w:t>del kasutatavate</w:t>
      </w:r>
      <w:r w:rsidR="003B7F9F">
        <w:t xml:space="preserve"> </w:t>
      </w:r>
      <w:r w:rsidRPr="0000196C">
        <w:t>pinnaste filtratsioonimoodulid tuleb m</w:t>
      </w:r>
      <w:r w:rsidRPr="0000196C">
        <w:rPr>
          <w:rFonts w:hint="eastAsia"/>
        </w:rPr>
        <w:t>ää</w:t>
      </w:r>
      <w:r w:rsidRPr="0000196C">
        <w:t>rata maksimaalse standardtiheduse ning optimaalse niiskuse</w:t>
      </w:r>
      <w:r w:rsidR="003B7F9F">
        <w:t xml:space="preserve"> </w:t>
      </w:r>
      <w:r w:rsidRPr="0000196C">
        <w:t>juures vastavalt standardi EVS 901-20 n</w:t>
      </w:r>
      <w:r w:rsidRPr="0000196C">
        <w:rPr>
          <w:rFonts w:hint="eastAsia"/>
        </w:rPr>
        <w:t>õ</w:t>
      </w:r>
      <w:r w:rsidRPr="0000196C">
        <w:t>uetele. Kui v</w:t>
      </w:r>
      <w:r w:rsidRPr="0000196C">
        <w:rPr>
          <w:rFonts w:hint="eastAsia"/>
        </w:rPr>
        <w:t>ä</w:t>
      </w:r>
      <w:r w:rsidRPr="0000196C">
        <w:t>ljakaevatav pinnas objektil peaks vastama</w:t>
      </w:r>
      <w:r w:rsidR="003B7F9F">
        <w:t xml:space="preserve"> </w:t>
      </w:r>
      <w:r w:rsidRPr="0000196C">
        <w:t>eelpool toodud tingimustele, siis saab seda pinnast kasutada t</w:t>
      </w:r>
      <w:r w:rsidRPr="0000196C">
        <w:rPr>
          <w:rFonts w:hint="eastAsia"/>
        </w:rPr>
        <w:t>ä</w:t>
      </w:r>
      <w:r w:rsidRPr="0000196C">
        <w:t>itepinnase ehitamisel.</w:t>
      </w:r>
    </w:p>
    <w:p w14:paraId="5C255A12" w14:textId="4F9872B8" w:rsidR="00712755" w:rsidRDefault="00712755" w:rsidP="0000196C">
      <w:pPr>
        <w:pStyle w:val="BodyText1"/>
        <w:ind w:left="75"/>
      </w:pPr>
      <w:r w:rsidRPr="0000196C">
        <w:t>T</w:t>
      </w:r>
      <w:r w:rsidRPr="0000196C">
        <w:rPr>
          <w:rFonts w:hint="eastAsia"/>
        </w:rPr>
        <w:t>öö</w:t>
      </w:r>
      <w:r w:rsidRPr="0000196C">
        <w:t>de teostamisel juhinduda m</w:t>
      </w:r>
      <w:r w:rsidRPr="0000196C">
        <w:rPr>
          <w:rFonts w:hint="eastAsia"/>
        </w:rPr>
        <w:t>ää</w:t>
      </w:r>
      <w:r w:rsidRPr="0000196C">
        <w:t xml:space="preserve">rusest </w:t>
      </w:r>
      <w:r w:rsidRPr="0000196C">
        <w:rPr>
          <w:rFonts w:hint="eastAsia"/>
        </w:rPr>
        <w:t>„</w:t>
      </w:r>
      <w:r w:rsidRPr="0000196C">
        <w:t>Tee ehitamise kvaliteedi n</w:t>
      </w:r>
      <w:r w:rsidRPr="0000196C">
        <w:rPr>
          <w:rFonts w:hint="eastAsia"/>
        </w:rPr>
        <w:t>õ</w:t>
      </w:r>
      <w:r w:rsidRPr="0000196C">
        <w:t>uded</w:t>
      </w:r>
      <w:r w:rsidRPr="0000196C">
        <w:rPr>
          <w:rFonts w:hint="eastAsia"/>
        </w:rPr>
        <w:t>“</w:t>
      </w:r>
      <w:r w:rsidRPr="0000196C">
        <w:t>.</w:t>
      </w:r>
    </w:p>
    <w:p w14:paraId="2675EAB1" w14:textId="74D15008" w:rsidR="008542ED" w:rsidRPr="0000196C" w:rsidRDefault="008542ED" w:rsidP="0000196C">
      <w:pPr>
        <w:pStyle w:val="BodyText1"/>
        <w:ind w:left="75"/>
      </w:pPr>
      <w:r>
        <w:lastRenderedPageBreak/>
        <w:t xml:space="preserve">Nõlvadel ja suure </w:t>
      </w:r>
      <w:proofErr w:type="spellStart"/>
      <w:r>
        <w:t>pikikaldega</w:t>
      </w:r>
      <w:proofErr w:type="spellEnd"/>
      <w:r>
        <w:t xml:space="preserve"> aladel (üle 5%) tuleb konstruktsiooni aluspõhi kaevata astmeliselt, et tagada muldkeha püsivus.</w:t>
      </w:r>
      <w:r w:rsidR="000C12C4">
        <w:t xml:space="preserve"> </w:t>
      </w:r>
    </w:p>
    <w:p w14:paraId="1FFD3C22" w14:textId="285A03D5" w:rsidR="00712755" w:rsidRPr="0000196C" w:rsidRDefault="00712755" w:rsidP="0000196C">
      <w:pPr>
        <w:pStyle w:val="Pealkiri3"/>
        <w:numPr>
          <w:ilvl w:val="2"/>
          <w:numId w:val="6"/>
        </w:numPr>
        <w:spacing w:before="200" w:after="120"/>
      </w:pPr>
      <w:bookmarkStart w:id="46" w:name="_Toc70339668"/>
      <w:r w:rsidRPr="0000196C">
        <w:t>Dreenkiht</w:t>
      </w:r>
      <w:bookmarkEnd w:id="46"/>
    </w:p>
    <w:p w14:paraId="6FF405F7" w14:textId="62EF439D" w:rsidR="00712755" w:rsidRPr="00C4731D" w:rsidRDefault="00712755" w:rsidP="00C4731D">
      <w:pPr>
        <w:pStyle w:val="BodyText1"/>
        <w:ind w:left="75"/>
      </w:pPr>
      <w:r w:rsidRPr="00C4731D">
        <w:t>Dreenkihina kasutada pinnast, mille filtratsioon olema v</w:t>
      </w:r>
      <w:r w:rsidRPr="00C4731D">
        <w:rPr>
          <w:rFonts w:hint="eastAsia"/>
        </w:rPr>
        <w:t>ä</w:t>
      </w:r>
      <w:r w:rsidRPr="00C4731D">
        <w:t>hemalt 1,0 m/</w:t>
      </w:r>
      <w:proofErr w:type="spellStart"/>
      <w:r w:rsidRPr="00C4731D">
        <w:rPr>
          <w:rFonts w:hint="eastAsia"/>
        </w:rPr>
        <w:t>öö</w:t>
      </w:r>
      <w:r w:rsidRPr="00C4731D">
        <w:t>p</w:t>
      </w:r>
      <w:proofErr w:type="spellEnd"/>
      <w:r w:rsidRPr="00C4731D">
        <w:t>. Teet</w:t>
      </w:r>
      <w:r w:rsidRPr="00C4731D">
        <w:rPr>
          <w:rFonts w:hint="eastAsia"/>
        </w:rPr>
        <w:t>öö</w:t>
      </w:r>
      <w:r w:rsidRPr="00C4731D">
        <w:t>del kasutatavate</w:t>
      </w:r>
      <w:r w:rsidR="003B7F9F">
        <w:t xml:space="preserve"> </w:t>
      </w:r>
      <w:r w:rsidRPr="00C4731D">
        <w:t>pinnaste filtratsioonimoodulid tuleb m</w:t>
      </w:r>
      <w:r w:rsidRPr="00C4731D">
        <w:rPr>
          <w:rFonts w:hint="eastAsia"/>
        </w:rPr>
        <w:t>ää</w:t>
      </w:r>
      <w:r w:rsidRPr="00C4731D">
        <w:t>rata maksimaalse standardtiheduse ning optimaalse niiskuse</w:t>
      </w:r>
      <w:r w:rsidR="003B7F9F">
        <w:t xml:space="preserve"> </w:t>
      </w:r>
      <w:r w:rsidRPr="00C4731D">
        <w:t>juures vastavalt standardi EVS 901-20 n</w:t>
      </w:r>
      <w:r w:rsidRPr="00C4731D">
        <w:rPr>
          <w:rFonts w:hint="eastAsia"/>
        </w:rPr>
        <w:t>õ</w:t>
      </w:r>
      <w:r w:rsidRPr="00C4731D">
        <w:t>uetele. Dreenkihi p</w:t>
      </w:r>
      <w:r w:rsidRPr="00C4731D">
        <w:rPr>
          <w:rFonts w:hint="eastAsia"/>
        </w:rPr>
        <w:t>õ</w:t>
      </w:r>
      <w:r w:rsidRPr="00C4731D">
        <w:t>hi planeerida 4%-</w:t>
      </w:r>
      <w:proofErr w:type="spellStart"/>
      <w:r w:rsidRPr="00C4731D">
        <w:t>lise</w:t>
      </w:r>
      <w:proofErr w:type="spellEnd"/>
      <w:r w:rsidRPr="00C4731D">
        <w:t xml:space="preserve"> p</w:t>
      </w:r>
      <w:r w:rsidRPr="00C4731D">
        <w:rPr>
          <w:rFonts w:hint="eastAsia"/>
        </w:rPr>
        <w:t>õ</w:t>
      </w:r>
      <w:r w:rsidRPr="00C4731D">
        <w:t>ikkaldena.</w:t>
      </w:r>
      <w:r w:rsidR="003B7F9F">
        <w:t xml:space="preserve"> </w:t>
      </w:r>
      <w:r w:rsidRPr="00C4731D">
        <w:t>T</w:t>
      </w:r>
      <w:r w:rsidRPr="00C4731D">
        <w:rPr>
          <w:rFonts w:hint="eastAsia"/>
        </w:rPr>
        <w:t>öö</w:t>
      </w:r>
      <w:r w:rsidRPr="00C4731D">
        <w:t>de teostamisel juhinduda m</w:t>
      </w:r>
      <w:r w:rsidRPr="00C4731D">
        <w:rPr>
          <w:rFonts w:hint="eastAsia"/>
        </w:rPr>
        <w:t>ää</w:t>
      </w:r>
      <w:r w:rsidRPr="00C4731D">
        <w:t xml:space="preserve">rusest </w:t>
      </w:r>
      <w:r w:rsidRPr="00C4731D">
        <w:rPr>
          <w:rFonts w:hint="eastAsia"/>
        </w:rPr>
        <w:t>„</w:t>
      </w:r>
      <w:r w:rsidRPr="00C4731D">
        <w:t>Tee ehitamise kvaliteedi n</w:t>
      </w:r>
      <w:r w:rsidRPr="00C4731D">
        <w:rPr>
          <w:rFonts w:hint="eastAsia"/>
        </w:rPr>
        <w:t>õ</w:t>
      </w:r>
      <w:r w:rsidRPr="00C4731D">
        <w:t>uded</w:t>
      </w:r>
      <w:r w:rsidRPr="00C4731D">
        <w:rPr>
          <w:rFonts w:hint="eastAsia"/>
        </w:rPr>
        <w:t>“</w:t>
      </w:r>
      <w:r w:rsidRPr="00C4731D">
        <w:t>.</w:t>
      </w:r>
    </w:p>
    <w:p w14:paraId="7F95D95A" w14:textId="53A2CF0C" w:rsidR="00712755" w:rsidRPr="0000196C" w:rsidRDefault="00712755" w:rsidP="0000196C">
      <w:pPr>
        <w:pStyle w:val="Pealkiri2"/>
        <w:numPr>
          <w:ilvl w:val="1"/>
          <w:numId w:val="6"/>
        </w:numPr>
        <w:spacing w:before="240"/>
      </w:pPr>
      <w:bookmarkStart w:id="47" w:name="_Toc70339669"/>
      <w:r w:rsidRPr="0000196C">
        <w:t>KATEND</w:t>
      </w:r>
      <w:bookmarkEnd w:id="47"/>
    </w:p>
    <w:p w14:paraId="63EDEE77" w14:textId="77777777" w:rsidR="0007517A" w:rsidRDefault="00712755" w:rsidP="0007517A">
      <w:r w:rsidRPr="007A7EC2">
        <w:t>Konstruktiivsed l</w:t>
      </w:r>
      <w:r w:rsidRPr="007A7EC2">
        <w:rPr>
          <w:rFonts w:hint="eastAsia"/>
        </w:rPr>
        <w:t>õ</w:t>
      </w:r>
      <w:r w:rsidRPr="007A7EC2">
        <w:t>iked on toodud joonisel TL-5-01</w:t>
      </w:r>
      <w:r w:rsidR="0007517A">
        <w:t xml:space="preserve">. </w:t>
      </w:r>
      <w:r w:rsidR="0007517A" w:rsidRPr="00867F21">
        <w:t xml:space="preserve">Sõiduteede katendi kihtide projekteerimisel on lähtutud Tallinna Linnavalitsuse 18. september 2019 määrus nr 27 LISA 1 „Sillutiskivi, asfaltbetoon-ja tsementbetoonkatenditega teede ja tänavate tüüpkatendikonstruktsioonide projekteerimisele, rajamisele ja remondile esitatud nõuded“. Sõidutee katendikihid on valitud nimetatud juhendist  vastavalt katendi tüübile </w:t>
      </w:r>
      <w:r w:rsidR="0007517A">
        <w:t xml:space="preserve">E5, </w:t>
      </w:r>
      <w:r w:rsidR="0007517A" w:rsidRPr="00867F21">
        <w:t>D4 ja C3.</w:t>
      </w:r>
    </w:p>
    <w:p w14:paraId="143E56E5" w14:textId="39E22AB1" w:rsidR="00712755" w:rsidRPr="007A7EC2" w:rsidRDefault="00712755" w:rsidP="007A7EC2">
      <w:pPr>
        <w:pStyle w:val="BodyText1"/>
        <w:ind w:left="75"/>
      </w:pPr>
    </w:p>
    <w:p w14:paraId="67D7A9E1" w14:textId="5501EAD5" w:rsidR="00712755" w:rsidRPr="00712755" w:rsidRDefault="00712755" w:rsidP="007A7EC2">
      <w:pPr>
        <w:pStyle w:val="BodyText1"/>
        <w:ind w:left="75"/>
        <w:rPr>
          <w:rFonts w:ascii="CIDFont+F1" w:eastAsia="CIDFont+F1" w:hAnsi="Times New Roman" w:cs="CIDFont+F1"/>
          <w:sz w:val="24"/>
          <w:szCs w:val="24"/>
          <w:highlight w:val="cyan"/>
          <w:lang w:eastAsia="et-EE"/>
        </w:rPr>
      </w:pPr>
      <w:r w:rsidRPr="007A7EC2">
        <w:t xml:space="preserve">Rajatavate konstruktsioonide alt </w:t>
      </w:r>
      <w:r w:rsidR="0007517A">
        <w:t xml:space="preserve">tuleb </w:t>
      </w:r>
      <w:r w:rsidRPr="007A7EC2">
        <w:t>eemaldada kasvupinnas kogu ulatuses</w:t>
      </w:r>
      <w:r w:rsidR="0007517A">
        <w:t>.</w:t>
      </w:r>
      <w:r w:rsidRPr="007A7EC2">
        <w:t xml:space="preserve"> T</w:t>
      </w:r>
      <w:r w:rsidRPr="007A7EC2">
        <w:rPr>
          <w:rFonts w:hint="eastAsia"/>
        </w:rPr>
        <w:t>ä</w:t>
      </w:r>
      <w:r w:rsidRPr="007A7EC2">
        <w:t>iendavalt on</w:t>
      </w:r>
      <w:r w:rsidR="0007517A">
        <w:t xml:space="preserve"> </w:t>
      </w:r>
      <w:r w:rsidRPr="007A7EC2">
        <w:t>ette n</w:t>
      </w:r>
      <w:r w:rsidRPr="007A7EC2">
        <w:rPr>
          <w:rFonts w:hint="eastAsia"/>
        </w:rPr>
        <w:t>ä</w:t>
      </w:r>
      <w:r w:rsidRPr="007A7EC2">
        <w:t>htud eemaldada tugevalt k</w:t>
      </w:r>
      <w:r w:rsidRPr="007A7EC2">
        <w:rPr>
          <w:rFonts w:hint="eastAsia"/>
        </w:rPr>
        <w:t>ü</w:t>
      </w:r>
      <w:r w:rsidRPr="007A7EC2">
        <w:t>lmakerkeohtlik t</w:t>
      </w:r>
      <w:r w:rsidRPr="007A7EC2">
        <w:rPr>
          <w:rFonts w:hint="eastAsia"/>
        </w:rPr>
        <w:t>ä</w:t>
      </w:r>
      <w:r w:rsidRPr="007A7EC2">
        <w:t>itepinnas ja m</w:t>
      </w:r>
      <w:r w:rsidRPr="007A7EC2">
        <w:rPr>
          <w:rFonts w:hint="eastAsia"/>
        </w:rPr>
        <w:t>ö</w:t>
      </w:r>
      <w:r w:rsidRPr="007A7EC2">
        <w:t xml:space="preserve">lline peenliiv kuni 1 </w:t>
      </w:r>
      <w:r w:rsidRPr="0007517A">
        <w:t>meetri ulatuses</w:t>
      </w:r>
      <w:r w:rsidR="007A7EC2" w:rsidRPr="0007517A">
        <w:t xml:space="preserve"> </w:t>
      </w:r>
      <w:r w:rsidRPr="0007517A">
        <w:t>projekteeritud katte pinnast.</w:t>
      </w:r>
      <w:r w:rsidRPr="007A7EC2">
        <w:rPr>
          <w:rFonts w:ascii="CIDFont+F1" w:eastAsia="CIDFont+F1" w:hAnsi="Times New Roman" w:cs="CIDFont+F1"/>
          <w:sz w:val="24"/>
          <w:szCs w:val="24"/>
          <w:highlight w:val="cyan"/>
          <w:lang w:eastAsia="et-EE"/>
        </w:rPr>
        <w:t xml:space="preserve"> </w:t>
      </w:r>
    </w:p>
    <w:p w14:paraId="6940A8A5" w14:textId="714C34CE" w:rsidR="00712755" w:rsidRPr="0007517A" w:rsidRDefault="00712755" w:rsidP="0007517A">
      <w:pPr>
        <w:pStyle w:val="BodyText1"/>
        <w:ind w:left="75"/>
      </w:pPr>
      <w:r w:rsidRPr="0007517A">
        <w:t>S</w:t>
      </w:r>
      <w:r w:rsidRPr="0007517A">
        <w:rPr>
          <w:rFonts w:hint="eastAsia"/>
        </w:rPr>
        <w:t>õ</w:t>
      </w:r>
      <w:r w:rsidRPr="0007517A">
        <w:t xml:space="preserve">iduteel ja </w:t>
      </w:r>
      <w:proofErr w:type="spellStart"/>
      <w:r w:rsidRPr="0007517A">
        <w:t>mahas</w:t>
      </w:r>
      <w:r w:rsidRPr="0007517A">
        <w:rPr>
          <w:rFonts w:hint="eastAsia"/>
        </w:rPr>
        <w:t>õ</w:t>
      </w:r>
      <w:r w:rsidRPr="0007517A">
        <w:t>itudel</w:t>
      </w:r>
      <w:proofErr w:type="spellEnd"/>
      <w:r w:rsidRPr="0007517A">
        <w:t xml:space="preserve"> on v</w:t>
      </w:r>
      <w:r w:rsidRPr="0007517A">
        <w:rPr>
          <w:rFonts w:hint="eastAsia"/>
        </w:rPr>
        <w:t>õ</w:t>
      </w:r>
      <w:r w:rsidRPr="0007517A">
        <w:t>etud</w:t>
      </w:r>
      <w:r w:rsidR="007A7EC2" w:rsidRPr="0007517A">
        <w:t xml:space="preserve"> </w:t>
      </w:r>
      <w:r w:rsidRPr="0007517A">
        <w:t>kandev</w:t>
      </w:r>
      <w:r w:rsidRPr="0007517A">
        <w:rPr>
          <w:rFonts w:hint="eastAsia"/>
        </w:rPr>
        <w:t>õ</w:t>
      </w:r>
      <w:r w:rsidRPr="0007517A">
        <w:t xml:space="preserve">imeks 245 </w:t>
      </w:r>
      <w:proofErr w:type="spellStart"/>
      <w:r w:rsidRPr="0007517A">
        <w:t>MPa</w:t>
      </w:r>
      <w:proofErr w:type="spellEnd"/>
      <w:r w:rsidRPr="0007517A">
        <w:t xml:space="preserve">, mis vastab EVS 843:2016 </w:t>
      </w:r>
      <w:r w:rsidRPr="0007517A">
        <w:rPr>
          <w:rFonts w:hint="eastAsia"/>
        </w:rPr>
        <w:t>„</w:t>
      </w:r>
      <w:r w:rsidRPr="0007517A">
        <w:t>Linnat</w:t>
      </w:r>
      <w:r w:rsidRPr="0007517A">
        <w:rPr>
          <w:rFonts w:hint="eastAsia"/>
        </w:rPr>
        <w:t>ä</w:t>
      </w:r>
      <w:r w:rsidRPr="0007517A">
        <w:t>navad</w:t>
      </w:r>
      <w:r w:rsidRPr="0007517A">
        <w:rPr>
          <w:rFonts w:hint="eastAsia"/>
        </w:rPr>
        <w:t>“</w:t>
      </w:r>
      <w:r w:rsidRPr="0007517A">
        <w:t xml:space="preserve"> standardis toodud veot</w:t>
      </w:r>
      <w:r w:rsidRPr="0007517A">
        <w:rPr>
          <w:rFonts w:hint="eastAsia"/>
        </w:rPr>
        <w:t>ä</w:t>
      </w:r>
      <w:r w:rsidRPr="0007517A">
        <w:t>nava</w:t>
      </w:r>
      <w:r w:rsidR="00607DBA">
        <w:t xml:space="preserve"> </w:t>
      </w:r>
      <w:r w:rsidRPr="0007517A">
        <w:t>kandev</w:t>
      </w:r>
      <w:r w:rsidRPr="0007517A">
        <w:rPr>
          <w:rFonts w:hint="eastAsia"/>
        </w:rPr>
        <w:t>õ</w:t>
      </w:r>
      <w:r w:rsidRPr="0007517A">
        <w:t>imele. Jalgtee puhul on kandev</w:t>
      </w:r>
      <w:r w:rsidRPr="0007517A">
        <w:rPr>
          <w:rFonts w:hint="eastAsia"/>
        </w:rPr>
        <w:t>õ</w:t>
      </w:r>
      <w:r w:rsidRPr="0007517A">
        <w:t>imeks m</w:t>
      </w:r>
      <w:r w:rsidRPr="0007517A">
        <w:rPr>
          <w:rFonts w:hint="eastAsia"/>
        </w:rPr>
        <w:t>ää</w:t>
      </w:r>
      <w:r w:rsidRPr="0007517A">
        <w:t xml:space="preserve">ratud 180 </w:t>
      </w:r>
      <w:proofErr w:type="spellStart"/>
      <w:r w:rsidRPr="0007517A">
        <w:t>MPa</w:t>
      </w:r>
      <w:proofErr w:type="spellEnd"/>
      <w:r w:rsidRPr="0007517A">
        <w:t>, mis on minimaalne p</w:t>
      </w:r>
      <w:r w:rsidRPr="0007517A">
        <w:rPr>
          <w:rFonts w:hint="eastAsia"/>
        </w:rPr>
        <w:t>ü</w:t>
      </w:r>
      <w:r w:rsidRPr="0007517A">
        <w:t>sikattele</w:t>
      </w:r>
      <w:r w:rsidR="007A7EC2" w:rsidRPr="0007517A">
        <w:t xml:space="preserve"> </w:t>
      </w:r>
      <w:r w:rsidRPr="0007517A">
        <w:t>seatud kandev</w:t>
      </w:r>
      <w:r w:rsidRPr="0007517A">
        <w:rPr>
          <w:rFonts w:hint="eastAsia"/>
        </w:rPr>
        <w:t>õ</w:t>
      </w:r>
      <w:r w:rsidRPr="0007517A">
        <w:t>ime piirv</w:t>
      </w:r>
      <w:r w:rsidRPr="0007517A">
        <w:rPr>
          <w:rFonts w:hint="eastAsia"/>
        </w:rPr>
        <w:t>ää</w:t>
      </w:r>
      <w:r w:rsidRPr="0007517A">
        <w:t>rtus.</w:t>
      </w:r>
      <w:r w:rsidR="00607DBA">
        <w:t xml:space="preserve"> </w:t>
      </w:r>
    </w:p>
    <w:p w14:paraId="7092B7BA" w14:textId="755F74C9" w:rsidR="00712755" w:rsidRPr="0000196C" w:rsidRDefault="00712755" w:rsidP="0000196C">
      <w:pPr>
        <w:pStyle w:val="Pealkiri3"/>
        <w:numPr>
          <w:ilvl w:val="2"/>
          <w:numId w:val="6"/>
        </w:numPr>
        <w:spacing w:before="200" w:after="120"/>
      </w:pPr>
      <w:bookmarkStart w:id="48" w:name="_Toc70339670"/>
      <w:r w:rsidRPr="0000196C">
        <w:t>Projekteeritud katendikonstruktsioonid</w:t>
      </w:r>
      <w:bookmarkEnd w:id="48"/>
    </w:p>
    <w:p w14:paraId="00B39E2E" w14:textId="77777777" w:rsidR="0007517A" w:rsidRPr="007D36D6" w:rsidRDefault="0007517A" w:rsidP="0007517A">
      <w:pPr>
        <w:pStyle w:val="Loendilik"/>
        <w:numPr>
          <w:ilvl w:val="0"/>
          <w:numId w:val="29"/>
        </w:numPr>
        <w:spacing w:before="0" w:after="160" w:line="259" w:lineRule="auto"/>
        <w:jc w:val="left"/>
        <w:rPr>
          <w:rFonts w:ascii="Verdana" w:hAnsi="Verdana"/>
          <w:i/>
          <w:iCs/>
          <w:color w:val="4F81BD" w:themeColor="accent1"/>
          <w:sz w:val="20"/>
        </w:rPr>
      </w:pPr>
      <w:r w:rsidRPr="007D36D6">
        <w:rPr>
          <w:rFonts w:ascii="Verdana" w:hAnsi="Verdana"/>
          <w:i/>
          <w:iCs/>
          <w:color w:val="4F81BD" w:themeColor="accent1"/>
          <w:sz w:val="20"/>
        </w:rPr>
        <w:t>Sõidutee asfaltkattega katendikonstruktsioon</w:t>
      </w:r>
      <w:r>
        <w:rPr>
          <w:rFonts w:ascii="Verdana" w:hAnsi="Verdana"/>
          <w:i/>
          <w:iCs/>
          <w:color w:val="4F81BD" w:themeColor="accent1"/>
          <w:sz w:val="20"/>
        </w:rPr>
        <w:t xml:space="preserve"> (Tüüp 1)</w:t>
      </w:r>
    </w:p>
    <w:p w14:paraId="2B21BF41" w14:textId="77777777" w:rsidR="00C35280" w:rsidRDefault="00C35280" w:rsidP="00C35280">
      <w:pPr>
        <w:pStyle w:val="Loendilik"/>
        <w:numPr>
          <w:ilvl w:val="0"/>
          <w:numId w:val="28"/>
        </w:numPr>
        <w:spacing w:before="0" w:after="160" w:line="259" w:lineRule="auto"/>
        <w:jc w:val="left"/>
        <w:rPr>
          <w:rFonts w:ascii="Verdana" w:hAnsi="Verdana"/>
          <w:sz w:val="20"/>
        </w:rPr>
      </w:pPr>
      <w:r w:rsidRPr="0005250F">
        <w:rPr>
          <w:rFonts w:ascii="Verdana" w:hAnsi="Verdana"/>
          <w:sz w:val="20"/>
        </w:rPr>
        <w:t xml:space="preserve">AC 16 </w:t>
      </w:r>
      <w:proofErr w:type="spellStart"/>
      <w:r w:rsidRPr="0005250F">
        <w:rPr>
          <w:rFonts w:ascii="Verdana" w:hAnsi="Verdana"/>
          <w:sz w:val="20"/>
        </w:rPr>
        <w:t>surf</w:t>
      </w:r>
      <w:proofErr w:type="spellEnd"/>
      <w:r w:rsidRPr="0005250F">
        <w:rPr>
          <w:rFonts w:ascii="Verdana" w:hAnsi="Verdana"/>
          <w:sz w:val="20"/>
        </w:rPr>
        <w:t>, 70/100</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5</w:t>
      </w:r>
      <w:r w:rsidRPr="007D36D6">
        <w:rPr>
          <w:rFonts w:ascii="Verdana" w:hAnsi="Verdana"/>
          <w:sz w:val="20"/>
        </w:rPr>
        <w:t xml:space="preserve"> cm</w:t>
      </w:r>
    </w:p>
    <w:p w14:paraId="48B2F3B5" w14:textId="77777777" w:rsidR="00C35280" w:rsidRPr="00ED2561" w:rsidRDefault="00C35280" w:rsidP="00C35280">
      <w:pPr>
        <w:pStyle w:val="Loendilik"/>
        <w:numPr>
          <w:ilvl w:val="0"/>
          <w:numId w:val="28"/>
        </w:numPr>
        <w:spacing w:before="0" w:after="160" w:line="259" w:lineRule="auto"/>
        <w:jc w:val="left"/>
        <w:rPr>
          <w:rFonts w:ascii="Verdana" w:hAnsi="Verdana"/>
          <w:sz w:val="20"/>
        </w:rPr>
      </w:pPr>
      <w:r w:rsidRPr="0005250F">
        <w:rPr>
          <w:rFonts w:ascii="Verdana" w:hAnsi="Verdana"/>
          <w:sz w:val="20"/>
        </w:rPr>
        <w:t xml:space="preserve">AC </w:t>
      </w:r>
      <w:r>
        <w:rPr>
          <w:rFonts w:ascii="Verdana" w:hAnsi="Verdana"/>
          <w:sz w:val="20"/>
        </w:rPr>
        <w:t xml:space="preserve">32 </w:t>
      </w:r>
      <w:proofErr w:type="spellStart"/>
      <w:r>
        <w:rPr>
          <w:rFonts w:ascii="Verdana" w:hAnsi="Verdana"/>
          <w:sz w:val="20"/>
        </w:rPr>
        <w:t>base</w:t>
      </w:r>
      <w:proofErr w:type="spellEnd"/>
      <w:r w:rsidRPr="0005250F">
        <w:rPr>
          <w:rFonts w:ascii="Verdana" w:hAnsi="Verdana"/>
          <w:sz w:val="20"/>
        </w:rPr>
        <w:t>, 70/100</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6</w:t>
      </w:r>
      <w:r w:rsidRPr="007D36D6">
        <w:rPr>
          <w:rFonts w:ascii="Verdana" w:hAnsi="Verdana"/>
          <w:sz w:val="20"/>
        </w:rPr>
        <w:t xml:space="preserve"> cm</w:t>
      </w:r>
    </w:p>
    <w:p w14:paraId="143C5174" w14:textId="77777777" w:rsidR="00C35280" w:rsidRPr="007D36D6" w:rsidRDefault="00C35280" w:rsidP="00C35280">
      <w:pPr>
        <w:pStyle w:val="Loendilik"/>
        <w:numPr>
          <w:ilvl w:val="0"/>
          <w:numId w:val="28"/>
        </w:numPr>
        <w:spacing w:before="0" w:after="160" w:line="259" w:lineRule="auto"/>
        <w:jc w:val="left"/>
        <w:rPr>
          <w:rFonts w:ascii="Verdana" w:hAnsi="Verdana"/>
          <w:sz w:val="20"/>
        </w:rPr>
      </w:pPr>
      <w:r w:rsidRPr="007D36D6">
        <w:rPr>
          <w:rFonts w:ascii="Verdana" w:hAnsi="Verdana"/>
          <w:sz w:val="20"/>
        </w:rPr>
        <w:t xml:space="preserve">Killustik </w:t>
      </w:r>
      <w:proofErr w:type="spellStart"/>
      <w:r w:rsidRPr="007D36D6">
        <w:rPr>
          <w:rFonts w:ascii="Verdana" w:hAnsi="Verdana"/>
          <w:sz w:val="20"/>
        </w:rPr>
        <w:t>fr</w:t>
      </w:r>
      <w:proofErr w:type="spellEnd"/>
      <w:r w:rsidRPr="007D36D6">
        <w:rPr>
          <w:rFonts w:ascii="Verdana" w:hAnsi="Verdana"/>
          <w:sz w:val="20"/>
        </w:rPr>
        <w:t xml:space="preserve">. 32/64, </w:t>
      </w:r>
      <w:proofErr w:type="spellStart"/>
      <w:r w:rsidRPr="007D36D6">
        <w:rPr>
          <w:rFonts w:ascii="Verdana" w:hAnsi="Verdana"/>
          <w:sz w:val="20"/>
        </w:rPr>
        <w:t>E</w:t>
      </w:r>
      <w:r w:rsidRPr="0039484E">
        <w:rPr>
          <w:rFonts w:ascii="Verdana" w:hAnsi="Verdana"/>
          <w:sz w:val="20"/>
          <w:vertAlign w:val="subscript"/>
        </w:rPr>
        <w:t>min</w:t>
      </w:r>
      <w:proofErr w:type="spellEnd"/>
      <w:r w:rsidRPr="007D36D6">
        <w:rPr>
          <w:rFonts w:ascii="Verdana" w:hAnsi="Verdana"/>
          <w:sz w:val="20"/>
        </w:rPr>
        <w:t xml:space="preserve">=170 </w:t>
      </w:r>
      <w:proofErr w:type="spellStart"/>
      <w:r w:rsidRPr="007D36D6">
        <w:rPr>
          <w:rFonts w:ascii="Verdana" w:hAnsi="Verdana"/>
          <w:sz w:val="20"/>
        </w:rPr>
        <w:t>MPa</w:t>
      </w:r>
      <w:proofErr w:type="spellEnd"/>
      <w:r w:rsidRPr="007D36D6">
        <w:rPr>
          <w:rFonts w:ascii="Verdana" w:hAnsi="Verdana"/>
          <w:sz w:val="20"/>
        </w:rPr>
        <w:t>, (kiilutud</w:t>
      </w:r>
      <w:r>
        <w:rPr>
          <w:rFonts w:ascii="Verdana" w:hAnsi="Verdana"/>
          <w:sz w:val="20"/>
        </w:rPr>
        <w:t>)</w:t>
      </w:r>
      <w:r w:rsidRPr="007D36D6">
        <w:rPr>
          <w:rFonts w:ascii="Verdana" w:hAnsi="Verdana"/>
          <w:sz w:val="20"/>
        </w:rPr>
        <w:t xml:space="preserve"> </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h=30 cm</w:t>
      </w:r>
    </w:p>
    <w:p w14:paraId="690D9BCA" w14:textId="77777777" w:rsidR="00C35280" w:rsidRPr="007D36D6" w:rsidRDefault="00C35280" w:rsidP="00C35280">
      <w:pPr>
        <w:pStyle w:val="Loendilik"/>
        <w:numPr>
          <w:ilvl w:val="0"/>
          <w:numId w:val="28"/>
        </w:numPr>
        <w:spacing w:before="0" w:after="160" w:line="259" w:lineRule="auto"/>
        <w:jc w:val="left"/>
        <w:rPr>
          <w:rFonts w:ascii="Verdana" w:hAnsi="Verdana"/>
          <w:sz w:val="20"/>
        </w:rPr>
      </w:pPr>
      <w:proofErr w:type="spellStart"/>
      <w:r w:rsidRPr="007D36D6">
        <w:rPr>
          <w:rFonts w:ascii="Verdana" w:hAnsi="Verdana"/>
          <w:sz w:val="20"/>
        </w:rPr>
        <w:t>Keskliivast</w:t>
      </w:r>
      <w:proofErr w:type="spellEnd"/>
      <w:r w:rsidRPr="007D36D6">
        <w:rPr>
          <w:rFonts w:ascii="Verdana" w:hAnsi="Verdana"/>
          <w:sz w:val="20"/>
        </w:rPr>
        <w:t xml:space="preserve"> dreenkiht, </w:t>
      </w:r>
      <w:proofErr w:type="spellStart"/>
      <w:r w:rsidRPr="007D36D6">
        <w:rPr>
          <w:rFonts w:ascii="Verdana" w:hAnsi="Verdana"/>
          <w:sz w:val="20"/>
        </w:rPr>
        <w:t>K</w:t>
      </w:r>
      <w:r w:rsidRPr="007D36D6">
        <w:rPr>
          <w:rFonts w:ascii="Verdana" w:hAnsi="Verdana"/>
          <w:sz w:val="20"/>
          <w:vertAlign w:val="subscript"/>
        </w:rPr>
        <w:t>f</w:t>
      </w:r>
      <w:proofErr w:type="spellEnd"/>
      <w:r w:rsidRPr="007D36D6">
        <w:rPr>
          <w:rFonts w:ascii="Verdana" w:hAnsi="Verdana"/>
          <w:sz w:val="20"/>
        </w:rPr>
        <w:t xml:space="preserve"> min 1 m/</w:t>
      </w:r>
      <w:proofErr w:type="spellStart"/>
      <w:r w:rsidRPr="007D36D6">
        <w:rPr>
          <w:rFonts w:ascii="Verdana" w:hAnsi="Verdana"/>
          <w:sz w:val="20"/>
        </w:rPr>
        <w:t>ööp</w:t>
      </w:r>
      <w:proofErr w:type="spellEnd"/>
      <w:r w:rsidRPr="007D36D6">
        <w:rPr>
          <w:rFonts w:ascii="Verdana" w:hAnsi="Verdana"/>
          <w:sz w:val="20"/>
        </w:rPr>
        <w:t>, K</w:t>
      </w:r>
      <w:r w:rsidRPr="007D36D6">
        <w:rPr>
          <w:rFonts w:ascii="Verdana" w:hAnsi="Verdana"/>
          <w:sz w:val="20"/>
          <w:vertAlign w:val="subscript"/>
        </w:rPr>
        <w:t>t</w:t>
      </w:r>
      <w:r w:rsidRPr="007D36D6">
        <w:rPr>
          <w:rFonts w:ascii="Verdana" w:hAnsi="Verdana"/>
          <w:sz w:val="20"/>
        </w:rPr>
        <w:t>=98%</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h=30 cm</w:t>
      </w:r>
    </w:p>
    <w:p w14:paraId="4A1E8D9E" w14:textId="2C1088C5" w:rsidR="00C35280" w:rsidRDefault="00C35280" w:rsidP="00C35280">
      <w:pPr>
        <w:pStyle w:val="Loendilik"/>
        <w:numPr>
          <w:ilvl w:val="0"/>
          <w:numId w:val="28"/>
        </w:numPr>
        <w:spacing w:before="0" w:after="160" w:line="259" w:lineRule="auto"/>
        <w:jc w:val="left"/>
        <w:rPr>
          <w:rFonts w:ascii="Verdana" w:hAnsi="Verdana"/>
          <w:sz w:val="20"/>
        </w:rPr>
      </w:pPr>
      <w:r>
        <w:rPr>
          <w:rFonts w:ascii="Verdana" w:hAnsi="Verdana"/>
          <w:sz w:val="20"/>
        </w:rPr>
        <w:t>Oleva tee konstruktsioon /v</w:t>
      </w:r>
      <w:r w:rsidRPr="007D36D6">
        <w:rPr>
          <w:rFonts w:ascii="Verdana" w:hAnsi="Verdana"/>
          <w:sz w:val="20"/>
        </w:rPr>
        <w:t>ajadusel täitepinnas k=0,5m/</w:t>
      </w:r>
      <w:proofErr w:type="spellStart"/>
      <w:r w:rsidRPr="007D36D6">
        <w:rPr>
          <w:rFonts w:ascii="Verdana" w:hAnsi="Verdana"/>
          <w:sz w:val="20"/>
        </w:rPr>
        <w:t>ööp</w:t>
      </w:r>
      <w:proofErr w:type="spellEnd"/>
    </w:p>
    <w:p w14:paraId="241F39B5" w14:textId="77777777" w:rsidR="00C35280" w:rsidRDefault="00C35280" w:rsidP="00C35280">
      <w:pPr>
        <w:pStyle w:val="Loendilik"/>
        <w:spacing w:before="0" w:after="160" w:line="259" w:lineRule="auto"/>
        <w:jc w:val="left"/>
        <w:rPr>
          <w:rFonts w:ascii="Verdana" w:hAnsi="Verdana"/>
          <w:sz w:val="20"/>
        </w:rPr>
      </w:pPr>
    </w:p>
    <w:p w14:paraId="55DF7CD1" w14:textId="77777777" w:rsidR="00C35280" w:rsidRPr="007D36D6" w:rsidRDefault="00C35280" w:rsidP="00C35280">
      <w:pPr>
        <w:pStyle w:val="Loendilik"/>
        <w:numPr>
          <w:ilvl w:val="0"/>
          <w:numId w:val="29"/>
        </w:numPr>
        <w:spacing w:before="0" w:after="160" w:line="259" w:lineRule="auto"/>
        <w:jc w:val="left"/>
        <w:rPr>
          <w:rFonts w:ascii="Verdana" w:hAnsi="Verdana"/>
          <w:i/>
          <w:iCs/>
          <w:color w:val="4F81BD" w:themeColor="accent1"/>
          <w:sz w:val="20"/>
        </w:rPr>
      </w:pPr>
      <w:r w:rsidRPr="007D36D6">
        <w:rPr>
          <w:rFonts w:ascii="Verdana" w:hAnsi="Verdana"/>
          <w:i/>
          <w:iCs/>
          <w:color w:val="4F81BD" w:themeColor="accent1"/>
          <w:sz w:val="20"/>
        </w:rPr>
        <w:t>Sõidutee asfaltkattega katendikonstruktsioon</w:t>
      </w:r>
      <w:r>
        <w:rPr>
          <w:rFonts w:ascii="Verdana" w:hAnsi="Verdana"/>
          <w:i/>
          <w:iCs/>
          <w:color w:val="4F81BD" w:themeColor="accent1"/>
          <w:sz w:val="20"/>
        </w:rPr>
        <w:t xml:space="preserve"> (Tüüp 2)</w:t>
      </w:r>
    </w:p>
    <w:p w14:paraId="280207BE" w14:textId="77777777" w:rsidR="00C35280" w:rsidRDefault="00C35280" w:rsidP="00C35280">
      <w:pPr>
        <w:pStyle w:val="Loendilik"/>
        <w:numPr>
          <w:ilvl w:val="0"/>
          <w:numId w:val="28"/>
        </w:numPr>
        <w:spacing w:before="0" w:after="160" w:line="259" w:lineRule="auto"/>
        <w:jc w:val="left"/>
        <w:rPr>
          <w:rFonts w:ascii="Verdana" w:hAnsi="Verdana"/>
          <w:sz w:val="20"/>
        </w:rPr>
      </w:pPr>
      <w:r w:rsidRPr="0005250F">
        <w:rPr>
          <w:rFonts w:ascii="Verdana" w:hAnsi="Verdana"/>
          <w:sz w:val="20"/>
        </w:rPr>
        <w:t xml:space="preserve">AC 16 </w:t>
      </w:r>
      <w:proofErr w:type="spellStart"/>
      <w:r w:rsidRPr="0005250F">
        <w:rPr>
          <w:rFonts w:ascii="Verdana" w:hAnsi="Verdana"/>
          <w:sz w:val="20"/>
        </w:rPr>
        <w:t>surf</w:t>
      </w:r>
      <w:proofErr w:type="spellEnd"/>
      <w:r w:rsidRPr="0005250F">
        <w:rPr>
          <w:rFonts w:ascii="Verdana" w:hAnsi="Verdana"/>
          <w:sz w:val="20"/>
        </w:rPr>
        <w:t>, 70/100</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5</w:t>
      </w:r>
      <w:r w:rsidRPr="007D36D6">
        <w:rPr>
          <w:rFonts w:ascii="Verdana" w:hAnsi="Verdana"/>
          <w:sz w:val="20"/>
        </w:rPr>
        <w:t xml:space="preserve"> cm</w:t>
      </w:r>
    </w:p>
    <w:p w14:paraId="70EFC608" w14:textId="77777777" w:rsidR="00C35280" w:rsidRPr="00ED2561" w:rsidRDefault="00C35280" w:rsidP="00C35280">
      <w:pPr>
        <w:pStyle w:val="Loendilik"/>
        <w:numPr>
          <w:ilvl w:val="0"/>
          <w:numId w:val="28"/>
        </w:numPr>
        <w:spacing w:before="0" w:after="160" w:line="259" w:lineRule="auto"/>
        <w:jc w:val="left"/>
        <w:rPr>
          <w:rFonts w:ascii="Verdana" w:hAnsi="Verdana"/>
          <w:sz w:val="20"/>
        </w:rPr>
      </w:pPr>
      <w:r w:rsidRPr="0005250F">
        <w:rPr>
          <w:rFonts w:ascii="Verdana" w:hAnsi="Verdana"/>
          <w:sz w:val="20"/>
        </w:rPr>
        <w:t xml:space="preserve">AC </w:t>
      </w:r>
      <w:r>
        <w:rPr>
          <w:rFonts w:ascii="Verdana" w:hAnsi="Verdana"/>
          <w:sz w:val="20"/>
        </w:rPr>
        <w:t xml:space="preserve">32 </w:t>
      </w:r>
      <w:proofErr w:type="spellStart"/>
      <w:r>
        <w:rPr>
          <w:rFonts w:ascii="Verdana" w:hAnsi="Verdana"/>
          <w:sz w:val="20"/>
        </w:rPr>
        <w:t>base</w:t>
      </w:r>
      <w:proofErr w:type="spellEnd"/>
      <w:r w:rsidRPr="0005250F">
        <w:rPr>
          <w:rFonts w:ascii="Verdana" w:hAnsi="Verdana"/>
          <w:sz w:val="20"/>
        </w:rPr>
        <w:t>, 70/100</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6</w:t>
      </w:r>
      <w:r w:rsidRPr="007D36D6">
        <w:rPr>
          <w:rFonts w:ascii="Verdana" w:hAnsi="Verdana"/>
          <w:sz w:val="20"/>
        </w:rPr>
        <w:t xml:space="preserve"> cm</w:t>
      </w:r>
    </w:p>
    <w:p w14:paraId="398D2215" w14:textId="77777777" w:rsidR="00C35280" w:rsidRPr="007D36D6" w:rsidRDefault="00C35280" w:rsidP="00C35280">
      <w:pPr>
        <w:pStyle w:val="Loendilik"/>
        <w:numPr>
          <w:ilvl w:val="0"/>
          <w:numId w:val="28"/>
        </w:numPr>
        <w:spacing w:before="0" w:after="160" w:line="259" w:lineRule="auto"/>
        <w:jc w:val="left"/>
        <w:rPr>
          <w:rFonts w:ascii="Verdana" w:hAnsi="Verdana"/>
          <w:sz w:val="20"/>
        </w:rPr>
      </w:pPr>
      <w:r w:rsidRPr="007D36D6">
        <w:rPr>
          <w:rFonts w:ascii="Verdana" w:hAnsi="Verdana"/>
          <w:sz w:val="20"/>
        </w:rPr>
        <w:t xml:space="preserve">Killustik </w:t>
      </w:r>
      <w:proofErr w:type="spellStart"/>
      <w:r w:rsidRPr="007D36D6">
        <w:rPr>
          <w:rFonts w:ascii="Verdana" w:hAnsi="Verdana"/>
          <w:sz w:val="20"/>
        </w:rPr>
        <w:t>fr</w:t>
      </w:r>
      <w:proofErr w:type="spellEnd"/>
      <w:r w:rsidRPr="007D36D6">
        <w:rPr>
          <w:rFonts w:ascii="Verdana" w:hAnsi="Verdana"/>
          <w:sz w:val="20"/>
        </w:rPr>
        <w:t xml:space="preserve">. 32/64, </w:t>
      </w:r>
      <w:proofErr w:type="spellStart"/>
      <w:r w:rsidRPr="007D36D6">
        <w:rPr>
          <w:rFonts w:ascii="Verdana" w:hAnsi="Verdana"/>
          <w:sz w:val="20"/>
        </w:rPr>
        <w:t>E</w:t>
      </w:r>
      <w:r w:rsidRPr="00C35280">
        <w:rPr>
          <w:rFonts w:ascii="Verdana" w:hAnsi="Verdana"/>
          <w:sz w:val="20"/>
        </w:rPr>
        <w:t>min</w:t>
      </w:r>
      <w:proofErr w:type="spellEnd"/>
      <w:r w:rsidRPr="007D36D6">
        <w:rPr>
          <w:rFonts w:ascii="Verdana" w:hAnsi="Verdana"/>
          <w:sz w:val="20"/>
        </w:rPr>
        <w:t xml:space="preserve">=170 </w:t>
      </w:r>
      <w:proofErr w:type="spellStart"/>
      <w:r w:rsidRPr="007D36D6">
        <w:rPr>
          <w:rFonts w:ascii="Verdana" w:hAnsi="Verdana"/>
          <w:sz w:val="20"/>
        </w:rPr>
        <w:t>MPa</w:t>
      </w:r>
      <w:proofErr w:type="spellEnd"/>
      <w:r w:rsidRPr="007D36D6">
        <w:rPr>
          <w:rFonts w:ascii="Verdana" w:hAnsi="Verdana"/>
          <w:sz w:val="20"/>
        </w:rPr>
        <w:t>, (kiilutud</w:t>
      </w:r>
      <w:r>
        <w:rPr>
          <w:rFonts w:ascii="Verdana" w:hAnsi="Verdana"/>
          <w:sz w:val="20"/>
        </w:rPr>
        <w:t>)</w:t>
      </w:r>
      <w:r w:rsidRPr="007D36D6">
        <w:rPr>
          <w:rFonts w:ascii="Verdana" w:hAnsi="Verdana"/>
          <w:sz w:val="20"/>
        </w:rPr>
        <w:t xml:space="preserve"> </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h=30 cm</w:t>
      </w:r>
    </w:p>
    <w:p w14:paraId="108C9871" w14:textId="7CA3E6A9" w:rsidR="00C35280" w:rsidRDefault="00C35280" w:rsidP="00C35280">
      <w:pPr>
        <w:pStyle w:val="Loendilik"/>
        <w:numPr>
          <w:ilvl w:val="0"/>
          <w:numId w:val="28"/>
        </w:numPr>
        <w:spacing w:before="0" w:after="160" w:line="259" w:lineRule="auto"/>
        <w:jc w:val="left"/>
        <w:rPr>
          <w:rFonts w:ascii="Verdana" w:hAnsi="Verdana"/>
          <w:sz w:val="20"/>
        </w:rPr>
      </w:pPr>
      <w:r>
        <w:rPr>
          <w:rFonts w:ascii="Verdana" w:hAnsi="Verdana"/>
          <w:sz w:val="20"/>
        </w:rPr>
        <w:t>Oleva tee konstruktsioon /v</w:t>
      </w:r>
      <w:r w:rsidRPr="007D36D6">
        <w:rPr>
          <w:rFonts w:ascii="Verdana" w:hAnsi="Verdana"/>
          <w:sz w:val="20"/>
        </w:rPr>
        <w:t xml:space="preserve">ajadusel </w:t>
      </w:r>
      <w:r>
        <w:rPr>
          <w:rFonts w:ascii="Verdana" w:hAnsi="Verdana"/>
          <w:sz w:val="20"/>
        </w:rPr>
        <w:t xml:space="preserve">dreenkiht  h=30cm ja </w:t>
      </w:r>
      <w:r w:rsidRPr="007D36D6">
        <w:rPr>
          <w:rFonts w:ascii="Verdana" w:hAnsi="Verdana"/>
          <w:sz w:val="20"/>
        </w:rPr>
        <w:t>täitepinnas k=0,5m/</w:t>
      </w:r>
      <w:proofErr w:type="spellStart"/>
      <w:r w:rsidRPr="007D36D6">
        <w:rPr>
          <w:rFonts w:ascii="Verdana" w:hAnsi="Verdana"/>
          <w:sz w:val="20"/>
        </w:rPr>
        <w:t>ööp</w:t>
      </w:r>
      <w:proofErr w:type="spellEnd"/>
    </w:p>
    <w:p w14:paraId="28028765" w14:textId="77777777" w:rsidR="0007517A" w:rsidRPr="00C35280" w:rsidRDefault="0007517A" w:rsidP="00C35280"/>
    <w:p w14:paraId="0410E60B" w14:textId="5EAB2A3A" w:rsidR="0007517A" w:rsidRPr="007D36D6" w:rsidRDefault="0007517A" w:rsidP="0007517A">
      <w:pPr>
        <w:pStyle w:val="Loendilik"/>
        <w:numPr>
          <w:ilvl w:val="0"/>
          <w:numId w:val="29"/>
        </w:numPr>
        <w:spacing w:before="0" w:after="160" w:line="259" w:lineRule="auto"/>
        <w:jc w:val="left"/>
        <w:rPr>
          <w:rFonts w:ascii="Verdana" w:hAnsi="Verdana"/>
          <w:i/>
          <w:iCs/>
          <w:color w:val="4F81BD" w:themeColor="accent1"/>
          <w:sz w:val="20"/>
        </w:rPr>
      </w:pPr>
      <w:r w:rsidRPr="007D36D6">
        <w:rPr>
          <w:rFonts w:ascii="Verdana" w:hAnsi="Verdana"/>
          <w:i/>
          <w:iCs/>
          <w:color w:val="4F81BD" w:themeColor="accent1"/>
          <w:sz w:val="20"/>
        </w:rPr>
        <w:t>Sõidutee asfaltkattega katendikonstruktsioon</w:t>
      </w:r>
      <w:r>
        <w:rPr>
          <w:rFonts w:ascii="Verdana" w:hAnsi="Verdana"/>
          <w:i/>
          <w:iCs/>
          <w:color w:val="4F81BD" w:themeColor="accent1"/>
          <w:sz w:val="20"/>
        </w:rPr>
        <w:t xml:space="preserve"> (Tüüp </w:t>
      </w:r>
      <w:r w:rsidR="00C35280">
        <w:rPr>
          <w:rFonts w:ascii="Verdana" w:hAnsi="Verdana"/>
          <w:i/>
          <w:iCs/>
          <w:color w:val="4F81BD" w:themeColor="accent1"/>
          <w:sz w:val="20"/>
        </w:rPr>
        <w:t>3</w:t>
      </w:r>
      <w:r>
        <w:rPr>
          <w:rFonts w:ascii="Verdana" w:hAnsi="Verdana"/>
          <w:i/>
          <w:iCs/>
          <w:color w:val="4F81BD" w:themeColor="accent1"/>
          <w:sz w:val="20"/>
        </w:rPr>
        <w:t>)</w:t>
      </w:r>
    </w:p>
    <w:p w14:paraId="5BE720AE" w14:textId="77777777" w:rsidR="00C35280" w:rsidRDefault="0007517A" w:rsidP="003D0A8D">
      <w:pPr>
        <w:pStyle w:val="Loendilik"/>
        <w:numPr>
          <w:ilvl w:val="0"/>
          <w:numId w:val="28"/>
        </w:numPr>
        <w:spacing w:before="0" w:after="160" w:line="259" w:lineRule="auto"/>
        <w:jc w:val="left"/>
        <w:rPr>
          <w:rFonts w:ascii="Verdana" w:hAnsi="Verdana"/>
          <w:sz w:val="20"/>
        </w:rPr>
      </w:pPr>
      <w:r w:rsidRPr="00C35280">
        <w:rPr>
          <w:rFonts w:ascii="Verdana" w:hAnsi="Verdana"/>
          <w:sz w:val="20"/>
        </w:rPr>
        <w:t xml:space="preserve">AC 16 </w:t>
      </w:r>
      <w:proofErr w:type="spellStart"/>
      <w:r w:rsidRPr="00C35280">
        <w:rPr>
          <w:rFonts w:ascii="Verdana" w:hAnsi="Verdana"/>
          <w:sz w:val="20"/>
        </w:rPr>
        <w:t>surf</w:t>
      </w:r>
      <w:proofErr w:type="spellEnd"/>
      <w:r w:rsidRPr="00C35280">
        <w:rPr>
          <w:rFonts w:ascii="Verdana" w:hAnsi="Verdana"/>
          <w:sz w:val="20"/>
        </w:rPr>
        <w:t>, 70/100</w:t>
      </w:r>
      <w:r w:rsidRPr="00C35280">
        <w:rPr>
          <w:rFonts w:ascii="Verdana" w:hAnsi="Verdana"/>
          <w:sz w:val="20"/>
        </w:rPr>
        <w:tab/>
      </w:r>
      <w:r w:rsidRPr="00C35280">
        <w:rPr>
          <w:rFonts w:ascii="Verdana" w:hAnsi="Verdana"/>
          <w:sz w:val="20"/>
        </w:rPr>
        <w:tab/>
      </w:r>
      <w:r w:rsidRPr="00C35280">
        <w:rPr>
          <w:rFonts w:ascii="Verdana" w:hAnsi="Verdana"/>
          <w:sz w:val="20"/>
        </w:rPr>
        <w:tab/>
      </w:r>
      <w:r w:rsidRPr="00C35280">
        <w:rPr>
          <w:rFonts w:ascii="Verdana" w:hAnsi="Verdana"/>
          <w:sz w:val="20"/>
        </w:rPr>
        <w:tab/>
      </w:r>
      <w:r w:rsidRPr="00C35280">
        <w:rPr>
          <w:rFonts w:ascii="Verdana" w:hAnsi="Verdana"/>
          <w:sz w:val="20"/>
        </w:rPr>
        <w:tab/>
      </w:r>
      <w:r w:rsidRPr="00C35280">
        <w:rPr>
          <w:rFonts w:ascii="Verdana" w:hAnsi="Verdana"/>
          <w:sz w:val="20"/>
        </w:rPr>
        <w:tab/>
      </w:r>
      <w:r w:rsidRPr="00C35280">
        <w:rPr>
          <w:rFonts w:ascii="Verdana" w:hAnsi="Verdana"/>
          <w:sz w:val="20"/>
        </w:rPr>
        <w:tab/>
      </w:r>
      <w:r w:rsidRPr="00C35280">
        <w:rPr>
          <w:rFonts w:ascii="Verdana" w:hAnsi="Verdana"/>
          <w:sz w:val="20"/>
        </w:rPr>
        <w:tab/>
        <w:t>h=</w:t>
      </w:r>
      <w:r w:rsidR="00C35280" w:rsidRPr="00C35280">
        <w:rPr>
          <w:rFonts w:ascii="Verdana" w:hAnsi="Verdana"/>
          <w:sz w:val="20"/>
        </w:rPr>
        <w:t>6</w:t>
      </w:r>
      <w:r w:rsidRPr="00C35280">
        <w:rPr>
          <w:rFonts w:ascii="Verdana" w:hAnsi="Verdana"/>
          <w:sz w:val="20"/>
        </w:rPr>
        <w:t xml:space="preserve"> c</w:t>
      </w:r>
      <w:r w:rsidR="00C35280">
        <w:rPr>
          <w:rFonts w:ascii="Verdana" w:hAnsi="Verdana"/>
          <w:sz w:val="20"/>
        </w:rPr>
        <w:t>m</w:t>
      </w:r>
    </w:p>
    <w:p w14:paraId="0B3C96A0" w14:textId="3733DE62" w:rsidR="0007517A" w:rsidRPr="00C35280" w:rsidRDefault="0007517A" w:rsidP="003D0A8D">
      <w:pPr>
        <w:pStyle w:val="Loendilik"/>
        <w:numPr>
          <w:ilvl w:val="0"/>
          <w:numId w:val="28"/>
        </w:numPr>
        <w:spacing w:before="0" w:after="160" w:line="259" w:lineRule="auto"/>
        <w:jc w:val="left"/>
        <w:rPr>
          <w:rFonts w:ascii="Verdana" w:hAnsi="Verdana"/>
          <w:sz w:val="20"/>
        </w:rPr>
      </w:pPr>
      <w:r w:rsidRPr="00C35280">
        <w:rPr>
          <w:rFonts w:ascii="Verdana" w:hAnsi="Verdana"/>
          <w:sz w:val="20"/>
        </w:rPr>
        <w:t xml:space="preserve">Killustik </w:t>
      </w:r>
      <w:proofErr w:type="spellStart"/>
      <w:r w:rsidRPr="00C35280">
        <w:rPr>
          <w:rFonts w:ascii="Verdana" w:hAnsi="Verdana"/>
          <w:sz w:val="20"/>
        </w:rPr>
        <w:t>fr</w:t>
      </w:r>
      <w:proofErr w:type="spellEnd"/>
      <w:r w:rsidRPr="00C35280">
        <w:rPr>
          <w:rFonts w:ascii="Verdana" w:hAnsi="Verdana"/>
          <w:sz w:val="20"/>
        </w:rPr>
        <w:t xml:space="preserve">. 32/64, </w:t>
      </w:r>
      <w:proofErr w:type="spellStart"/>
      <w:r w:rsidRPr="00C35280">
        <w:rPr>
          <w:rFonts w:ascii="Verdana" w:hAnsi="Verdana"/>
          <w:sz w:val="20"/>
        </w:rPr>
        <w:t>E</w:t>
      </w:r>
      <w:r w:rsidRPr="00C35280">
        <w:rPr>
          <w:rFonts w:ascii="Verdana" w:hAnsi="Verdana"/>
          <w:sz w:val="20"/>
          <w:vertAlign w:val="subscript"/>
        </w:rPr>
        <w:t>min</w:t>
      </w:r>
      <w:proofErr w:type="spellEnd"/>
      <w:r w:rsidRPr="00C35280">
        <w:rPr>
          <w:rFonts w:ascii="Verdana" w:hAnsi="Verdana"/>
          <w:sz w:val="20"/>
        </w:rPr>
        <w:t xml:space="preserve">=170 </w:t>
      </w:r>
      <w:proofErr w:type="spellStart"/>
      <w:r w:rsidRPr="00C35280">
        <w:rPr>
          <w:rFonts w:ascii="Verdana" w:hAnsi="Verdana"/>
          <w:sz w:val="20"/>
        </w:rPr>
        <w:t>MPa</w:t>
      </w:r>
      <w:proofErr w:type="spellEnd"/>
      <w:r w:rsidRPr="00C35280">
        <w:rPr>
          <w:rFonts w:ascii="Verdana" w:hAnsi="Verdana"/>
          <w:sz w:val="20"/>
        </w:rPr>
        <w:t xml:space="preserve">, (kiilutud) </w:t>
      </w:r>
      <w:r w:rsidRPr="00C35280">
        <w:rPr>
          <w:rFonts w:ascii="Verdana" w:hAnsi="Verdana"/>
          <w:sz w:val="20"/>
        </w:rPr>
        <w:tab/>
      </w:r>
      <w:r w:rsidRPr="00C35280">
        <w:rPr>
          <w:rFonts w:ascii="Verdana" w:hAnsi="Verdana"/>
          <w:sz w:val="20"/>
        </w:rPr>
        <w:tab/>
      </w:r>
      <w:r w:rsidRPr="00C35280">
        <w:rPr>
          <w:rFonts w:ascii="Verdana" w:hAnsi="Verdana"/>
          <w:sz w:val="20"/>
        </w:rPr>
        <w:tab/>
      </w:r>
      <w:r w:rsidRPr="00C35280">
        <w:rPr>
          <w:rFonts w:ascii="Verdana" w:hAnsi="Verdana"/>
          <w:sz w:val="20"/>
        </w:rPr>
        <w:tab/>
        <w:t>h=</w:t>
      </w:r>
      <w:r w:rsidR="00C35280" w:rsidRPr="00C35280">
        <w:rPr>
          <w:rFonts w:ascii="Verdana" w:hAnsi="Verdana"/>
          <w:sz w:val="20"/>
        </w:rPr>
        <w:t>25</w:t>
      </w:r>
      <w:r w:rsidRPr="00C35280">
        <w:rPr>
          <w:rFonts w:ascii="Verdana" w:hAnsi="Verdana"/>
          <w:sz w:val="20"/>
        </w:rPr>
        <w:t xml:space="preserve"> cm</w:t>
      </w:r>
    </w:p>
    <w:p w14:paraId="2E6B1ECA" w14:textId="482422C2" w:rsidR="0007517A" w:rsidRPr="007D36D6" w:rsidRDefault="0007517A" w:rsidP="0007517A">
      <w:pPr>
        <w:pStyle w:val="Loendilik"/>
        <w:numPr>
          <w:ilvl w:val="0"/>
          <w:numId w:val="28"/>
        </w:numPr>
        <w:spacing w:before="0" w:after="160" w:line="259" w:lineRule="auto"/>
        <w:jc w:val="left"/>
        <w:rPr>
          <w:rFonts w:ascii="Verdana" w:hAnsi="Verdana"/>
          <w:sz w:val="20"/>
        </w:rPr>
      </w:pPr>
      <w:proofErr w:type="spellStart"/>
      <w:r w:rsidRPr="007D36D6">
        <w:rPr>
          <w:rFonts w:ascii="Verdana" w:hAnsi="Verdana"/>
          <w:sz w:val="20"/>
        </w:rPr>
        <w:t>Keskliivast</w:t>
      </w:r>
      <w:proofErr w:type="spellEnd"/>
      <w:r w:rsidRPr="007D36D6">
        <w:rPr>
          <w:rFonts w:ascii="Verdana" w:hAnsi="Verdana"/>
          <w:sz w:val="20"/>
        </w:rPr>
        <w:t xml:space="preserve"> dreenkiht, </w:t>
      </w:r>
      <w:proofErr w:type="spellStart"/>
      <w:r w:rsidRPr="007D36D6">
        <w:rPr>
          <w:rFonts w:ascii="Verdana" w:hAnsi="Verdana"/>
          <w:sz w:val="20"/>
        </w:rPr>
        <w:t>K</w:t>
      </w:r>
      <w:r w:rsidRPr="007D36D6">
        <w:rPr>
          <w:rFonts w:ascii="Verdana" w:hAnsi="Verdana"/>
          <w:sz w:val="20"/>
          <w:vertAlign w:val="subscript"/>
        </w:rPr>
        <w:t>f</w:t>
      </w:r>
      <w:proofErr w:type="spellEnd"/>
      <w:r w:rsidRPr="007D36D6">
        <w:rPr>
          <w:rFonts w:ascii="Verdana" w:hAnsi="Verdana"/>
          <w:sz w:val="20"/>
        </w:rPr>
        <w:t xml:space="preserve"> min 1 m/</w:t>
      </w:r>
      <w:proofErr w:type="spellStart"/>
      <w:r w:rsidRPr="007D36D6">
        <w:rPr>
          <w:rFonts w:ascii="Verdana" w:hAnsi="Verdana"/>
          <w:sz w:val="20"/>
        </w:rPr>
        <w:t>ööp</w:t>
      </w:r>
      <w:proofErr w:type="spellEnd"/>
      <w:r w:rsidRPr="007D36D6">
        <w:rPr>
          <w:rFonts w:ascii="Verdana" w:hAnsi="Verdana"/>
          <w:sz w:val="20"/>
        </w:rPr>
        <w:t>, K</w:t>
      </w:r>
      <w:r w:rsidRPr="007D36D6">
        <w:rPr>
          <w:rFonts w:ascii="Verdana" w:hAnsi="Verdana"/>
          <w:sz w:val="20"/>
          <w:vertAlign w:val="subscript"/>
        </w:rPr>
        <w:t>t</w:t>
      </w:r>
      <w:r w:rsidRPr="007D36D6">
        <w:rPr>
          <w:rFonts w:ascii="Verdana" w:hAnsi="Verdana"/>
          <w:sz w:val="20"/>
        </w:rPr>
        <w:t>=98%</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sidR="00C35280">
        <w:rPr>
          <w:rFonts w:ascii="Verdana" w:hAnsi="Verdana"/>
          <w:sz w:val="20"/>
        </w:rPr>
        <w:t>25</w:t>
      </w:r>
      <w:r w:rsidRPr="007D36D6">
        <w:rPr>
          <w:rFonts w:ascii="Verdana" w:hAnsi="Verdana"/>
          <w:sz w:val="20"/>
        </w:rPr>
        <w:t xml:space="preserve"> cm</w:t>
      </w:r>
    </w:p>
    <w:p w14:paraId="5E88FABB" w14:textId="77777777" w:rsidR="0007517A" w:rsidRDefault="0007517A" w:rsidP="0007517A">
      <w:pPr>
        <w:pStyle w:val="Loendilik"/>
        <w:numPr>
          <w:ilvl w:val="0"/>
          <w:numId w:val="28"/>
        </w:numPr>
        <w:spacing w:before="0" w:after="160" w:line="259" w:lineRule="auto"/>
        <w:jc w:val="left"/>
        <w:rPr>
          <w:rFonts w:ascii="Verdana" w:hAnsi="Verdana"/>
          <w:sz w:val="20"/>
        </w:rPr>
      </w:pPr>
      <w:r w:rsidRPr="007D36D6">
        <w:rPr>
          <w:rFonts w:ascii="Verdana" w:hAnsi="Verdana"/>
          <w:sz w:val="20"/>
        </w:rPr>
        <w:t>Vajadusel täitepinnas k=0,5m/</w:t>
      </w:r>
      <w:proofErr w:type="spellStart"/>
      <w:r w:rsidRPr="007D36D6">
        <w:rPr>
          <w:rFonts w:ascii="Verdana" w:hAnsi="Verdana"/>
          <w:sz w:val="20"/>
        </w:rPr>
        <w:t>ööp</w:t>
      </w:r>
      <w:proofErr w:type="spellEnd"/>
    </w:p>
    <w:p w14:paraId="4807BF7C" w14:textId="77777777" w:rsidR="0007517A" w:rsidRPr="00B04E4F" w:rsidRDefault="0007517A" w:rsidP="0007517A">
      <w:pPr>
        <w:pStyle w:val="Loendilik"/>
        <w:rPr>
          <w:rFonts w:ascii="Verdana" w:hAnsi="Verdana"/>
          <w:sz w:val="20"/>
        </w:rPr>
      </w:pPr>
    </w:p>
    <w:p w14:paraId="2C1CDC4C" w14:textId="77777777" w:rsidR="0007517A" w:rsidRPr="007D36D6" w:rsidRDefault="0007517A" w:rsidP="0007517A">
      <w:pPr>
        <w:pStyle w:val="Loendilik"/>
        <w:numPr>
          <w:ilvl w:val="0"/>
          <w:numId w:val="29"/>
        </w:numPr>
        <w:spacing w:before="0" w:after="160" w:line="259" w:lineRule="auto"/>
        <w:jc w:val="left"/>
        <w:rPr>
          <w:rFonts w:ascii="Verdana" w:hAnsi="Verdana"/>
          <w:i/>
          <w:iCs/>
          <w:color w:val="4F81BD" w:themeColor="accent1"/>
          <w:sz w:val="20"/>
        </w:rPr>
      </w:pPr>
      <w:r>
        <w:rPr>
          <w:rFonts w:ascii="Verdana" w:hAnsi="Verdana"/>
          <w:i/>
          <w:iCs/>
          <w:color w:val="4F81BD" w:themeColor="accent1"/>
          <w:sz w:val="20"/>
        </w:rPr>
        <w:t>Kõnni</w:t>
      </w:r>
      <w:r w:rsidRPr="007D36D6">
        <w:rPr>
          <w:rFonts w:ascii="Verdana" w:hAnsi="Verdana"/>
          <w:i/>
          <w:iCs/>
          <w:color w:val="4F81BD" w:themeColor="accent1"/>
          <w:sz w:val="20"/>
        </w:rPr>
        <w:t>tee asfaltkattega katendikonstruktsioon</w:t>
      </w:r>
      <w:r>
        <w:rPr>
          <w:rFonts w:ascii="Verdana" w:hAnsi="Verdana"/>
          <w:i/>
          <w:iCs/>
          <w:color w:val="4F81BD" w:themeColor="accent1"/>
          <w:sz w:val="20"/>
        </w:rPr>
        <w:t xml:space="preserve"> (Tüüp 4)</w:t>
      </w:r>
    </w:p>
    <w:p w14:paraId="6A3C245A" w14:textId="77777777" w:rsidR="0007517A" w:rsidRPr="003A0A01" w:rsidRDefault="0007517A" w:rsidP="0007517A">
      <w:pPr>
        <w:pStyle w:val="Loendilik"/>
        <w:numPr>
          <w:ilvl w:val="0"/>
          <w:numId w:val="28"/>
        </w:numPr>
        <w:spacing w:before="0" w:after="160" w:line="259" w:lineRule="auto"/>
        <w:jc w:val="left"/>
        <w:rPr>
          <w:rFonts w:ascii="Verdana" w:hAnsi="Verdana"/>
          <w:sz w:val="20"/>
        </w:rPr>
      </w:pPr>
      <w:r w:rsidRPr="0005250F">
        <w:rPr>
          <w:rFonts w:ascii="Verdana" w:hAnsi="Verdana"/>
          <w:sz w:val="20"/>
        </w:rPr>
        <w:t xml:space="preserve">AC </w:t>
      </w:r>
      <w:r>
        <w:rPr>
          <w:rFonts w:ascii="Verdana" w:hAnsi="Verdana"/>
          <w:sz w:val="20"/>
        </w:rPr>
        <w:t>8</w:t>
      </w:r>
      <w:r w:rsidRPr="0005250F">
        <w:rPr>
          <w:rFonts w:ascii="Verdana" w:hAnsi="Verdana"/>
          <w:sz w:val="20"/>
        </w:rPr>
        <w:t xml:space="preserve"> </w:t>
      </w:r>
      <w:proofErr w:type="spellStart"/>
      <w:r w:rsidRPr="0005250F">
        <w:rPr>
          <w:rFonts w:ascii="Verdana" w:hAnsi="Verdana"/>
          <w:sz w:val="20"/>
        </w:rPr>
        <w:t>surf</w:t>
      </w:r>
      <w:proofErr w:type="spellEnd"/>
      <w:r w:rsidRPr="0005250F">
        <w:rPr>
          <w:rFonts w:ascii="Verdana" w:hAnsi="Verdana"/>
          <w:sz w:val="20"/>
        </w:rPr>
        <w:t>, 70/100</w:t>
      </w:r>
      <w:r>
        <w:rPr>
          <w:rFonts w:ascii="Verdana" w:hAnsi="Verdana"/>
          <w:sz w:val="20"/>
        </w:rPr>
        <w:t xml:space="preserve"> (100 % graniitkillustikuga)</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5</w:t>
      </w:r>
      <w:r w:rsidRPr="007D36D6">
        <w:rPr>
          <w:rFonts w:ascii="Verdana" w:hAnsi="Verdana"/>
          <w:sz w:val="20"/>
        </w:rPr>
        <w:t xml:space="preserve"> </w:t>
      </w:r>
      <w:r>
        <w:rPr>
          <w:rFonts w:ascii="Verdana" w:hAnsi="Verdana"/>
          <w:sz w:val="20"/>
        </w:rPr>
        <w:t>cm</w:t>
      </w:r>
    </w:p>
    <w:p w14:paraId="204B7B3F" w14:textId="77777777" w:rsidR="0007517A" w:rsidRPr="007D36D6" w:rsidRDefault="0007517A" w:rsidP="0007517A">
      <w:pPr>
        <w:pStyle w:val="Loendilik"/>
        <w:numPr>
          <w:ilvl w:val="0"/>
          <w:numId w:val="28"/>
        </w:numPr>
        <w:spacing w:before="0" w:after="160" w:line="259" w:lineRule="auto"/>
        <w:jc w:val="left"/>
        <w:rPr>
          <w:rFonts w:ascii="Verdana" w:hAnsi="Verdana"/>
          <w:sz w:val="20"/>
        </w:rPr>
      </w:pPr>
      <w:r>
        <w:rPr>
          <w:rFonts w:ascii="Verdana" w:hAnsi="Verdana"/>
          <w:sz w:val="20"/>
        </w:rPr>
        <w:t>Ridak</w:t>
      </w:r>
      <w:r w:rsidRPr="007D36D6">
        <w:rPr>
          <w:rFonts w:ascii="Verdana" w:hAnsi="Verdana"/>
          <w:sz w:val="20"/>
        </w:rPr>
        <w:t xml:space="preserve">illustik </w:t>
      </w:r>
      <w:proofErr w:type="spellStart"/>
      <w:r w:rsidRPr="007D36D6">
        <w:rPr>
          <w:rFonts w:ascii="Verdana" w:hAnsi="Verdana"/>
          <w:sz w:val="20"/>
        </w:rPr>
        <w:t>fr</w:t>
      </w:r>
      <w:proofErr w:type="spellEnd"/>
      <w:r w:rsidRPr="007D36D6">
        <w:rPr>
          <w:rFonts w:ascii="Verdana" w:hAnsi="Verdana"/>
          <w:sz w:val="20"/>
        </w:rPr>
        <w:t xml:space="preserve">. </w:t>
      </w:r>
      <w:r>
        <w:rPr>
          <w:rFonts w:ascii="Verdana" w:hAnsi="Verdana"/>
          <w:sz w:val="20"/>
        </w:rPr>
        <w:t>4</w:t>
      </w:r>
      <w:r w:rsidRPr="007D36D6">
        <w:rPr>
          <w:rFonts w:ascii="Verdana" w:hAnsi="Verdana"/>
          <w:sz w:val="20"/>
        </w:rPr>
        <w:t>/</w:t>
      </w:r>
      <w:r>
        <w:rPr>
          <w:rFonts w:ascii="Verdana" w:hAnsi="Verdana"/>
          <w:sz w:val="20"/>
        </w:rPr>
        <w:t>63</w:t>
      </w:r>
      <w:r w:rsidRPr="007D36D6">
        <w:rPr>
          <w:rFonts w:ascii="Verdana" w:hAnsi="Verdana"/>
          <w:sz w:val="20"/>
        </w:rPr>
        <w:t xml:space="preserve">, </w:t>
      </w:r>
      <w:proofErr w:type="spellStart"/>
      <w:r w:rsidRPr="007D36D6">
        <w:rPr>
          <w:rFonts w:ascii="Verdana" w:hAnsi="Verdana"/>
          <w:sz w:val="20"/>
        </w:rPr>
        <w:t>E</w:t>
      </w:r>
      <w:r w:rsidRPr="0039484E">
        <w:rPr>
          <w:rFonts w:ascii="Verdana" w:hAnsi="Verdana"/>
          <w:sz w:val="20"/>
          <w:vertAlign w:val="subscript"/>
        </w:rPr>
        <w:t>min</w:t>
      </w:r>
      <w:proofErr w:type="spellEnd"/>
      <w:r w:rsidRPr="007D36D6">
        <w:rPr>
          <w:rFonts w:ascii="Verdana" w:hAnsi="Verdana"/>
          <w:sz w:val="20"/>
        </w:rPr>
        <w:t>=1</w:t>
      </w:r>
      <w:r>
        <w:rPr>
          <w:rFonts w:ascii="Verdana" w:hAnsi="Verdana"/>
          <w:sz w:val="20"/>
        </w:rPr>
        <w:t>4</w:t>
      </w:r>
      <w:r w:rsidRPr="007D36D6">
        <w:rPr>
          <w:rFonts w:ascii="Verdana" w:hAnsi="Verdana"/>
          <w:sz w:val="20"/>
        </w:rPr>
        <w:t xml:space="preserve">0 </w:t>
      </w:r>
      <w:proofErr w:type="spellStart"/>
      <w:r w:rsidRPr="007D36D6">
        <w:rPr>
          <w:rFonts w:ascii="Verdana" w:hAnsi="Verdana"/>
          <w:sz w:val="20"/>
        </w:rPr>
        <w:t>MPa</w:t>
      </w:r>
      <w:proofErr w:type="spellEnd"/>
      <w:r w:rsidRPr="007D36D6">
        <w:rPr>
          <w:rFonts w:ascii="Verdana" w:hAnsi="Verdana"/>
          <w:sz w:val="20"/>
        </w:rPr>
        <w:t>, (kiilutud</w:t>
      </w:r>
      <w:r>
        <w:rPr>
          <w:rFonts w:ascii="Verdana" w:hAnsi="Verdana"/>
          <w:sz w:val="20"/>
        </w:rPr>
        <w:t>)</w:t>
      </w:r>
      <w:r w:rsidRPr="007D36D6">
        <w:rPr>
          <w:rFonts w:ascii="Verdana" w:hAnsi="Verdana"/>
          <w:sz w:val="20"/>
        </w:rPr>
        <w:t xml:space="preserve"> </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20</w:t>
      </w:r>
      <w:r w:rsidRPr="007D36D6">
        <w:rPr>
          <w:rFonts w:ascii="Verdana" w:hAnsi="Verdana"/>
          <w:sz w:val="20"/>
        </w:rPr>
        <w:t xml:space="preserve"> cm</w:t>
      </w:r>
    </w:p>
    <w:p w14:paraId="0AC3DE9B" w14:textId="76AF9BDA" w:rsidR="0007517A" w:rsidRPr="007D36D6" w:rsidRDefault="0007517A" w:rsidP="0007517A">
      <w:pPr>
        <w:pStyle w:val="Loendilik"/>
        <w:numPr>
          <w:ilvl w:val="0"/>
          <w:numId w:val="28"/>
        </w:numPr>
        <w:spacing w:before="0" w:after="160" w:line="259" w:lineRule="auto"/>
        <w:jc w:val="left"/>
        <w:rPr>
          <w:rFonts w:ascii="Verdana" w:hAnsi="Verdana"/>
          <w:sz w:val="20"/>
        </w:rPr>
      </w:pPr>
      <w:proofErr w:type="spellStart"/>
      <w:r w:rsidRPr="007D36D6">
        <w:rPr>
          <w:rFonts w:ascii="Verdana" w:hAnsi="Verdana"/>
          <w:sz w:val="20"/>
        </w:rPr>
        <w:t>Keskliivast</w:t>
      </w:r>
      <w:proofErr w:type="spellEnd"/>
      <w:r w:rsidRPr="007D36D6">
        <w:rPr>
          <w:rFonts w:ascii="Verdana" w:hAnsi="Verdana"/>
          <w:sz w:val="20"/>
        </w:rPr>
        <w:t xml:space="preserve"> dreenkiht, </w:t>
      </w:r>
      <w:proofErr w:type="spellStart"/>
      <w:r w:rsidRPr="007D36D6">
        <w:rPr>
          <w:rFonts w:ascii="Verdana" w:hAnsi="Verdana"/>
          <w:sz w:val="20"/>
        </w:rPr>
        <w:t>K</w:t>
      </w:r>
      <w:r w:rsidRPr="007D36D6">
        <w:rPr>
          <w:rFonts w:ascii="Verdana" w:hAnsi="Verdana"/>
          <w:sz w:val="20"/>
          <w:vertAlign w:val="subscript"/>
        </w:rPr>
        <w:t>f</w:t>
      </w:r>
      <w:proofErr w:type="spellEnd"/>
      <w:r w:rsidRPr="007D36D6">
        <w:rPr>
          <w:rFonts w:ascii="Verdana" w:hAnsi="Verdana"/>
          <w:sz w:val="20"/>
        </w:rPr>
        <w:t xml:space="preserve"> min 1 m/</w:t>
      </w:r>
      <w:proofErr w:type="spellStart"/>
      <w:r w:rsidRPr="007D36D6">
        <w:rPr>
          <w:rFonts w:ascii="Verdana" w:hAnsi="Verdana"/>
          <w:sz w:val="20"/>
        </w:rPr>
        <w:t>ööp</w:t>
      </w:r>
      <w:proofErr w:type="spellEnd"/>
      <w:r w:rsidRPr="007D36D6">
        <w:rPr>
          <w:rFonts w:ascii="Verdana" w:hAnsi="Verdana"/>
          <w:sz w:val="20"/>
        </w:rPr>
        <w:t>, K</w:t>
      </w:r>
      <w:r w:rsidRPr="007D36D6">
        <w:rPr>
          <w:rFonts w:ascii="Verdana" w:hAnsi="Verdana"/>
          <w:sz w:val="20"/>
          <w:vertAlign w:val="subscript"/>
        </w:rPr>
        <w:t>t</w:t>
      </w:r>
      <w:r w:rsidRPr="007D36D6">
        <w:rPr>
          <w:rFonts w:ascii="Verdana" w:hAnsi="Verdana"/>
          <w:sz w:val="20"/>
        </w:rPr>
        <w:t>=98%</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2</w:t>
      </w:r>
      <w:r w:rsidR="00C35280">
        <w:rPr>
          <w:rFonts w:ascii="Verdana" w:hAnsi="Verdana"/>
          <w:sz w:val="20"/>
        </w:rPr>
        <w:t>0</w:t>
      </w:r>
      <w:r w:rsidRPr="007D36D6">
        <w:rPr>
          <w:rFonts w:ascii="Verdana" w:hAnsi="Verdana"/>
          <w:sz w:val="20"/>
        </w:rPr>
        <w:t xml:space="preserve"> cm</w:t>
      </w:r>
    </w:p>
    <w:p w14:paraId="173F9510" w14:textId="77777777" w:rsidR="0007517A" w:rsidRDefault="0007517A" w:rsidP="0007517A">
      <w:pPr>
        <w:pStyle w:val="Loendilik"/>
        <w:numPr>
          <w:ilvl w:val="0"/>
          <w:numId w:val="28"/>
        </w:numPr>
        <w:spacing w:before="0" w:after="160" w:line="259" w:lineRule="auto"/>
        <w:jc w:val="left"/>
        <w:rPr>
          <w:rFonts w:ascii="Verdana" w:hAnsi="Verdana"/>
          <w:sz w:val="20"/>
        </w:rPr>
      </w:pPr>
      <w:r w:rsidRPr="007D36D6">
        <w:rPr>
          <w:rFonts w:ascii="Verdana" w:hAnsi="Verdana"/>
          <w:sz w:val="20"/>
        </w:rPr>
        <w:t>Vajadusel täitepinnas k=0,5m/</w:t>
      </w:r>
      <w:proofErr w:type="spellStart"/>
      <w:r w:rsidRPr="007D36D6">
        <w:rPr>
          <w:rFonts w:ascii="Verdana" w:hAnsi="Verdana"/>
          <w:sz w:val="20"/>
        </w:rPr>
        <w:t>ööp</w:t>
      </w:r>
      <w:proofErr w:type="spellEnd"/>
    </w:p>
    <w:p w14:paraId="7D46357D" w14:textId="7C18C283" w:rsidR="0007517A" w:rsidRDefault="0007517A" w:rsidP="00C35280">
      <w:pPr>
        <w:pStyle w:val="Loendilik"/>
        <w:spacing w:before="0" w:after="160" w:line="259" w:lineRule="auto"/>
        <w:jc w:val="left"/>
        <w:rPr>
          <w:rFonts w:ascii="Verdana" w:hAnsi="Verdana"/>
          <w:sz w:val="20"/>
        </w:rPr>
      </w:pPr>
    </w:p>
    <w:p w14:paraId="5CEB2349" w14:textId="77777777" w:rsidR="006E5646" w:rsidRDefault="006E5646" w:rsidP="00C35280">
      <w:pPr>
        <w:pStyle w:val="Loendilik"/>
        <w:spacing w:before="0" w:after="160" w:line="259" w:lineRule="auto"/>
        <w:jc w:val="left"/>
        <w:rPr>
          <w:rFonts w:ascii="Verdana" w:hAnsi="Verdana"/>
          <w:sz w:val="20"/>
        </w:rPr>
      </w:pPr>
    </w:p>
    <w:p w14:paraId="646DA77F" w14:textId="218BF4B7" w:rsidR="00C35280" w:rsidRPr="007D36D6" w:rsidRDefault="00C35280" w:rsidP="00C35280">
      <w:pPr>
        <w:pStyle w:val="Loendilik"/>
        <w:numPr>
          <w:ilvl w:val="0"/>
          <w:numId w:val="29"/>
        </w:numPr>
        <w:spacing w:before="0" w:after="160" w:line="259" w:lineRule="auto"/>
        <w:jc w:val="left"/>
        <w:rPr>
          <w:rFonts w:ascii="Verdana" w:hAnsi="Verdana"/>
          <w:i/>
          <w:iCs/>
          <w:color w:val="4F81BD" w:themeColor="accent1"/>
          <w:sz w:val="20"/>
        </w:rPr>
      </w:pPr>
      <w:r>
        <w:rPr>
          <w:rFonts w:ascii="Verdana" w:hAnsi="Verdana"/>
          <w:i/>
          <w:iCs/>
          <w:color w:val="4F81BD" w:themeColor="accent1"/>
          <w:sz w:val="20"/>
        </w:rPr>
        <w:t>Kõnni</w:t>
      </w:r>
      <w:r w:rsidRPr="007D36D6">
        <w:rPr>
          <w:rFonts w:ascii="Verdana" w:hAnsi="Verdana"/>
          <w:i/>
          <w:iCs/>
          <w:color w:val="4F81BD" w:themeColor="accent1"/>
          <w:sz w:val="20"/>
        </w:rPr>
        <w:t xml:space="preserve">tee </w:t>
      </w:r>
      <w:r>
        <w:rPr>
          <w:rFonts w:ascii="Verdana" w:hAnsi="Verdana"/>
          <w:i/>
          <w:iCs/>
          <w:color w:val="4F81BD" w:themeColor="accent1"/>
          <w:sz w:val="20"/>
        </w:rPr>
        <w:t xml:space="preserve">tugevdatud </w:t>
      </w:r>
      <w:r w:rsidRPr="007D36D6">
        <w:rPr>
          <w:rFonts w:ascii="Verdana" w:hAnsi="Verdana"/>
          <w:i/>
          <w:iCs/>
          <w:color w:val="4F81BD" w:themeColor="accent1"/>
          <w:sz w:val="20"/>
        </w:rPr>
        <w:t>asfaltkattega katendikonstruktsioon</w:t>
      </w:r>
      <w:r>
        <w:rPr>
          <w:rFonts w:ascii="Verdana" w:hAnsi="Verdana"/>
          <w:i/>
          <w:iCs/>
          <w:color w:val="4F81BD" w:themeColor="accent1"/>
          <w:sz w:val="20"/>
        </w:rPr>
        <w:t xml:space="preserve"> (Tüüp 5)</w:t>
      </w:r>
    </w:p>
    <w:p w14:paraId="5DBF94EB" w14:textId="02020AE4" w:rsidR="00C35280" w:rsidRPr="003A0A01" w:rsidRDefault="00C35280" w:rsidP="00C35280">
      <w:pPr>
        <w:pStyle w:val="Loendilik"/>
        <w:numPr>
          <w:ilvl w:val="0"/>
          <w:numId w:val="28"/>
        </w:numPr>
        <w:spacing w:before="0" w:after="160" w:line="259" w:lineRule="auto"/>
        <w:jc w:val="left"/>
        <w:rPr>
          <w:rFonts w:ascii="Verdana" w:hAnsi="Verdana"/>
          <w:sz w:val="20"/>
        </w:rPr>
      </w:pPr>
      <w:r w:rsidRPr="0005250F">
        <w:rPr>
          <w:rFonts w:ascii="Verdana" w:hAnsi="Verdana"/>
          <w:sz w:val="20"/>
        </w:rPr>
        <w:lastRenderedPageBreak/>
        <w:t xml:space="preserve">AC </w:t>
      </w:r>
      <w:r>
        <w:rPr>
          <w:rFonts w:ascii="Verdana" w:hAnsi="Verdana"/>
          <w:sz w:val="20"/>
        </w:rPr>
        <w:t>8</w:t>
      </w:r>
      <w:r w:rsidRPr="0005250F">
        <w:rPr>
          <w:rFonts w:ascii="Verdana" w:hAnsi="Verdana"/>
          <w:sz w:val="20"/>
        </w:rPr>
        <w:t xml:space="preserve"> </w:t>
      </w:r>
      <w:proofErr w:type="spellStart"/>
      <w:r w:rsidRPr="0005250F">
        <w:rPr>
          <w:rFonts w:ascii="Verdana" w:hAnsi="Verdana"/>
          <w:sz w:val="20"/>
        </w:rPr>
        <w:t>surf</w:t>
      </w:r>
      <w:proofErr w:type="spellEnd"/>
      <w:r w:rsidRPr="0005250F">
        <w:rPr>
          <w:rFonts w:ascii="Verdana" w:hAnsi="Verdana"/>
          <w:sz w:val="20"/>
        </w:rPr>
        <w:t>, 70/100</w:t>
      </w:r>
      <w:r>
        <w:rPr>
          <w:rFonts w:ascii="Verdana" w:hAnsi="Verdana"/>
          <w:sz w:val="20"/>
        </w:rPr>
        <w:t xml:space="preserve"> (100 % graniitkillustikuga)</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6</w:t>
      </w:r>
      <w:r w:rsidRPr="007D36D6">
        <w:rPr>
          <w:rFonts w:ascii="Verdana" w:hAnsi="Verdana"/>
          <w:sz w:val="20"/>
        </w:rPr>
        <w:t xml:space="preserve"> </w:t>
      </w:r>
      <w:r>
        <w:rPr>
          <w:rFonts w:ascii="Verdana" w:hAnsi="Verdana"/>
          <w:sz w:val="20"/>
        </w:rPr>
        <w:t>cm</w:t>
      </w:r>
    </w:p>
    <w:p w14:paraId="19C0D6C9" w14:textId="77777777" w:rsidR="00C35280" w:rsidRPr="007D36D6" w:rsidRDefault="00C35280" w:rsidP="00C35280">
      <w:pPr>
        <w:pStyle w:val="Loendilik"/>
        <w:numPr>
          <w:ilvl w:val="0"/>
          <w:numId w:val="28"/>
        </w:numPr>
        <w:spacing w:before="0" w:after="160" w:line="259" w:lineRule="auto"/>
        <w:jc w:val="left"/>
        <w:rPr>
          <w:rFonts w:ascii="Verdana" w:hAnsi="Verdana"/>
          <w:sz w:val="20"/>
        </w:rPr>
      </w:pPr>
      <w:r>
        <w:rPr>
          <w:rFonts w:ascii="Verdana" w:hAnsi="Verdana"/>
          <w:sz w:val="20"/>
        </w:rPr>
        <w:t>Ridak</w:t>
      </w:r>
      <w:r w:rsidRPr="007D36D6">
        <w:rPr>
          <w:rFonts w:ascii="Verdana" w:hAnsi="Verdana"/>
          <w:sz w:val="20"/>
        </w:rPr>
        <w:t xml:space="preserve">illustik </w:t>
      </w:r>
      <w:proofErr w:type="spellStart"/>
      <w:r w:rsidRPr="007D36D6">
        <w:rPr>
          <w:rFonts w:ascii="Verdana" w:hAnsi="Verdana"/>
          <w:sz w:val="20"/>
        </w:rPr>
        <w:t>fr</w:t>
      </w:r>
      <w:proofErr w:type="spellEnd"/>
      <w:r w:rsidRPr="007D36D6">
        <w:rPr>
          <w:rFonts w:ascii="Verdana" w:hAnsi="Verdana"/>
          <w:sz w:val="20"/>
        </w:rPr>
        <w:t xml:space="preserve">. </w:t>
      </w:r>
      <w:r>
        <w:rPr>
          <w:rFonts w:ascii="Verdana" w:hAnsi="Verdana"/>
          <w:sz w:val="20"/>
        </w:rPr>
        <w:t>4</w:t>
      </w:r>
      <w:r w:rsidRPr="007D36D6">
        <w:rPr>
          <w:rFonts w:ascii="Verdana" w:hAnsi="Verdana"/>
          <w:sz w:val="20"/>
        </w:rPr>
        <w:t>/</w:t>
      </w:r>
      <w:r>
        <w:rPr>
          <w:rFonts w:ascii="Verdana" w:hAnsi="Verdana"/>
          <w:sz w:val="20"/>
        </w:rPr>
        <w:t>63</w:t>
      </w:r>
      <w:r w:rsidRPr="007D36D6">
        <w:rPr>
          <w:rFonts w:ascii="Verdana" w:hAnsi="Verdana"/>
          <w:sz w:val="20"/>
        </w:rPr>
        <w:t xml:space="preserve">, </w:t>
      </w:r>
      <w:proofErr w:type="spellStart"/>
      <w:r w:rsidRPr="007D36D6">
        <w:rPr>
          <w:rFonts w:ascii="Verdana" w:hAnsi="Verdana"/>
          <w:sz w:val="20"/>
        </w:rPr>
        <w:t>E</w:t>
      </w:r>
      <w:r w:rsidRPr="0039484E">
        <w:rPr>
          <w:rFonts w:ascii="Verdana" w:hAnsi="Verdana"/>
          <w:sz w:val="20"/>
          <w:vertAlign w:val="subscript"/>
        </w:rPr>
        <w:t>min</w:t>
      </w:r>
      <w:proofErr w:type="spellEnd"/>
      <w:r w:rsidRPr="007D36D6">
        <w:rPr>
          <w:rFonts w:ascii="Verdana" w:hAnsi="Verdana"/>
          <w:sz w:val="20"/>
        </w:rPr>
        <w:t>=1</w:t>
      </w:r>
      <w:r>
        <w:rPr>
          <w:rFonts w:ascii="Verdana" w:hAnsi="Verdana"/>
          <w:sz w:val="20"/>
        </w:rPr>
        <w:t>4</w:t>
      </w:r>
      <w:r w:rsidRPr="007D36D6">
        <w:rPr>
          <w:rFonts w:ascii="Verdana" w:hAnsi="Verdana"/>
          <w:sz w:val="20"/>
        </w:rPr>
        <w:t xml:space="preserve">0 </w:t>
      </w:r>
      <w:proofErr w:type="spellStart"/>
      <w:r w:rsidRPr="007D36D6">
        <w:rPr>
          <w:rFonts w:ascii="Verdana" w:hAnsi="Verdana"/>
          <w:sz w:val="20"/>
        </w:rPr>
        <w:t>MPa</w:t>
      </w:r>
      <w:proofErr w:type="spellEnd"/>
      <w:r w:rsidRPr="007D36D6">
        <w:rPr>
          <w:rFonts w:ascii="Verdana" w:hAnsi="Verdana"/>
          <w:sz w:val="20"/>
        </w:rPr>
        <w:t>, (kiilutud</w:t>
      </w:r>
      <w:r>
        <w:rPr>
          <w:rFonts w:ascii="Verdana" w:hAnsi="Verdana"/>
          <w:sz w:val="20"/>
        </w:rPr>
        <w:t>)</w:t>
      </w:r>
      <w:r w:rsidRPr="007D36D6">
        <w:rPr>
          <w:rFonts w:ascii="Verdana" w:hAnsi="Verdana"/>
          <w:sz w:val="20"/>
        </w:rPr>
        <w:t xml:space="preserve"> </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20</w:t>
      </w:r>
      <w:r w:rsidRPr="007D36D6">
        <w:rPr>
          <w:rFonts w:ascii="Verdana" w:hAnsi="Verdana"/>
          <w:sz w:val="20"/>
        </w:rPr>
        <w:t xml:space="preserve"> cm</w:t>
      </w:r>
    </w:p>
    <w:p w14:paraId="15FCA793" w14:textId="77777777" w:rsidR="00C35280" w:rsidRPr="007D36D6" w:rsidRDefault="00C35280" w:rsidP="00C35280">
      <w:pPr>
        <w:pStyle w:val="Loendilik"/>
        <w:numPr>
          <w:ilvl w:val="0"/>
          <w:numId w:val="28"/>
        </w:numPr>
        <w:spacing w:before="0" w:after="160" w:line="259" w:lineRule="auto"/>
        <w:jc w:val="left"/>
        <w:rPr>
          <w:rFonts w:ascii="Verdana" w:hAnsi="Verdana"/>
          <w:sz w:val="20"/>
        </w:rPr>
      </w:pPr>
      <w:proofErr w:type="spellStart"/>
      <w:r w:rsidRPr="007D36D6">
        <w:rPr>
          <w:rFonts w:ascii="Verdana" w:hAnsi="Verdana"/>
          <w:sz w:val="20"/>
        </w:rPr>
        <w:t>Keskliivast</w:t>
      </w:r>
      <w:proofErr w:type="spellEnd"/>
      <w:r w:rsidRPr="007D36D6">
        <w:rPr>
          <w:rFonts w:ascii="Verdana" w:hAnsi="Verdana"/>
          <w:sz w:val="20"/>
        </w:rPr>
        <w:t xml:space="preserve"> dreenkiht, </w:t>
      </w:r>
      <w:proofErr w:type="spellStart"/>
      <w:r w:rsidRPr="007D36D6">
        <w:rPr>
          <w:rFonts w:ascii="Verdana" w:hAnsi="Verdana"/>
          <w:sz w:val="20"/>
        </w:rPr>
        <w:t>K</w:t>
      </w:r>
      <w:r w:rsidRPr="007D36D6">
        <w:rPr>
          <w:rFonts w:ascii="Verdana" w:hAnsi="Verdana"/>
          <w:sz w:val="20"/>
          <w:vertAlign w:val="subscript"/>
        </w:rPr>
        <w:t>f</w:t>
      </w:r>
      <w:proofErr w:type="spellEnd"/>
      <w:r w:rsidRPr="007D36D6">
        <w:rPr>
          <w:rFonts w:ascii="Verdana" w:hAnsi="Verdana"/>
          <w:sz w:val="20"/>
        </w:rPr>
        <w:t xml:space="preserve"> min 1 m/</w:t>
      </w:r>
      <w:proofErr w:type="spellStart"/>
      <w:r w:rsidRPr="007D36D6">
        <w:rPr>
          <w:rFonts w:ascii="Verdana" w:hAnsi="Verdana"/>
          <w:sz w:val="20"/>
        </w:rPr>
        <w:t>ööp</w:t>
      </w:r>
      <w:proofErr w:type="spellEnd"/>
      <w:r w:rsidRPr="007D36D6">
        <w:rPr>
          <w:rFonts w:ascii="Verdana" w:hAnsi="Verdana"/>
          <w:sz w:val="20"/>
        </w:rPr>
        <w:t>, K</w:t>
      </w:r>
      <w:r w:rsidRPr="007D36D6">
        <w:rPr>
          <w:rFonts w:ascii="Verdana" w:hAnsi="Verdana"/>
          <w:sz w:val="20"/>
          <w:vertAlign w:val="subscript"/>
        </w:rPr>
        <w:t>t</w:t>
      </w:r>
      <w:r w:rsidRPr="007D36D6">
        <w:rPr>
          <w:rFonts w:ascii="Verdana" w:hAnsi="Verdana"/>
          <w:sz w:val="20"/>
        </w:rPr>
        <w:t>=98%</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20</w:t>
      </w:r>
      <w:r w:rsidRPr="007D36D6">
        <w:rPr>
          <w:rFonts w:ascii="Verdana" w:hAnsi="Verdana"/>
          <w:sz w:val="20"/>
        </w:rPr>
        <w:t xml:space="preserve"> cm</w:t>
      </w:r>
    </w:p>
    <w:p w14:paraId="6B929DEA" w14:textId="2F15C42D" w:rsidR="00C35280" w:rsidRDefault="00C35280" w:rsidP="00192432">
      <w:pPr>
        <w:pStyle w:val="Loendilik"/>
        <w:numPr>
          <w:ilvl w:val="0"/>
          <w:numId w:val="28"/>
        </w:numPr>
        <w:spacing w:before="0" w:after="160" w:line="259" w:lineRule="auto"/>
        <w:jc w:val="left"/>
        <w:rPr>
          <w:rFonts w:ascii="Verdana" w:hAnsi="Verdana"/>
          <w:sz w:val="20"/>
        </w:rPr>
      </w:pPr>
      <w:r w:rsidRPr="007D36D6">
        <w:rPr>
          <w:rFonts w:ascii="Verdana" w:hAnsi="Verdana"/>
          <w:sz w:val="20"/>
        </w:rPr>
        <w:t>Vajadusel täitepinnas k=0,5m/</w:t>
      </w:r>
      <w:proofErr w:type="spellStart"/>
      <w:r w:rsidRPr="007D36D6">
        <w:rPr>
          <w:rFonts w:ascii="Verdana" w:hAnsi="Verdana"/>
          <w:sz w:val="20"/>
        </w:rPr>
        <w:t>ööp</w:t>
      </w:r>
      <w:proofErr w:type="spellEnd"/>
    </w:p>
    <w:p w14:paraId="7113C152" w14:textId="77777777" w:rsidR="00192432" w:rsidRPr="00192432" w:rsidRDefault="00192432" w:rsidP="00192432">
      <w:pPr>
        <w:pStyle w:val="Loendilik"/>
        <w:numPr>
          <w:ilvl w:val="0"/>
          <w:numId w:val="28"/>
        </w:numPr>
        <w:spacing w:before="0" w:after="160" w:line="259" w:lineRule="auto"/>
        <w:jc w:val="left"/>
        <w:rPr>
          <w:rFonts w:ascii="Verdana" w:hAnsi="Verdana"/>
          <w:sz w:val="20"/>
        </w:rPr>
      </w:pPr>
    </w:p>
    <w:p w14:paraId="6C8CDA44" w14:textId="3E9F9186" w:rsidR="00C35280" w:rsidRPr="007D36D6" w:rsidRDefault="00C35280" w:rsidP="00C35280">
      <w:pPr>
        <w:pStyle w:val="Loendilik"/>
        <w:numPr>
          <w:ilvl w:val="0"/>
          <w:numId w:val="29"/>
        </w:numPr>
        <w:spacing w:before="0" w:after="160" w:line="259" w:lineRule="auto"/>
        <w:jc w:val="left"/>
        <w:rPr>
          <w:rFonts w:ascii="Verdana" w:hAnsi="Verdana"/>
          <w:i/>
          <w:iCs/>
          <w:color w:val="4F81BD" w:themeColor="accent1"/>
          <w:sz w:val="20"/>
        </w:rPr>
      </w:pPr>
      <w:r w:rsidRPr="007D36D6">
        <w:rPr>
          <w:rFonts w:ascii="Verdana" w:hAnsi="Verdana"/>
          <w:i/>
          <w:iCs/>
          <w:color w:val="4F81BD" w:themeColor="accent1"/>
          <w:sz w:val="20"/>
        </w:rPr>
        <w:t>Sõidutee asfa</w:t>
      </w:r>
      <w:r>
        <w:rPr>
          <w:rFonts w:ascii="Verdana" w:hAnsi="Verdana"/>
          <w:i/>
          <w:iCs/>
          <w:color w:val="4F81BD" w:themeColor="accent1"/>
          <w:sz w:val="20"/>
        </w:rPr>
        <w:t>lt</w:t>
      </w:r>
      <w:r w:rsidR="007417A9">
        <w:rPr>
          <w:rFonts w:ascii="Verdana" w:hAnsi="Verdana"/>
          <w:i/>
          <w:iCs/>
          <w:color w:val="4F81BD" w:themeColor="accent1"/>
          <w:sz w:val="20"/>
        </w:rPr>
        <w:t>ist</w:t>
      </w:r>
      <w:r>
        <w:rPr>
          <w:rFonts w:ascii="Verdana" w:hAnsi="Verdana"/>
          <w:i/>
          <w:iCs/>
          <w:color w:val="4F81BD" w:themeColor="accent1"/>
          <w:sz w:val="20"/>
        </w:rPr>
        <w:t xml:space="preserve"> </w:t>
      </w:r>
      <w:proofErr w:type="spellStart"/>
      <w:r>
        <w:rPr>
          <w:rFonts w:ascii="Verdana" w:hAnsi="Verdana"/>
          <w:i/>
          <w:iCs/>
          <w:color w:val="4F81BD" w:themeColor="accent1"/>
          <w:sz w:val="20"/>
        </w:rPr>
        <w:t>ülekate</w:t>
      </w:r>
      <w:proofErr w:type="spellEnd"/>
      <w:r w:rsidR="007417A9">
        <w:rPr>
          <w:rFonts w:ascii="Verdana" w:hAnsi="Verdana"/>
          <w:i/>
          <w:iCs/>
          <w:color w:val="4F81BD" w:themeColor="accent1"/>
          <w:sz w:val="20"/>
        </w:rPr>
        <w:t xml:space="preserve">/ </w:t>
      </w:r>
      <w:proofErr w:type="spellStart"/>
      <w:r w:rsidR="007417A9">
        <w:rPr>
          <w:rFonts w:ascii="Verdana" w:hAnsi="Verdana"/>
          <w:i/>
          <w:iCs/>
          <w:color w:val="4F81BD" w:themeColor="accent1"/>
          <w:sz w:val="20"/>
        </w:rPr>
        <w:t>kokkuviimine</w:t>
      </w:r>
      <w:proofErr w:type="spellEnd"/>
      <w:r>
        <w:rPr>
          <w:rFonts w:ascii="Verdana" w:hAnsi="Verdana"/>
          <w:i/>
          <w:iCs/>
          <w:color w:val="4F81BD" w:themeColor="accent1"/>
          <w:sz w:val="20"/>
        </w:rPr>
        <w:t xml:space="preserve"> (Tüüp </w:t>
      </w:r>
      <w:r w:rsidR="00C100A9">
        <w:rPr>
          <w:rFonts w:ascii="Verdana" w:hAnsi="Verdana"/>
          <w:i/>
          <w:iCs/>
          <w:color w:val="4F81BD" w:themeColor="accent1"/>
          <w:sz w:val="20"/>
        </w:rPr>
        <w:t>6</w:t>
      </w:r>
      <w:r>
        <w:rPr>
          <w:rFonts w:ascii="Verdana" w:hAnsi="Verdana"/>
          <w:i/>
          <w:iCs/>
          <w:color w:val="4F81BD" w:themeColor="accent1"/>
          <w:sz w:val="20"/>
        </w:rPr>
        <w:t>)</w:t>
      </w:r>
    </w:p>
    <w:p w14:paraId="729E5890" w14:textId="77777777" w:rsidR="00C35280" w:rsidRDefault="00C35280" w:rsidP="00C35280">
      <w:pPr>
        <w:pStyle w:val="Loendilik"/>
        <w:numPr>
          <w:ilvl w:val="0"/>
          <w:numId w:val="28"/>
        </w:numPr>
        <w:spacing w:before="0" w:after="160" w:line="259" w:lineRule="auto"/>
        <w:jc w:val="left"/>
        <w:rPr>
          <w:rFonts w:ascii="Verdana" w:hAnsi="Verdana"/>
          <w:sz w:val="20"/>
        </w:rPr>
      </w:pPr>
      <w:r w:rsidRPr="0005250F">
        <w:rPr>
          <w:rFonts w:ascii="Verdana" w:hAnsi="Verdana"/>
          <w:sz w:val="20"/>
        </w:rPr>
        <w:t xml:space="preserve">AC 16 </w:t>
      </w:r>
      <w:proofErr w:type="spellStart"/>
      <w:r w:rsidRPr="0005250F">
        <w:rPr>
          <w:rFonts w:ascii="Verdana" w:hAnsi="Verdana"/>
          <w:sz w:val="20"/>
        </w:rPr>
        <w:t>surf</w:t>
      </w:r>
      <w:proofErr w:type="spellEnd"/>
      <w:r w:rsidRPr="0005250F">
        <w:rPr>
          <w:rFonts w:ascii="Verdana" w:hAnsi="Verdana"/>
          <w:sz w:val="20"/>
        </w:rPr>
        <w:t>, 70/100</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5</w:t>
      </w:r>
      <w:r w:rsidRPr="007D36D6">
        <w:rPr>
          <w:rFonts w:ascii="Verdana" w:hAnsi="Verdana"/>
          <w:sz w:val="20"/>
        </w:rPr>
        <w:t xml:space="preserve"> cm</w:t>
      </w:r>
    </w:p>
    <w:p w14:paraId="60D9578C" w14:textId="77777777" w:rsidR="00C35280" w:rsidRDefault="00C35280" w:rsidP="00C35280">
      <w:pPr>
        <w:pStyle w:val="Loendilik"/>
        <w:numPr>
          <w:ilvl w:val="0"/>
          <w:numId w:val="28"/>
        </w:numPr>
        <w:spacing w:before="0" w:after="160" w:line="259" w:lineRule="auto"/>
        <w:jc w:val="left"/>
        <w:rPr>
          <w:rFonts w:ascii="Verdana" w:hAnsi="Verdana"/>
          <w:sz w:val="20"/>
        </w:rPr>
      </w:pPr>
      <w:r>
        <w:rPr>
          <w:rFonts w:ascii="Verdana" w:hAnsi="Verdana"/>
          <w:sz w:val="20"/>
        </w:rPr>
        <w:t>AC 16 bin, 70/100 (vajadusel)</w:t>
      </w:r>
    </w:p>
    <w:p w14:paraId="5BB78CD9" w14:textId="7CAE327F" w:rsidR="007417A9" w:rsidRDefault="00C35280" w:rsidP="00C27390">
      <w:pPr>
        <w:pStyle w:val="Loendilik"/>
        <w:numPr>
          <w:ilvl w:val="0"/>
          <w:numId w:val="28"/>
        </w:numPr>
        <w:spacing w:before="0" w:after="160" w:line="259" w:lineRule="auto"/>
        <w:jc w:val="left"/>
        <w:rPr>
          <w:rFonts w:ascii="Verdana" w:hAnsi="Verdana"/>
          <w:sz w:val="20"/>
        </w:rPr>
      </w:pPr>
      <w:proofErr w:type="spellStart"/>
      <w:r>
        <w:rPr>
          <w:rFonts w:ascii="Verdana" w:hAnsi="Verdana"/>
          <w:sz w:val="20"/>
        </w:rPr>
        <w:t>Ol.ol</w:t>
      </w:r>
      <w:proofErr w:type="spellEnd"/>
      <w:r>
        <w:rPr>
          <w:rFonts w:ascii="Verdana" w:hAnsi="Verdana"/>
          <w:sz w:val="20"/>
        </w:rPr>
        <w:t xml:space="preserve"> </w:t>
      </w:r>
      <w:r w:rsidRPr="00C35280">
        <w:rPr>
          <w:rFonts w:ascii="Verdana" w:hAnsi="Verdana"/>
          <w:sz w:val="20"/>
        </w:rPr>
        <w:t>tee konstruktsioon</w:t>
      </w:r>
      <w:r>
        <w:t xml:space="preserve"> </w:t>
      </w:r>
      <w:r>
        <w:rPr>
          <w:rFonts w:ascii="Verdana" w:hAnsi="Verdana"/>
          <w:sz w:val="20"/>
        </w:rPr>
        <w:tab/>
      </w:r>
    </w:p>
    <w:p w14:paraId="41D43EC7" w14:textId="77777777" w:rsidR="00C27390" w:rsidRPr="00C27390" w:rsidRDefault="00C27390" w:rsidP="00C27390">
      <w:pPr>
        <w:pStyle w:val="Loendilik"/>
        <w:numPr>
          <w:ilvl w:val="0"/>
          <w:numId w:val="28"/>
        </w:numPr>
        <w:spacing w:before="0" w:after="160" w:line="259" w:lineRule="auto"/>
        <w:jc w:val="left"/>
        <w:rPr>
          <w:rFonts w:ascii="Verdana" w:hAnsi="Verdana"/>
          <w:sz w:val="20"/>
        </w:rPr>
      </w:pPr>
    </w:p>
    <w:p w14:paraId="306F2B02" w14:textId="7B5F684F" w:rsidR="00192432" w:rsidRPr="007D36D6" w:rsidRDefault="00192432" w:rsidP="00192432">
      <w:pPr>
        <w:pStyle w:val="Loendilik"/>
        <w:numPr>
          <w:ilvl w:val="0"/>
          <w:numId w:val="29"/>
        </w:numPr>
        <w:spacing w:before="0" w:after="160" w:line="259" w:lineRule="auto"/>
        <w:jc w:val="left"/>
        <w:rPr>
          <w:rFonts w:ascii="Verdana" w:hAnsi="Verdana"/>
          <w:i/>
          <w:iCs/>
          <w:color w:val="4F81BD" w:themeColor="accent1"/>
          <w:sz w:val="20"/>
        </w:rPr>
      </w:pPr>
      <w:r>
        <w:rPr>
          <w:rFonts w:ascii="Verdana" w:hAnsi="Verdana"/>
          <w:i/>
          <w:iCs/>
          <w:color w:val="4F81BD" w:themeColor="accent1"/>
          <w:sz w:val="20"/>
        </w:rPr>
        <w:t xml:space="preserve">Murukivi </w:t>
      </w:r>
      <w:r w:rsidRPr="007D36D6">
        <w:rPr>
          <w:rFonts w:ascii="Verdana" w:hAnsi="Verdana"/>
          <w:i/>
          <w:iCs/>
          <w:color w:val="4F81BD" w:themeColor="accent1"/>
          <w:sz w:val="20"/>
        </w:rPr>
        <w:t>kattega katendikonstruktsioon</w:t>
      </w:r>
      <w:r>
        <w:rPr>
          <w:rFonts w:ascii="Verdana" w:hAnsi="Verdana"/>
          <w:i/>
          <w:iCs/>
          <w:color w:val="4F81BD" w:themeColor="accent1"/>
          <w:sz w:val="20"/>
        </w:rPr>
        <w:t xml:space="preserve"> (Tüüp 7)</w:t>
      </w:r>
    </w:p>
    <w:p w14:paraId="33D1BF46" w14:textId="42F7E24B" w:rsidR="00192432" w:rsidRDefault="00192432" w:rsidP="00192432">
      <w:pPr>
        <w:pStyle w:val="Loendilik"/>
        <w:numPr>
          <w:ilvl w:val="0"/>
          <w:numId w:val="28"/>
        </w:numPr>
        <w:spacing w:before="0" w:after="160" w:line="259" w:lineRule="auto"/>
        <w:jc w:val="left"/>
        <w:rPr>
          <w:rFonts w:ascii="Verdana" w:hAnsi="Verdana"/>
          <w:sz w:val="20"/>
        </w:rPr>
      </w:pPr>
      <w:r>
        <w:rPr>
          <w:rFonts w:ascii="Verdana" w:hAnsi="Verdana"/>
          <w:sz w:val="20"/>
        </w:rPr>
        <w:t>Betoonist murukivi</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8</w:t>
      </w:r>
      <w:r w:rsidRPr="007D36D6">
        <w:rPr>
          <w:rFonts w:ascii="Verdana" w:hAnsi="Verdana"/>
          <w:sz w:val="20"/>
        </w:rPr>
        <w:t xml:space="preserve"> </w:t>
      </w:r>
      <w:r>
        <w:rPr>
          <w:rFonts w:ascii="Verdana" w:hAnsi="Verdana"/>
          <w:sz w:val="20"/>
        </w:rPr>
        <w:t>cm</w:t>
      </w:r>
    </w:p>
    <w:p w14:paraId="10A3A837" w14:textId="351B87C2" w:rsidR="00192432" w:rsidRPr="003A0A01" w:rsidRDefault="00192432" w:rsidP="00192432">
      <w:pPr>
        <w:pStyle w:val="Loendilik"/>
        <w:numPr>
          <w:ilvl w:val="0"/>
          <w:numId w:val="28"/>
        </w:numPr>
        <w:spacing w:before="0" w:after="160" w:line="259" w:lineRule="auto"/>
        <w:jc w:val="left"/>
        <w:rPr>
          <w:rFonts w:ascii="Verdana" w:hAnsi="Verdana"/>
          <w:sz w:val="20"/>
        </w:rPr>
      </w:pPr>
      <w:r>
        <w:rPr>
          <w:rFonts w:ascii="Verdana" w:hAnsi="Verdana"/>
          <w:sz w:val="20"/>
        </w:rPr>
        <w:t>Paigalduskiht (peene fraktsiooniga kivimaterjalist sõelmed)</w:t>
      </w:r>
      <w:r>
        <w:rPr>
          <w:rFonts w:ascii="Verdana" w:hAnsi="Verdana"/>
          <w:sz w:val="20"/>
        </w:rPr>
        <w:tab/>
      </w:r>
      <w:r>
        <w:rPr>
          <w:rFonts w:ascii="Verdana" w:hAnsi="Verdana"/>
          <w:sz w:val="20"/>
        </w:rPr>
        <w:tab/>
        <w:t>h=3 cm</w:t>
      </w:r>
    </w:p>
    <w:p w14:paraId="7178F9E7" w14:textId="77777777" w:rsidR="00192432" w:rsidRPr="007D36D6" w:rsidRDefault="00192432" w:rsidP="00192432">
      <w:pPr>
        <w:pStyle w:val="Loendilik"/>
        <w:numPr>
          <w:ilvl w:val="0"/>
          <w:numId w:val="28"/>
        </w:numPr>
        <w:spacing w:before="0" w:after="160" w:line="259" w:lineRule="auto"/>
        <w:jc w:val="left"/>
        <w:rPr>
          <w:rFonts w:ascii="Verdana" w:hAnsi="Verdana"/>
          <w:sz w:val="20"/>
        </w:rPr>
      </w:pPr>
      <w:r>
        <w:rPr>
          <w:rFonts w:ascii="Verdana" w:hAnsi="Verdana"/>
          <w:sz w:val="20"/>
        </w:rPr>
        <w:t>Ridak</w:t>
      </w:r>
      <w:r w:rsidRPr="007D36D6">
        <w:rPr>
          <w:rFonts w:ascii="Verdana" w:hAnsi="Verdana"/>
          <w:sz w:val="20"/>
        </w:rPr>
        <w:t xml:space="preserve">illustik </w:t>
      </w:r>
      <w:proofErr w:type="spellStart"/>
      <w:r w:rsidRPr="007D36D6">
        <w:rPr>
          <w:rFonts w:ascii="Verdana" w:hAnsi="Verdana"/>
          <w:sz w:val="20"/>
        </w:rPr>
        <w:t>fr</w:t>
      </w:r>
      <w:proofErr w:type="spellEnd"/>
      <w:r w:rsidRPr="007D36D6">
        <w:rPr>
          <w:rFonts w:ascii="Verdana" w:hAnsi="Verdana"/>
          <w:sz w:val="20"/>
        </w:rPr>
        <w:t xml:space="preserve">. </w:t>
      </w:r>
      <w:r>
        <w:rPr>
          <w:rFonts w:ascii="Verdana" w:hAnsi="Verdana"/>
          <w:sz w:val="20"/>
        </w:rPr>
        <w:t>4</w:t>
      </w:r>
      <w:r w:rsidRPr="007D36D6">
        <w:rPr>
          <w:rFonts w:ascii="Verdana" w:hAnsi="Verdana"/>
          <w:sz w:val="20"/>
        </w:rPr>
        <w:t>/</w:t>
      </w:r>
      <w:r>
        <w:rPr>
          <w:rFonts w:ascii="Verdana" w:hAnsi="Verdana"/>
          <w:sz w:val="20"/>
        </w:rPr>
        <w:t>63</w:t>
      </w:r>
      <w:r w:rsidRPr="007D36D6">
        <w:rPr>
          <w:rFonts w:ascii="Verdana" w:hAnsi="Verdana"/>
          <w:sz w:val="20"/>
        </w:rPr>
        <w:t xml:space="preserve">, </w:t>
      </w:r>
      <w:proofErr w:type="spellStart"/>
      <w:r w:rsidRPr="007D36D6">
        <w:rPr>
          <w:rFonts w:ascii="Verdana" w:hAnsi="Verdana"/>
          <w:sz w:val="20"/>
        </w:rPr>
        <w:t>E</w:t>
      </w:r>
      <w:r w:rsidRPr="0039484E">
        <w:rPr>
          <w:rFonts w:ascii="Verdana" w:hAnsi="Verdana"/>
          <w:sz w:val="20"/>
          <w:vertAlign w:val="subscript"/>
        </w:rPr>
        <w:t>min</w:t>
      </w:r>
      <w:proofErr w:type="spellEnd"/>
      <w:r w:rsidRPr="007D36D6">
        <w:rPr>
          <w:rFonts w:ascii="Verdana" w:hAnsi="Verdana"/>
          <w:sz w:val="20"/>
        </w:rPr>
        <w:t>=1</w:t>
      </w:r>
      <w:r>
        <w:rPr>
          <w:rFonts w:ascii="Verdana" w:hAnsi="Verdana"/>
          <w:sz w:val="20"/>
        </w:rPr>
        <w:t>4</w:t>
      </w:r>
      <w:r w:rsidRPr="007D36D6">
        <w:rPr>
          <w:rFonts w:ascii="Verdana" w:hAnsi="Verdana"/>
          <w:sz w:val="20"/>
        </w:rPr>
        <w:t xml:space="preserve">0 </w:t>
      </w:r>
      <w:proofErr w:type="spellStart"/>
      <w:r w:rsidRPr="007D36D6">
        <w:rPr>
          <w:rFonts w:ascii="Verdana" w:hAnsi="Verdana"/>
          <w:sz w:val="20"/>
        </w:rPr>
        <w:t>MPa</w:t>
      </w:r>
      <w:proofErr w:type="spellEnd"/>
      <w:r w:rsidRPr="007D36D6">
        <w:rPr>
          <w:rFonts w:ascii="Verdana" w:hAnsi="Verdana"/>
          <w:sz w:val="20"/>
        </w:rPr>
        <w:t>, (kiilutud</w:t>
      </w:r>
      <w:r>
        <w:rPr>
          <w:rFonts w:ascii="Verdana" w:hAnsi="Verdana"/>
          <w:sz w:val="20"/>
        </w:rPr>
        <w:t>)</w:t>
      </w:r>
      <w:r w:rsidRPr="007D36D6">
        <w:rPr>
          <w:rFonts w:ascii="Verdana" w:hAnsi="Verdana"/>
          <w:sz w:val="20"/>
        </w:rPr>
        <w:t xml:space="preserve"> </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20</w:t>
      </w:r>
      <w:r w:rsidRPr="007D36D6">
        <w:rPr>
          <w:rFonts w:ascii="Verdana" w:hAnsi="Verdana"/>
          <w:sz w:val="20"/>
        </w:rPr>
        <w:t xml:space="preserve"> cm</w:t>
      </w:r>
    </w:p>
    <w:p w14:paraId="49180E66" w14:textId="7110EB2E" w:rsidR="00192432" w:rsidRPr="007D36D6" w:rsidRDefault="00192432" w:rsidP="00192432">
      <w:pPr>
        <w:pStyle w:val="Loendilik"/>
        <w:numPr>
          <w:ilvl w:val="0"/>
          <w:numId w:val="28"/>
        </w:numPr>
        <w:spacing w:before="0" w:after="160" w:line="259" w:lineRule="auto"/>
        <w:jc w:val="left"/>
        <w:rPr>
          <w:rFonts w:ascii="Verdana" w:hAnsi="Verdana"/>
          <w:sz w:val="20"/>
        </w:rPr>
      </w:pPr>
      <w:proofErr w:type="spellStart"/>
      <w:r w:rsidRPr="007D36D6">
        <w:rPr>
          <w:rFonts w:ascii="Verdana" w:hAnsi="Verdana"/>
          <w:sz w:val="20"/>
        </w:rPr>
        <w:t>Keskliivast</w:t>
      </w:r>
      <w:proofErr w:type="spellEnd"/>
      <w:r w:rsidRPr="007D36D6">
        <w:rPr>
          <w:rFonts w:ascii="Verdana" w:hAnsi="Verdana"/>
          <w:sz w:val="20"/>
        </w:rPr>
        <w:t xml:space="preserve"> dreenkiht, </w:t>
      </w:r>
      <w:proofErr w:type="spellStart"/>
      <w:r w:rsidRPr="007D36D6">
        <w:rPr>
          <w:rFonts w:ascii="Verdana" w:hAnsi="Verdana"/>
          <w:sz w:val="20"/>
        </w:rPr>
        <w:t>K</w:t>
      </w:r>
      <w:r w:rsidRPr="007D36D6">
        <w:rPr>
          <w:rFonts w:ascii="Verdana" w:hAnsi="Verdana"/>
          <w:sz w:val="20"/>
          <w:vertAlign w:val="subscript"/>
        </w:rPr>
        <w:t>f</w:t>
      </w:r>
      <w:proofErr w:type="spellEnd"/>
      <w:r w:rsidRPr="007D36D6">
        <w:rPr>
          <w:rFonts w:ascii="Verdana" w:hAnsi="Verdana"/>
          <w:sz w:val="20"/>
        </w:rPr>
        <w:t xml:space="preserve"> min 1 m/</w:t>
      </w:r>
      <w:proofErr w:type="spellStart"/>
      <w:r w:rsidRPr="007D36D6">
        <w:rPr>
          <w:rFonts w:ascii="Verdana" w:hAnsi="Verdana"/>
          <w:sz w:val="20"/>
        </w:rPr>
        <w:t>ööp</w:t>
      </w:r>
      <w:proofErr w:type="spellEnd"/>
      <w:r w:rsidRPr="007D36D6">
        <w:rPr>
          <w:rFonts w:ascii="Verdana" w:hAnsi="Verdana"/>
          <w:sz w:val="20"/>
        </w:rPr>
        <w:t>, K</w:t>
      </w:r>
      <w:r w:rsidRPr="007D36D6">
        <w:rPr>
          <w:rFonts w:ascii="Verdana" w:hAnsi="Verdana"/>
          <w:sz w:val="20"/>
          <w:vertAlign w:val="subscript"/>
        </w:rPr>
        <w:t>t</w:t>
      </w:r>
      <w:r w:rsidRPr="007D36D6">
        <w:rPr>
          <w:rFonts w:ascii="Verdana" w:hAnsi="Verdana"/>
          <w:sz w:val="20"/>
        </w:rPr>
        <w:t>=98%</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20</w:t>
      </w:r>
      <w:r w:rsidRPr="007D36D6">
        <w:rPr>
          <w:rFonts w:ascii="Verdana" w:hAnsi="Verdana"/>
          <w:sz w:val="20"/>
        </w:rPr>
        <w:t xml:space="preserve"> cm</w:t>
      </w:r>
    </w:p>
    <w:p w14:paraId="3AED4615" w14:textId="77777777" w:rsidR="00192432" w:rsidRDefault="00192432" w:rsidP="00192432">
      <w:pPr>
        <w:pStyle w:val="Loendilik"/>
        <w:numPr>
          <w:ilvl w:val="0"/>
          <w:numId w:val="28"/>
        </w:numPr>
        <w:spacing w:before="0" w:after="160" w:line="259" w:lineRule="auto"/>
        <w:jc w:val="left"/>
        <w:rPr>
          <w:rFonts w:ascii="Verdana" w:hAnsi="Verdana"/>
          <w:sz w:val="20"/>
        </w:rPr>
      </w:pPr>
      <w:r w:rsidRPr="007D36D6">
        <w:rPr>
          <w:rFonts w:ascii="Verdana" w:hAnsi="Verdana"/>
          <w:sz w:val="20"/>
        </w:rPr>
        <w:t>Vajadusel täitepinnas k=0,5m/</w:t>
      </w:r>
      <w:proofErr w:type="spellStart"/>
      <w:r w:rsidRPr="007D36D6">
        <w:rPr>
          <w:rFonts w:ascii="Verdana" w:hAnsi="Verdana"/>
          <w:sz w:val="20"/>
        </w:rPr>
        <w:t>ööp</w:t>
      </w:r>
      <w:proofErr w:type="spellEnd"/>
    </w:p>
    <w:p w14:paraId="0E0D547E" w14:textId="06792FE3" w:rsidR="00192432" w:rsidRDefault="00192432" w:rsidP="00C35280">
      <w:pPr>
        <w:pStyle w:val="Loendilik"/>
        <w:spacing w:before="0" w:after="160" w:line="259" w:lineRule="auto"/>
        <w:jc w:val="left"/>
        <w:rPr>
          <w:rFonts w:ascii="Verdana" w:hAnsi="Verdana"/>
          <w:sz w:val="20"/>
        </w:rPr>
      </w:pPr>
    </w:p>
    <w:p w14:paraId="367863C3" w14:textId="4B0A6031" w:rsidR="00192432" w:rsidRPr="007D36D6" w:rsidRDefault="00192432" w:rsidP="00192432">
      <w:pPr>
        <w:pStyle w:val="Loendilik"/>
        <w:numPr>
          <w:ilvl w:val="0"/>
          <w:numId w:val="29"/>
        </w:numPr>
        <w:spacing w:before="0" w:after="160" w:line="259" w:lineRule="auto"/>
        <w:jc w:val="left"/>
        <w:rPr>
          <w:rFonts w:ascii="Verdana" w:hAnsi="Verdana"/>
          <w:i/>
          <w:iCs/>
          <w:color w:val="4F81BD" w:themeColor="accent1"/>
          <w:sz w:val="20"/>
        </w:rPr>
      </w:pPr>
      <w:r>
        <w:rPr>
          <w:rFonts w:ascii="Verdana" w:hAnsi="Verdana"/>
          <w:i/>
          <w:iCs/>
          <w:color w:val="4F81BD" w:themeColor="accent1"/>
          <w:sz w:val="20"/>
        </w:rPr>
        <w:t>Sillutis</w:t>
      </w:r>
      <w:r w:rsidRPr="007D36D6">
        <w:rPr>
          <w:rFonts w:ascii="Verdana" w:hAnsi="Verdana"/>
          <w:i/>
          <w:iCs/>
          <w:color w:val="4F81BD" w:themeColor="accent1"/>
          <w:sz w:val="20"/>
        </w:rPr>
        <w:t>kattega katendikonstruktsioon</w:t>
      </w:r>
      <w:r>
        <w:rPr>
          <w:rFonts w:ascii="Verdana" w:hAnsi="Verdana"/>
          <w:i/>
          <w:iCs/>
          <w:color w:val="4F81BD" w:themeColor="accent1"/>
          <w:sz w:val="20"/>
        </w:rPr>
        <w:t xml:space="preserve"> </w:t>
      </w:r>
    </w:p>
    <w:p w14:paraId="4397F599" w14:textId="77777777" w:rsidR="00192432" w:rsidRDefault="00192432" w:rsidP="00192432">
      <w:pPr>
        <w:pStyle w:val="Loendilik"/>
        <w:numPr>
          <w:ilvl w:val="0"/>
          <w:numId w:val="28"/>
        </w:numPr>
        <w:spacing w:before="0" w:after="160" w:line="259" w:lineRule="auto"/>
        <w:jc w:val="left"/>
        <w:rPr>
          <w:rFonts w:ascii="Verdana" w:hAnsi="Verdana"/>
          <w:sz w:val="20"/>
        </w:rPr>
      </w:pPr>
      <w:r>
        <w:rPr>
          <w:rFonts w:ascii="Verdana" w:hAnsi="Verdana"/>
          <w:sz w:val="20"/>
        </w:rPr>
        <w:t>Sillutiskivi</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6</w:t>
      </w:r>
      <w:r w:rsidRPr="007D36D6">
        <w:rPr>
          <w:rFonts w:ascii="Verdana" w:hAnsi="Verdana"/>
          <w:sz w:val="20"/>
        </w:rPr>
        <w:t xml:space="preserve"> </w:t>
      </w:r>
      <w:r>
        <w:rPr>
          <w:rFonts w:ascii="Verdana" w:hAnsi="Verdana"/>
          <w:sz w:val="20"/>
        </w:rPr>
        <w:t>cm</w:t>
      </w:r>
    </w:p>
    <w:p w14:paraId="4B04C600" w14:textId="77777777" w:rsidR="00192432" w:rsidRPr="003A0A01" w:rsidRDefault="00192432" w:rsidP="00192432">
      <w:pPr>
        <w:pStyle w:val="Loendilik"/>
        <w:numPr>
          <w:ilvl w:val="0"/>
          <w:numId w:val="28"/>
        </w:numPr>
        <w:spacing w:before="0" w:after="160" w:line="259" w:lineRule="auto"/>
        <w:jc w:val="left"/>
        <w:rPr>
          <w:rFonts w:ascii="Verdana" w:hAnsi="Verdana"/>
          <w:sz w:val="20"/>
        </w:rPr>
      </w:pPr>
      <w:r>
        <w:rPr>
          <w:rFonts w:ascii="Verdana" w:hAnsi="Verdana"/>
          <w:sz w:val="20"/>
        </w:rPr>
        <w:t>Paigalduskiht (peene fraktsiooniga kivimaterjalist sõelmed)</w:t>
      </w:r>
      <w:r>
        <w:rPr>
          <w:rFonts w:ascii="Verdana" w:hAnsi="Verdana"/>
          <w:sz w:val="20"/>
        </w:rPr>
        <w:tab/>
      </w:r>
      <w:r>
        <w:rPr>
          <w:rFonts w:ascii="Verdana" w:hAnsi="Verdana"/>
          <w:sz w:val="20"/>
        </w:rPr>
        <w:tab/>
        <w:t>h=3 cm</w:t>
      </w:r>
    </w:p>
    <w:p w14:paraId="112CD6FB" w14:textId="77777777" w:rsidR="00192432" w:rsidRPr="007D36D6" w:rsidRDefault="00192432" w:rsidP="00192432">
      <w:pPr>
        <w:pStyle w:val="Loendilik"/>
        <w:numPr>
          <w:ilvl w:val="0"/>
          <w:numId w:val="28"/>
        </w:numPr>
        <w:spacing w:before="0" w:after="160" w:line="259" w:lineRule="auto"/>
        <w:jc w:val="left"/>
        <w:rPr>
          <w:rFonts w:ascii="Verdana" w:hAnsi="Verdana"/>
          <w:sz w:val="20"/>
        </w:rPr>
      </w:pPr>
      <w:r>
        <w:rPr>
          <w:rFonts w:ascii="Verdana" w:hAnsi="Verdana"/>
          <w:sz w:val="20"/>
        </w:rPr>
        <w:t>Ridak</w:t>
      </w:r>
      <w:r w:rsidRPr="007D36D6">
        <w:rPr>
          <w:rFonts w:ascii="Verdana" w:hAnsi="Verdana"/>
          <w:sz w:val="20"/>
        </w:rPr>
        <w:t xml:space="preserve">illustik </w:t>
      </w:r>
      <w:proofErr w:type="spellStart"/>
      <w:r w:rsidRPr="007D36D6">
        <w:rPr>
          <w:rFonts w:ascii="Verdana" w:hAnsi="Verdana"/>
          <w:sz w:val="20"/>
        </w:rPr>
        <w:t>fr</w:t>
      </w:r>
      <w:proofErr w:type="spellEnd"/>
      <w:r w:rsidRPr="007D36D6">
        <w:rPr>
          <w:rFonts w:ascii="Verdana" w:hAnsi="Verdana"/>
          <w:sz w:val="20"/>
        </w:rPr>
        <w:t xml:space="preserve">. </w:t>
      </w:r>
      <w:r>
        <w:rPr>
          <w:rFonts w:ascii="Verdana" w:hAnsi="Verdana"/>
          <w:sz w:val="20"/>
        </w:rPr>
        <w:t>4</w:t>
      </w:r>
      <w:r w:rsidRPr="007D36D6">
        <w:rPr>
          <w:rFonts w:ascii="Verdana" w:hAnsi="Verdana"/>
          <w:sz w:val="20"/>
        </w:rPr>
        <w:t>/</w:t>
      </w:r>
      <w:r>
        <w:rPr>
          <w:rFonts w:ascii="Verdana" w:hAnsi="Verdana"/>
          <w:sz w:val="20"/>
        </w:rPr>
        <w:t>63</w:t>
      </w:r>
      <w:r w:rsidRPr="007D36D6">
        <w:rPr>
          <w:rFonts w:ascii="Verdana" w:hAnsi="Verdana"/>
          <w:sz w:val="20"/>
        </w:rPr>
        <w:t xml:space="preserve">, </w:t>
      </w:r>
      <w:proofErr w:type="spellStart"/>
      <w:r w:rsidRPr="007D36D6">
        <w:rPr>
          <w:rFonts w:ascii="Verdana" w:hAnsi="Verdana"/>
          <w:sz w:val="20"/>
        </w:rPr>
        <w:t>E</w:t>
      </w:r>
      <w:r w:rsidRPr="0039484E">
        <w:rPr>
          <w:rFonts w:ascii="Verdana" w:hAnsi="Verdana"/>
          <w:sz w:val="20"/>
          <w:vertAlign w:val="subscript"/>
        </w:rPr>
        <w:t>min</w:t>
      </w:r>
      <w:proofErr w:type="spellEnd"/>
      <w:r w:rsidRPr="007D36D6">
        <w:rPr>
          <w:rFonts w:ascii="Verdana" w:hAnsi="Verdana"/>
          <w:sz w:val="20"/>
        </w:rPr>
        <w:t>=1</w:t>
      </w:r>
      <w:r>
        <w:rPr>
          <w:rFonts w:ascii="Verdana" w:hAnsi="Verdana"/>
          <w:sz w:val="20"/>
        </w:rPr>
        <w:t>4</w:t>
      </w:r>
      <w:r w:rsidRPr="007D36D6">
        <w:rPr>
          <w:rFonts w:ascii="Verdana" w:hAnsi="Verdana"/>
          <w:sz w:val="20"/>
        </w:rPr>
        <w:t xml:space="preserve">0 </w:t>
      </w:r>
      <w:proofErr w:type="spellStart"/>
      <w:r w:rsidRPr="007D36D6">
        <w:rPr>
          <w:rFonts w:ascii="Verdana" w:hAnsi="Verdana"/>
          <w:sz w:val="20"/>
        </w:rPr>
        <w:t>MPa</w:t>
      </w:r>
      <w:proofErr w:type="spellEnd"/>
      <w:r w:rsidRPr="007D36D6">
        <w:rPr>
          <w:rFonts w:ascii="Verdana" w:hAnsi="Verdana"/>
          <w:sz w:val="20"/>
        </w:rPr>
        <w:t>, (kiilutud</w:t>
      </w:r>
      <w:r>
        <w:rPr>
          <w:rFonts w:ascii="Verdana" w:hAnsi="Verdana"/>
          <w:sz w:val="20"/>
        </w:rPr>
        <w:t>)</w:t>
      </w:r>
      <w:r w:rsidRPr="007D36D6">
        <w:rPr>
          <w:rFonts w:ascii="Verdana" w:hAnsi="Verdana"/>
          <w:sz w:val="20"/>
        </w:rPr>
        <w:t xml:space="preserve"> </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20</w:t>
      </w:r>
      <w:r w:rsidRPr="007D36D6">
        <w:rPr>
          <w:rFonts w:ascii="Verdana" w:hAnsi="Verdana"/>
          <w:sz w:val="20"/>
        </w:rPr>
        <w:t xml:space="preserve"> cm</w:t>
      </w:r>
    </w:p>
    <w:p w14:paraId="004011A9" w14:textId="77777777" w:rsidR="00192432" w:rsidRPr="007D36D6" w:rsidRDefault="00192432" w:rsidP="00192432">
      <w:pPr>
        <w:pStyle w:val="Loendilik"/>
        <w:numPr>
          <w:ilvl w:val="0"/>
          <w:numId w:val="28"/>
        </w:numPr>
        <w:spacing w:before="0" w:after="160" w:line="259" w:lineRule="auto"/>
        <w:jc w:val="left"/>
        <w:rPr>
          <w:rFonts w:ascii="Verdana" w:hAnsi="Verdana"/>
          <w:sz w:val="20"/>
        </w:rPr>
      </w:pPr>
      <w:proofErr w:type="spellStart"/>
      <w:r w:rsidRPr="007D36D6">
        <w:rPr>
          <w:rFonts w:ascii="Verdana" w:hAnsi="Verdana"/>
          <w:sz w:val="20"/>
        </w:rPr>
        <w:t>Keskliivast</w:t>
      </w:r>
      <w:proofErr w:type="spellEnd"/>
      <w:r w:rsidRPr="007D36D6">
        <w:rPr>
          <w:rFonts w:ascii="Verdana" w:hAnsi="Verdana"/>
          <w:sz w:val="20"/>
        </w:rPr>
        <w:t xml:space="preserve"> dreenkiht, </w:t>
      </w:r>
      <w:proofErr w:type="spellStart"/>
      <w:r w:rsidRPr="007D36D6">
        <w:rPr>
          <w:rFonts w:ascii="Verdana" w:hAnsi="Verdana"/>
          <w:sz w:val="20"/>
        </w:rPr>
        <w:t>K</w:t>
      </w:r>
      <w:r w:rsidRPr="007D36D6">
        <w:rPr>
          <w:rFonts w:ascii="Verdana" w:hAnsi="Verdana"/>
          <w:sz w:val="20"/>
          <w:vertAlign w:val="subscript"/>
        </w:rPr>
        <w:t>f</w:t>
      </w:r>
      <w:proofErr w:type="spellEnd"/>
      <w:r w:rsidRPr="007D36D6">
        <w:rPr>
          <w:rFonts w:ascii="Verdana" w:hAnsi="Verdana"/>
          <w:sz w:val="20"/>
        </w:rPr>
        <w:t xml:space="preserve"> min 1 m/</w:t>
      </w:r>
      <w:proofErr w:type="spellStart"/>
      <w:r w:rsidRPr="007D36D6">
        <w:rPr>
          <w:rFonts w:ascii="Verdana" w:hAnsi="Verdana"/>
          <w:sz w:val="20"/>
        </w:rPr>
        <w:t>ööp</w:t>
      </w:r>
      <w:proofErr w:type="spellEnd"/>
      <w:r w:rsidRPr="007D36D6">
        <w:rPr>
          <w:rFonts w:ascii="Verdana" w:hAnsi="Verdana"/>
          <w:sz w:val="20"/>
        </w:rPr>
        <w:t>, K</w:t>
      </w:r>
      <w:r w:rsidRPr="007D36D6">
        <w:rPr>
          <w:rFonts w:ascii="Verdana" w:hAnsi="Verdana"/>
          <w:sz w:val="20"/>
          <w:vertAlign w:val="subscript"/>
        </w:rPr>
        <w:t>t</w:t>
      </w:r>
      <w:r w:rsidRPr="007D36D6">
        <w:rPr>
          <w:rFonts w:ascii="Verdana" w:hAnsi="Verdana"/>
          <w:sz w:val="20"/>
        </w:rPr>
        <w:t>=98%</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7D36D6">
        <w:rPr>
          <w:rFonts w:ascii="Verdana" w:hAnsi="Verdana"/>
          <w:sz w:val="20"/>
        </w:rPr>
        <w:t>h=</w:t>
      </w:r>
      <w:r>
        <w:rPr>
          <w:rFonts w:ascii="Verdana" w:hAnsi="Verdana"/>
          <w:sz w:val="20"/>
        </w:rPr>
        <w:t>20</w:t>
      </w:r>
      <w:r w:rsidRPr="007D36D6">
        <w:rPr>
          <w:rFonts w:ascii="Verdana" w:hAnsi="Verdana"/>
          <w:sz w:val="20"/>
        </w:rPr>
        <w:t xml:space="preserve"> cm</w:t>
      </w:r>
    </w:p>
    <w:p w14:paraId="34F235E5" w14:textId="600A3DD5" w:rsidR="00192432" w:rsidRDefault="00192432" w:rsidP="00192432">
      <w:pPr>
        <w:pStyle w:val="Loendilik"/>
        <w:numPr>
          <w:ilvl w:val="0"/>
          <w:numId w:val="28"/>
        </w:numPr>
        <w:spacing w:before="0" w:after="160" w:line="259" w:lineRule="auto"/>
        <w:jc w:val="left"/>
        <w:rPr>
          <w:rFonts w:ascii="Verdana" w:hAnsi="Verdana"/>
          <w:sz w:val="20"/>
        </w:rPr>
      </w:pPr>
      <w:r w:rsidRPr="007D36D6">
        <w:rPr>
          <w:rFonts w:ascii="Verdana" w:hAnsi="Verdana"/>
          <w:sz w:val="20"/>
        </w:rPr>
        <w:t>Vajadusel täitepinnas k=0,5m/</w:t>
      </w:r>
      <w:proofErr w:type="spellStart"/>
      <w:r w:rsidRPr="007D36D6">
        <w:rPr>
          <w:rFonts w:ascii="Verdana" w:hAnsi="Verdana"/>
          <w:sz w:val="20"/>
        </w:rPr>
        <w:t>ööp</w:t>
      </w:r>
      <w:proofErr w:type="spellEnd"/>
    </w:p>
    <w:p w14:paraId="03F2F557" w14:textId="77777777" w:rsidR="00192432" w:rsidRDefault="00192432" w:rsidP="00192432">
      <w:pPr>
        <w:pStyle w:val="Loendilik"/>
        <w:spacing w:before="0" w:after="160" w:line="259" w:lineRule="auto"/>
        <w:jc w:val="left"/>
        <w:rPr>
          <w:rFonts w:ascii="Verdana" w:hAnsi="Verdana"/>
          <w:sz w:val="20"/>
        </w:rPr>
      </w:pPr>
    </w:p>
    <w:p w14:paraId="4D165F1D" w14:textId="6153CEFB" w:rsidR="00192432" w:rsidRPr="007D36D6" w:rsidRDefault="00192432" w:rsidP="00192432">
      <w:pPr>
        <w:pStyle w:val="Loendilik"/>
        <w:numPr>
          <w:ilvl w:val="0"/>
          <w:numId w:val="29"/>
        </w:numPr>
        <w:spacing w:before="0" w:after="160" w:line="259" w:lineRule="auto"/>
        <w:jc w:val="left"/>
        <w:rPr>
          <w:rFonts w:ascii="Verdana" w:hAnsi="Verdana"/>
          <w:i/>
          <w:iCs/>
          <w:color w:val="4F81BD" w:themeColor="accent1"/>
          <w:sz w:val="20"/>
        </w:rPr>
      </w:pPr>
      <w:r>
        <w:rPr>
          <w:rFonts w:ascii="Verdana" w:hAnsi="Verdana"/>
          <w:i/>
          <w:iCs/>
          <w:color w:val="4F81BD" w:themeColor="accent1"/>
          <w:sz w:val="20"/>
        </w:rPr>
        <w:t>Killustik või kruuskattega tee taastamise</w:t>
      </w:r>
      <w:r w:rsidRPr="007D36D6">
        <w:rPr>
          <w:rFonts w:ascii="Verdana" w:hAnsi="Verdana"/>
          <w:i/>
          <w:iCs/>
          <w:color w:val="4F81BD" w:themeColor="accent1"/>
          <w:sz w:val="20"/>
        </w:rPr>
        <w:t xml:space="preserve"> katendikonstruktsioon</w:t>
      </w:r>
      <w:r>
        <w:rPr>
          <w:rFonts w:ascii="Verdana" w:hAnsi="Verdana"/>
          <w:i/>
          <w:iCs/>
          <w:color w:val="4F81BD" w:themeColor="accent1"/>
          <w:sz w:val="20"/>
        </w:rPr>
        <w:t xml:space="preserve"> (vastavalt olemasolevale kattetüübile)</w:t>
      </w:r>
    </w:p>
    <w:p w14:paraId="795B166E" w14:textId="68192365" w:rsidR="00192432" w:rsidRDefault="00192432" w:rsidP="00192432">
      <w:pPr>
        <w:pStyle w:val="Loendilik"/>
        <w:spacing w:before="0" w:after="160" w:line="259" w:lineRule="auto"/>
        <w:jc w:val="left"/>
        <w:rPr>
          <w:rFonts w:ascii="Verdana" w:hAnsi="Verdana"/>
          <w:sz w:val="20"/>
        </w:rPr>
      </w:pPr>
    </w:p>
    <w:p w14:paraId="3C4C140A" w14:textId="72D0C0A1" w:rsidR="00192432" w:rsidRPr="00192432" w:rsidRDefault="00192432" w:rsidP="00192432">
      <w:pPr>
        <w:pStyle w:val="Loendilik"/>
        <w:numPr>
          <w:ilvl w:val="0"/>
          <w:numId w:val="28"/>
        </w:numPr>
        <w:spacing w:before="0" w:after="160" w:line="259" w:lineRule="auto"/>
        <w:jc w:val="left"/>
        <w:rPr>
          <w:rFonts w:ascii="Verdana" w:hAnsi="Verdana"/>
          <w:sz w:val="20"/>
        </w:rPr>
      </w:pPr>
      <w:r w:rsidRPr="00192432">
        <w:rPr>
          <w:rFonts w:ascii="Verdana" w:hAnsi="Verdana"/>
          <w:sz w:val="20"/>
        </w:rPr>
        <w:t xml:space="preserve">Killustikkate </w:t>
      </w:r>
      <w:proofErr w:type="spellStart"/>
      <w:r w:rsidR="00EC4F58">
        <w:rPr>
          <w:rFonts w:ascii="Verdana" w:hAnsi="Verdana"/>
          <w:sz w:val="20"/>
        </w:rPr>
        <w:t>fr</w:t>
      </w:r>
      <w:proofErr w:type="spellEnd"/>
      <w:r w:rsidR="00EC4F58">
        <w:rPr>
          <w:rFonts w:ascii="Verdana" w:hAnsi="Verdana"/>
          <w:sz w:val="20"/>
        </w:rPr>
        <w:t xml:space="preserve"> 16/32 </w:t>
      </w:r>
      <w:r w:rsidR="004F0FE6">
        <w:rPr>
          <w:rFonts w:ascii="Verdana" w:hAnsi="Verdana"/>
          <w:sz w:val="20"/>
        </w:rPr>
        <w:t>/</w:t>
      </w:r>
      <w:r>
        <w:rPr>
          <w:rFonts w:ascii="Verdana" w:hAnsi="Verdana"/>
          <w:sz w:val="20"/>
        </w:rPr>
        <w:t>purustatud kruus</w:t>
      </w:r>
      <w:r w:rsidR="004F0FE6">
        <w:rPr>
          <w:rFonts w:ascii="Verdana" w:hAnsi="Verdana"/>
          <w:sz w:val="20"/>
        </w:rPr>
        <w:t xml:space="preserve"> </w:t>
      </w:r>
      <w:r w:rsidR="004F0FE6" w:rsidRPr="00192432">
        <w:rPr>
          <w:rFonts w:ascii="Verdana" w:hAnsi="Verdana"/>
          <w:sz w:val="20"/>
        </w:rPr>
        <w:t>(segu nr 6)</w:t>
      </w:r>
      <w:r>
        <w:rPr>
          <w:rFonts w:ascii="Verdana" w:hAnsi="Verdana"/>
          <w:sz w:val="20"/>
        </w:rPr>
        <w:tab/>
      </w:r>
      <w:r>
        <w:rPr>
          <w:rFonts w:ascii="Verdana" w:hAnsi="Verdana"/>
          <w:sz w:val="20"/>
        </w:rPr>
        <w:tab/>
      </w:r>
      <w:r>
        <w:rPr>
          <w:rFonts w:ascii="Verdana" w:hAnsi="Verdana"/>
          <w:sz w:val="20"/>
        </w:rPr>
        <w:tab/>
      </w:r>
      <w:r w:rsidRPr="00192432">
        <w:rPr>
          <w:rFonts w:ascii="Verdana" w:hAnsi="Verdana"/>
          <w:sz w:val="20"/>
        </w:rPr>
        <w:t>h = 10 cm</w:t>
      </w:r>
    </w:p>
    <w:p w14:paraId="4DA9AAA9" w14:textId="1037D703" w:rsidR="00192432" w:rsidRPr="00192432" w:rsidRDefault="00192432" w:rsidP="00192432">
      <w:pPr>
        <w:pStyle w:val="Loendilik"/>
        <w:numPr>
          <w:ilvl w:val="0"/>
          <w:numId w:val="28"/>
        </w:numPr>
        <w:spacing w:before="0" w:after="160" w:line="259" w:lineRule="auto"/>
        <w:jc w:val="left"/>
        <w:rPr>
          <w:rFonts w:ascii="Verdana" w:hAnsi="Verdana"/>
          <w:sz w:val="20"/>
        </w:rPr>
      </w:pPr>
      <w:r w:rsidRPr="00192432">
        <w:rPr>
          <w:rFonts w:ascii="Verdana" w:hAnsi="Verdana"/>
          <w:sz w:val="20"/>
        </w:rPr>
        <w:t xml:space="preserve">Killustikalus </w:t>
      </w:r>
      <w:proofErr w:type="spellStart"/>
      <w:r w:rsidRPr="00192432">
        <w:rPr>
          <w:rFonts w:ascii="Verdana" w:hAnsi="Verdana"/>
          <w:sz w:val="20"/>
        </w:rPr>
        <w:t>fr</w:t>
      </w:r>
      <w:proofErr w:type="spellEnd"/>
      <w:r w:rsidRPr="00192432">
        <w:rPr>
          <w:rFonts w:ascii="Verdana" w:hAnsi="Verdana"/>
          <w:sz w:val="20"/>
        </w:rPr>
        <w:t xml:space="preserve"> 32/64</w:t>
      </w:r>
      <w:r>
        <w:rPr>
          <w:rFonts w:ascii="Verdana" w:hAnsi="Verdana"/>
          <w:sz w:val="20"/>
        </w:rPr>
        <w:t xml:space="preserve"> </w:t>
      </w:r>
      <w:r w:rsidRPr="007D36D6">
        <w:rPr>
          <w:rFonts w:ascii="Verdana" w:hAnsi="Verdana"/>
          <w:sz w:val="20"/>
        </w:rPr>
        <w:t>, (kiilutud)</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192432">
        <w:rPr>
          <w:rFonts w:ascii="Verdana" w:hAnsi="Verdana"/>
          <w:sz w:val="20"/>
        </w:rPr>
        <w:t>h = 20 cm</w:t>
      </w:r>
    </w:p>
    <w:p w14:paraId="276FD39A" w14:textId="5F9190C6" w:rsidR="00192432" w:rsidRPr="00192432" w:rsidRDefault="00192432" w:rsidP="00192432">
      <w:pPr>
        <w:pStyle w:val="Loendilik"/>
        <w:numPr>
          <w:ilvl w:val="0"/>
          <w:numId w:val="28"/>
        </w:numPr>
        <w:spacing w:before="0" w:after="160" w:line="259" w:lineRule="auto"/>
        <w:jc w:val="left"/>
        <w:rPr>
          <w:rFonts w:ascii="Verdana" w:hAnsi="Verdana"/>
          <w:sz w:val="20"/>
        </w:rPr>
      </w:pPr>
      <w:r w:rsidRPr="00192432">
        <w:rPr>
          <w:rFonts w:ascii="Verdana" w:hAnsi="Verdana"/>
          <w:sz w:val="20"/>
        </w:rPr>
        <w:t>Dreenkiht (</w:t>
      </w:r>
      <w:proofErr w:type="spellStart"/>
      <w:r w:rsidRPr="00192432">
        <w:rPr>
          <w:rFonts w:ascii="Verdana" w:hAnsi="Verdana"/>
          <w:sz w:val="20"/>
        </w:rPr>
        <w:t>kf</w:t>
      </w:r>
      <w:proofErr w:type="spellEnd"/>
      <w:r w:rsidRPr="00192432">
        <w:rPr>
          <w:rFonts w:ascii="Verdana" w:hAnsi="Verdana"/>
          <w:sz w:val="20"/>
        </w:rPr>
        <w:t>&gt;1 m/</w:t>
      </w:r>
      <w:proofErr w:type="spellStart"/>
      <w:r w:rsidRPr="00192432">
        <w:rPr>
          <w:rFonts w:ascii="Verdana" w:hAnsi="Verdana" w:hint="eastAsia"/>
          <w:sz w:val="20"/>
        </w:rPr>
        <w:t>öö</w:t>
      </w:r>
      <w:r w:rsidRPr="00192432">
        <w:rPr>
          <w:rFonts w:ascii="Verdana" w:hAnsi="Verdana"/>
          <w:sz w:val="20"/>
        </w:rPr>
        <w:t>p</w:t>
      </w:r>
      <w:proofErr w:type="spellEnd"/>
      <w:r w:rsidRPr="00192432">
        <w:rPr>
          <w:rFonts w:ascii="Verdana" w:hAnsi="Verdana"/>
          <w:sz w:val="20"/>
        </w:rPr>
        <w:t xml:space="preserve">) </w:t>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Pr>
          <w:rFonts w:ascii="Verdana" w:hAnsi="Verdana"/>
          <w:sz w:val="20"/>
        </w:rPr>
        <w:tab/>
      </w:r>
      <w:r w:rsidRPr="00192432">
        <w:rPr>
          <w:rFonts w:ascii="Verdana" w:hAnsi="Verdana"/>
          <w:sz w:val="20"/>
        </w:rPr>
        <w:t xml:space="preserve">h </w:t>
      </w:r>
      <w:r w:rsidRPr="00192432">
        <w:rPr>
          <w:rFonts w:ascii="Verdana" w:hAnsi="Verdana" w:hint="eastAsia"/>
          <w:sz w:val="20"/>
        </w:rPr>
        <w:t>≥</w:t>
      </w:r>
      <w:r w:rsidRPr="00192432">
        <w:rPr>
          <w:rFonts w:ascii="Verdana" w:hAnsi="Verdana"/>
          <w:sz w:val="20"/>
        </w:rPr>
        <w:t xml:space="preserve"> 20 cm</w:t>
      </w:r>
    </w:p>
    <w:p w14:paraId="66F3F784" w14:textId="77777777" w:rsidR="00192432" w:rsidRPr="00192432" w:rsidRDefault="00192432" w:rsidP="00192432">
      <w:pPr>
        <w:pStyle w:val="Loendilik"/>
        <w:numPr>
          <w:ilvl w:val="0"/>
          <w:numId w:val="28"/>
        </w:numPr>
        <w:spacing w:before="0" w:after="160" w:line="259" w:lineRule="auto"/>
        <w:jc w:val="left"/>
        <w:rPr>
          <w:rFonts w:ascii="Verdana" w:hAnsi="Verdana"/>
          <w:sz w:val="20"/>
        </w:rPr>
      </w:pPr>
      <w:r w:rsidRPr="00192432">
        <w:rPr>
          <w:rFonts w:ascii="Verdana" w:hAnsi="Verdana"/>
          <w:sz w:val="20"/>
        </w:rPr>
        <w:t>T</w:t>
      </w:r>
      <w:r w:rsidRPr="00192432">
        <w:rPr>
          <w:rFonts w:ascii="Verdana" w:hAnsi="Verdana" w:hint="eastAsia"/>
          <w:sz w:val="20"/>
        </w:rPr>
        <w:t>ä</w:t>
      </w:r>
      <w:r w:rsidRPr="00192432">
        <w:rPr>
          <w:rFonts w:ascii="Verdana" w:hAnsi="Verdana"/>
          <w:sz w:val="20"/>
        </w:rPr>
        <w:t xml:space="preserve">itepinnas (vajadusel, </w:t>
      </w:r>
      <w:proofErr w:type="spellStart"/>
      <w:r w:rsidRPr="00192432">
        <w:rPr>
          <w:rFonts w:ascii="Verdana" w:hAnsi="Verdana"/>
          <w:sz w:val="20"/>
        </w:rPr>
        <w:t>kf</w:t>
      </w:r>
      <w:proofErr w:type="spellEnd"/>
      <w:r w:rsidRPr="00192432">
        <w:rPr>
          <w:rFonts w:ascii="Verdana" w:hAnsi="Verdana"/>
          <w:sz w:val="20"/>
        </w:rPr>
        <w:t>&gt;0,5 m/</w:t>
      </w:r>
      <w:proofErr w:type="spellStart"/>
      <w:r w:rsidRPr="00192432">
        <w:rPr>
          <w:rFonts w:ascii="Verdana" w:hAnsi="Verdana" w:hint="eastAsia"/>
          <w:sz w:val="20"/>
        </w:rPr>
        <w:t>öö</w:t>
      </w:r>
      <w:r w:rsidRPr="00192432">
        <w:rPr>
          <w:rFonts w:ascii="Verdana" w:hAnsi="Verdana"/>
          <w:sz w:val="20"/>
        </w:rPr>
        <w:t>p</w:t>
      </w:r>
      <w:proofErr w:type="spellEnd"/>
      <w:r w:rsidRPr="00192432">
        <w:rPr>
          <w:rFonts w:ascii="Verdana" w:hAnsi="Verdana"/>
          <w:sz w:val="20"/>
        </w:rPr>
        <w:t>)</w:t>
      </w:r>
    </w:p>
    <w:p w14:paraId="4989859F" w14:textId="2EFBC227" w:rsidR="00192432" w:rsidRDefault="00192432" w:rsidP="00192432">
      <w:pPr>
        <w:pStyle w:val="Loendilik"/>
        <w:numPr>
          <w:ilvl w:val="0"/>
          <w:numId w:val="28"/>
        </w:numPr>
        <w:spacing w:before="0" w:after="160" w:line="259" w:lineRule="auto"/>
        <w:jc w:val="left"/>
        <w:rPr>
          <w:rFonts w:ascii="Verdana" w:hAnsi="Verdana"/>
          <w:sz w:val="20"/>
        </w:rPr>
      </w:pPr>
      <w:r w:rsidRPr="00192432">
        <w:rPr>
          <w:rFonts w:ascii="Verdana" w:hAnsi="Verdana"/>
          <w:sz w:val="20"/>
        </w:rPr>
        <w:t>Olemasolev pinnas</w:t>
      </w:r>
      <w:r>
        <w:rPr>
          <w:rFonts w:ascii="Verdana" w:hAnsi="Verdana"/>
          <w:sz w:val="20"/>
        </w:rPr>
        <w:t xml:space="preserve"> (</w:t>
      </w:r>
      <w:r w:rsidRPr="00192432">
        <w:rPr>
          <w:rFonts w:ascii="Verdana" w:hAnsi="Verdana"/>
          <w:sz w:val="20"/>
        </w:rPr>
        <w:t>kasvupinnas eemaldada ja selle peale ehitada konstruktsioon</w:t>
      </w:r>
      <w:r>
        <w:rPr>
          <w:rFonts w:ascii="Verdana" w:hAnsi="Verdana"/>
          <w:sz w:val="20"/>
        </w:rPr>
        <w:t>)</w:t>
      </w:r>
    </w:p>
    <w:p w14:paraId="0B540BCB" w14:textId="77777777" w:rsidR="00192432" w:rsidRPr="00192432" w:rsidRDefault="00192432" w:rsidP="00192432">
      <w:pPr>
        <w:pStyle w:val="Loendilik"/>
        <w:spacing w:before="0" w:after="160" w:line="259" w:lineRule="auto"/>
        <w:jc w:val="left"/>
        <w:rPr>
          <w:rFonts w:ascii="Verdana" w:hAnsi="Verdana"/>
          <w:sz w:val="20"/>
        </w:rPr>
      </w:pPr>
    </w:p>
    <w:p w14:paraId="1E78CAAF" w14:textId="2BA34D54" w:rsidR="0007517A" w:rsidRPr="007D36D6" w:rsidRDefault="0007517A" w:rsidP="0007517A">
      <w:pPr>
        <w:pStyle w:val="Loendilik"/>
        <w:numPr>
          <w:ilvl w:val="0"/>
          <w:numId w:val="29"/>
        </w:numPr>
        <w:spacing w:before="0" w:after="160" w:line="259" w:lineRule="auto"/>
        <w:jc w:val="left"/>
        <w:rPr>
          <w:rFonts w:ascii="Verdana" w:hAnsi="Verdana"/>
          <w:i/>
          <w:iCs/>
          <w:color w:val="4F81BD" w:themeColor="accent1"/>
          <w:sz w:val="20"/>
        </w:rPr>
      </w:pPr>
      <w:r w:rsidRPr="007D36D6">
        <w:rPr>
          <w:rFonts w:ascii="Verdana" w:hAnsi="Verdana"/>
          <w:i/>
          <w:iCs/>
          <w:color w:val="4F81BD" w:themeColor="accent1"/>
          <w:sz w:val="20"/>
        </w:rPr>
        <w:t>Haljastus</w:t>
      </w:r>
      <w:r>
        <w:rPr>
          <w:rFonts w:ascii="Verdana" w:hAnsi="Verdana"/>
          <w:i/>
          <w:iCs/>
          <w:color w:val="4F81BD" w:themeColor="accent1"/>
          <w:sz w:val="20"/>
        </w:rPr>
        <w:t xml:space="preserve"> </w:t>
      </w:r>
    </w:p>
    <w:p w14:paraId="1B04702C" w14:textId="77777777" w:rsidR="0007517A" w:rsidRPr="007D36D6" w:rsidRDefault="0007517A" w:rsidP="0007517A">
      <w:pPr>
        <w:pStyle w:val="Loendilik"/>
        <w:numPr>
          <w:ilvl w:val="0"/>
          <w:numId w:val="28"/>
        </w:numPr>
        <w:spacing w:before="0" w:after="160" w:line="259" w:lineRule="auto"/>
        <w:jc w:val="left"/>
        <w:rPr>
          <w:rFonts w:ascii="Verdana" w:hAnsi="Verdana"/>
          <w:sz w:val="20"/>
        </w:rPr>
      </w:pPr>
      <w:r w:rsidRPr="007D36D6">
        <w:rPr>
          <w:rFonts w:ascii="Verdana" w:hAnsi="Verdana"/>
          <w:sz w:val="20"/>
        </w:rPr>
        <w:t>Murukülv (klass III)</w:t>
      </w:r>
    </w:p>
    <w:p w14:paraId="144FFE3C" w14:textId="77777777" w:rsidR="0007517A" w:rsidRPr="007D36D6" w:rsidRDefault="0007517A" w:rsidP="0007517A">
      <w:pPr>
        <w:pStyle w:val="Loendilik"/>
        <w:numPr>
          <w:ilvl w:val="0"/>
          <w:numId w:val="28"/>
        </w:numPr>
        <w:spacing w:before="0" w:after="160" w:line="259" w:lineRule="auto"/>
        <w:jc w:val="left"/>
        <w:rPr>
          <w:rFonts w:ascii="Verdana" w:hAnsi="Verdana"/>
          <w:sz w:val="20"/>
        </w:rPr>
      </w:pPr>
      <w:r w:rsidRPr="007D36D6">
        <w:rPr>
          <w:rFonts w:ascii="Verdana" w:hAnsi="Verdana"/>
          <w:sz w:val="20"/>
        </w:rPr>
        <w:t xml:space="preserve">Kasvupinnas                                                                           </w:t>
      </w:r>
      <w:r>
        <w:rPr>
          <w:rFonts w:ascii="Verdana" w:hAnsi="Verdana"/>
          <w:sz w:val="20"/>
        </w:rPr>
        <w:t xml:space="preserve">    </w:t>
      </w:r>
      <w:r w:rsidRPr="007D36D6">
        <w:rPr>
          <w:rFonts w:ascii="Verdana" w:hAnsi="Verdana"/>
          <w:sz w:val="20"/>
        </w:rPr>
        <w:t xml:space="preserve">   h ≥ </w:t>
      </w:r>
      <w:r>
        <w:rPr>
          <w:rFonts w:ascii="Verdana" w:hAnsi="Verdana"/>
          <w:sz w:val="20"/>
        </w:rPr>
        <w:t>8</w:t>
      </w:r>
      <w:r w:rsidRPr="007D36D6">
        <w:rPr>
          <w:rFonts w:ascii="Verdana" w:hAnsi="Verdana"/>
          <w:sz w:val="20"/>
        </w:rPr>
        <w:t xml:space="preserve"> cm</w:t>
      </w:r>
    </w:p>
    <w:p w14:paraId="5BD90AC1" w14:textId="1392B8ED" w:rsidR="0007517A" w:rsidRDefault="0007517A" w:rsidP="0007517A">
      <w:pPr>
        <w:pStyle w:val="Loendilik"/>
        <w:numPr>
          <w:ilvl w:val="0"/>
          <w:numId w:val="28"/>
        </w:numPr>
        <w:spacing w:before="0" w:after="160" w:line="259" w:lineRule="auto"/>
        <w:jc w:val="left"/>
        <w:rPr>
          <w:rFonts w:ascii="Verdana" w:hAnsi="Verdana"/>
          <w:sz w:val="20"/>
        </w:rPr>
      </w:pPr>
      <w:r w:rsidRPr="007D36D6">
        <w:rPr>
          <w:rFonts w:ascii="Verdana" w:hAnsi="Verdana"/>
          <w:sz w:val="20"/>
        </w:rPr>
        <w:t>Vajadusel täitepinnas k=0,5m/</w:t>
      </w:r>
      <w:proofErr w:type="spellStart"/>
      <w:r w:rsidRPr="007D36D6">
        <w:rPr>
          <w:rFonts w:ascii="Verdana" w:hAnsi="Verdana"/>
          <w:sz w:val="20"/>
        </w:rPr>
        <w:t>ööp</w:t>
      </w:r>
      <w:proofErr w:type="spellEnd"/>
      <w:r w:rsidRPr="00324127">
        <w:rPr>
          <w:rFonts w:ascii="Verdana" w:hAnsi="Verdana"/>
          <w:sz w:val="20"/>
        </w:rPr>
        <w:t xml:space="preserve">            </w:t>
      </w:r>
    </w:p>
    <w:p w14:paraId="7ECD19C3" w14:textId="18D36AFD" w:rsidR="00607DBA" w:rsidRPr="00607DBA" w:rsidRDefault="00607DBA" w:rsidP="00607DBA">
      <w:pPr>
        <w:spacing w:after="160" w:line="259" w:lineRule="auto"/>
        <w:jc w:val="left"/>
      </w:pPr>
      <w:r>
        <w:t xml:space="preserve">Kui killustikukihtide pealt ei saavutata nõutud kandevõimet, tuleb Ehitajal </w:t>
      </w:r>
      <w:r w:rsidR="006B254D">
        <w:t>kasutusele võtta lisameetmeid – geotekstiil, -võrk, lisakihid konstruktsioonis.</w:t>
      </w:r>
    </w:p>
    <w:p w14:paraId="0E7C752C" w14:textId="4743C35F" w:rsidR="00DA53CE" w:rsidRPr="00DA53CE" w:rsidRDefault="00712755" w:rsidP="00DA53CE">
      <w:pPr>
        <w:pStyle w:val="Pealkiri3"/>
        <w:numPr>
          <w:ilvl w:val="2"/>
          <w:numId w:val="6"/>
        </w:numPr>
        <w:spacing w:before="200" w:after="120"/>
      </w:pPr>
      <w:bookmarkStart w:id="49" w:name="_Toc70339671"/>
      <w:r w:rsidRPr="0000196C">
        <w:t>Nõuded materjalidele</w:t>
      </w:r>
      <w:bookmarkEnd w:id="49"/>
    </w:p>
    <w:p w14:paraId="3F1AF6DA" w14:textId="77777777" w:rsidR="00DA53CE" w:rsidRPr="00C174BC" w:rsidRDefault="00DA53CE" w:rsidP="00DA53CE">
      <w:r w:rsidRPr="00C174BC">
        <w:t>Katendi materjalide minimaalsed kvaliteedinõuded</w:t>
      </w:r>
      <w:r>
        <w:t xml:space="preserve"> võtta Tallinna Linnavalitsuse 18. septembri 2019 määrusest nr 27, Lisa 1  „Sillutiskivi, asfalt- ja tsementbetooniga teede ja tänavate tüüpkatendikonstruktsioonide projekteerimisele, rajamisele ja remondile esitatavad nõuded“:</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55"/>
        <w:gridCol w:w="987"/>
        <w:gridCol w:w="1736"/>
        <w:gridCol w:w="2410"/>
      </w:tblGrid>
      <w:tr w:rsidR="00DA53CE" w:rsidRPr="00C174BC" w14:paraId="18281A5A" w14:textId="77777777" w:rsidTr="003D0A8D">
        <w:tc>
          <w:tcPr>
            <w:tcW w:w="3055" w:type="dxa"/>
            <w:shd w:val="clear" w:color="auto" w:fill="auto"/>
          </w:tcPr>
          <w:p w14:paraId="16C0D0B2" w14:textId="77777777" w:rsidR="00DA53CE" w:rsidRPr="00C174BC" w:rsidRDefault="00DA53CE" w:rsidP="003D0A8D">
            <w:pPr>
              <w:jc w:val="center"/>
            </w:pPr>
          </w:p>
        </w:tc>
        <w:tc>
          <w:tcPr>
            <w:tcW w:w="987" w:type="dxa"/>
            <w:shd w:val="clear" w:color="auto" w:fill="auto"/>
          </w:tcPr>
          <w:p w14:paraId="7E12EF76" w14:textId="77777777" w:rsidR="00DA53CE" w:rsidRPr="00C174BC" w:rsidRDefault="00DA53CE" w:rsidP="003D0A8D">
            <w:pPr>
              <w:jc w:val="center"/>
            </w:pPr>
            <w:r w:rsidRPr="00C174BC">
              <w:t>Kihi paksus, cm</w:t>
            </w:r>
          </w:p>
        </w:tc>
        <w:tc>
          <w:tcPr>
            <w:tcW w:w="1736" w:type="dxa"/>
            <w:shd w:val="clear" w:color="auto" w:fill="auto"/>
          </w:tcPr>
          <w:p w14:paraId="377987EA" w14:textId="77777777" w:rsidR="00DA53CE" w:rsidRPr="00C174BC" w:rsidRDefault="00DA53CE" w:rsidP="003D0A8D">
            <w:pPr>
              <w:jc w:val="center"/>
            </w:pPr>
            <w:r w:rsidRPr="00C174BC">
              <w:t>Juhendi tabel või punkt</w:t>
            </w:r>
          </w:p>
        </w:tc>
        <w:tc>
          <w:tcPr>
            <w:tcW w:w="2410" w:type="dxa"/>
            <w:shd w:val="clear" w:color="auto" w:fill="auto"/>
          </w:tcPr>
          <w:p w14:paraId="4C5FF433" w14:textId="77777777" w:rsidR="00DA53CE" w:rsidRPr="00C174BC" w:rsidRDefault="00DA53CE" w:rsidP="003D0A8D">
            <w:pPr>
              <w:jc w:val="center"/>
            </w:pPr>
            <w:r w:rsidRPr="00C174BC">
              <w:t>Positsioon</w:t>
            </w:r>
          </w:p>
        </w:tc>
      </w:tr>
      <w:tr w:rsidR="00DA53CE" w:rsidRPr="00C174BC" w14:paraId="1548BA59" w14:textId="77777777" w:rsidTr="003D0A8D">
        <w:tc>
          <w:tcPr>
            <w:tcW w:w="3055" w:type="dxa"/>
            <w:shd w:val="clear" w:color="auto" w:fill="auto"/>
          </w:tcPr>
          <w:p w14:paraId="5587AFA8" w14:textId="77777777" w:rsidR="00DA53CE" w:rsidRPr="00C174BC" w:rsidRDefault="00DA53CE" w:rsidP="003D0A8D">
            <w:pPr>
              <w:jc w:val="center"/>
            </w:pPr>
            <w:r w:rsidRPr="00C174BC">
              <w:t xml:space="preserve">AC 8 </w:t>
            </w:r>
            <w:proofErr w:type="spellStart"/>
            <w:r w:rsidRPr="00C174BC">
              <w:t>surf</w:t>
            </w:r>
            <w:proofErr w:type="spellEnd"/>
          </w:p>
        </w:tc>
        <w:tc>
          <w:tcPr>
            <w:tcW w:w="987" w:type="dxa"/>
            <w:shd w:val="clear" w:color="auto" w:fill="auto"/>
          </w:tcPr>
          <w:p w14:paraId="516AAC60" w14:textId="77777777" w:rsidR="00DA53CE" w:rsidRPr="00C174BC" w:rsidRDefault="00DA53CE" w:rsidP="003D0A8D">
            <w:pPr>
              <w:jc w:val="center"/>
            </w:pPr>
            <w:r w:rsidRPr="00C174BC">
              <w:t>5</w:t>
            </w:r>
          </w:p>
        </w:tc>
        <w:tc>
          <w:tcPr>
            <w:tcW w:w="1736" w:type="dxa"/>
            <w:vMerge w:val="restart"/>
            <w:shd w:val="clear" w:color="auto" w:fill="auto"/>
          </w:tcPr>
          <w:p w14:paraId="0463D1BE" w14:textId="77777777" w:rsidR="00DA53CE" w:rsidRDefault="00DA53CE" w:rsidP="003D0A8D">
            <w:pPr>
              <w:jc w:val="center"/>
            </w:pPr>
          </w:p>
          <w:p w14:paraId="04722AF6" w14:textId="77777777" w:rsidR="00DA53CE" w:rsidRPr="00C174BC" w:rsidRDefault="00DA53CE" w:rsidP="003D0A8D">
            <w:pPr>
              <w:jc w:val="center"/>
            </w:pPr>
            <w:r>
              <w:t>Tabel lk 16</w:t>
            </w:r>
          </w:p>
          <w:p w14:paraId="2AE6D70A" w14:textId="77777777" w:rsidR="00DA53CE" w:rsidRPr="00C174BC" w:rsidRDefault="00DA53CE" w:rsidP="003D0A8D"/>
        </w:tc>
        <w:tc>
          <w:tcPr>
            <w:tcW w:w="2410" w:type="dxa"/>
            <w:shd w:val="clear" w:color="auto" w:fill="auto"/>
          </w:tcPr>
          <w:p w14:paraId="74D472E5" w14:textId="77777777" w:rsidR="00DA53CE" w:rsidRPr="00C174BC" w:rsidRDefault="00DA53CE" w:rsidP="003D0A8D">
            <w:pPr>
              <w:jc w:val="center"/>
            </w:pPr>
            <w:r>
              <w:t>E5</w:t>
            </w:r>
          </w:p>
        </w:tc>
      </w:tr>
      <w:tr w:rsidR="00DA53CE" w:rsidRPr="00C174BC" w14:paraId="1001AC10" w14:textId="77777777" w:rsidTr="003D0A8D">
        <w:tc>
          <w:tcPr>
            <w:tcW w:w="3055" w:type="dxa"/>
            <w:shd w:val="clear" w:color="auto" w:fill="auto"/>
          </w:tcPr>
          <w:p w14:paraId="2221A540" w14:textId="6F104201" w:rsidR="00DA53CE" w:rsidRPr="00C174BC" w:rsidRDefault="00DA53CE" w:rsidP="003D0A8D">
            <w:pPr>
              <w:jc w:val="center"/>
            </w:pPr>
            <w:r w:rsidRPr="00C174BC">
              <w:t>AC 1</w:t>
            </w:r>
            <w:r>
              <w:t>6</w:t>
            </w:r>
            <w:r w:rsidRPr="00C174BC">
              <w:t xml:space="preserve"> </w:t>
            </w:r>
            <w:proofErr w:type="spellStart"/>
            <w:r w:rsidRPr="00C174BC">
              <w:t>surf</w:t>
            </w:r>
            <w:proofErr w:type="spellEnd"/>
          </w:p>
        </w:tc>
        <w:tc>
          <w:tcPr>
            <w:tcW w:w="987" w:type="dxa"/>
            <w:shd w:val="clear" w:color="auto" w:fill="auto"/>
          </w:tcPr>
          <w:p w14:paraId="7FCD5593" w14:textId="77777777" w:rsidR="00DA53CE" w:rsidRPr="00C174BC" w:rsidRDefault="00DA53CE" w:rsidP="003D0A8D">
            <w:pPr>
              <w:jc w:val="center"/>
            </w:pPr>
            <w:r w:rsidRPr="00C174BC">
              <w:t>5</w:t>
            </w:r>
          </w:p>
        </w:tc>
        <w:tc>
          <w:tcPr>
            <w:tcW w:w="1736" w:type="dxa"/>
            <w:vMerge/>
            <w:shd w:val="clear" w:color="auto" w:fill="auto"/>
          </w:tcPr>
          <w:p w14:paraId="0358D3A1" w14:textId="77777777" w:rsidR="00DA53CE" w:rsidRPr="00C174BC" w:rsidRDefault="00DA53CE" w:rsidP="003D0A8D">
            <w:pPr>
              <w:jc w:val="center"/>
            </w:pPr>
          </w:p>
        </w:tc>
        <w:tc>
          <w:tcPr>
            <w:tcW w:w="2410" w:type="dxa"/>
            <w:shd w:val="clear" w:color="auto" w:fill="auto"/>
          </w:tcPr>
          <w:p w14:paraId="01BB7845" w14:textId="77777777" w:rsidR="00DA53CE" w:rsidRPr="00C174BC" w:rsidRDefault="00DA53CE" w:rsidP="003D0A8D">
            <w:pPr>
              <w:jc w:val="center"/>
            </w:pPr>
            <w:r>
              <w:t>D4</w:t>
            </w:r>
          </w:p>
        </w:tc>
      </w:tr>
      <w:tr w:rsidR="00DA53CE" w:rsidRPr="00C174BC" w14:paraId="06F6E30F" w14:textId="77777777" w:rsidTr="003D0A8D">
        <w:tc>
          <w:tcPr>
            <w:tcW w:w="3055" w:type="dxa"/>
            <w:shd w:val="clear" w:color="auto" w:fill="auto"/>
          </w:tcPr>
          <w:p w14:paraId="2B328FBF" w14:textId="64105C7D" w:rsidR="00DA53CE" w:rsidRPr="00C174BC" w:rsidRDefault="00DA53CE" w:rsidP="003D0A8D">
            <w:pPr>
              <w:jc w:val="center"/>
            </w:pPr>
            <w:r w:rsidRPr="00C174BC">
              <w:t xml:space="preserve">AC </w:t>
            </w:r>
            <w:r>
              <w:t>32</w:t>
            </w:r>
            <w:r w:rsidRPr="00C174BC">
              <w:t xml:space="preserve"> </w:t>
            </w:r>
            <w:proofErr w:type="spellStart"/>
            <w:r w:rsidRPr="00C174BC">
              <w:t>base</w:t>
            </w:r>
            <w:proofErr w:type="spellEnd"/>
          </w:p>
        </w:tc>
        <w:tc>
          <w:tcPr>
            <w:tcW w:w="987" w:type="dxa"/>
            <w:shd w:val="clear" w:color="auto" w:fill="auto"/>
          </w:tcPr>
          <w:p w14:paraId="4DC16A21" w14:textId="77777777" w:rsidR="00DA53CE" w:rsidRPr="00C174BC" w:rsidRDefault="00DA53CE" w:rsidP="003D0A8D">
            <w:pPr>
              <w:jc w:val="center"/>
            </w:pPr>
            <w:r w:rsidRPr="00C174BC">
              <w:t>6</w:t>
            </w:r>
          </w:p>
        </w:tc>
        <w:tc>
          <w:tcPr>
            <w:tcW w:w="1736" w:type="dxa"/>
            <w:vMerge/>
            <w:shd w:val="clear" w:color="auto" w:fill="auto"/>
          </w:tcPr>
          <w:p w14:paraId="1011425E" w14:textId="77777777" w:rsidR="00DA53CE" w:rsidRPr="00C174BC" w:rsidRDefault="00DA53CE" w:rsidP="003D0A8D">
            <w:pPr>
              <w:jc w:val="center"/>
            </w:pPr>
          </w:p>
        </w:tc>
        <w:tc>
          <w:tcPr>
            <w:tcW w:w="2410" w:type="dxa"/>
            <w:shd w:val="clear" w:color="auto" w:fill="auto"/>
          </w:tcPr>
          <w:p w14:paraId="012BC37A" w14:textId="77777777" w:rsidR="00DA53CE" w:rsidRPr="00C174BC" w:rsidRDefault="00DA53CE" w:rsidP="003D0A8D">
            <w:pPr>
              <w:jc w:val="center"/>
            </w:pPr>
            <w:r>
              <w:t>D4</w:t>
            </w:r>
          </w:p>
        </w:tc>
      </w:tr>
      <w:tr w:rsidR="00DA53CE" w:rsidRPr="00C174BC" w14:paraId="05913ABA" w14:textId="77777777" w:rsidTr="003D0A8D">
        <w:tc>
          <w:tcPr>
            <w:tcW w:w="3055" w:type="dxa"/>
            <w:shd w:val="clear" w:color="auto" w:fill="auto"/>
          </w:tcPr>
          <w:p w14:paraId="487171B8" w14:textId="77777777" w:rsidR="00DA53CE" w:rsidRPr="00C174BC" w:rsidRDefault="00DA53CE" w:rsidP="003D0A8D">
            <w:pPr>
              <w:jc w:val="center"/>
            </w:pPr>
            <w:r w:rsidRPr="00C174BC">
              <w:t xml:space="preserve">killustikalus paekillustikust </w:t>
            </w:r>
          </w:p>
        </w:tc>
        <w:tc>
          <w:tcPr>
            <w:tcW w:w="987" w:type="dxa"/>
            <w:shd w:val="clear" w:color="auto" w:fill="auto"/>
          </w:tcPr>
          <w:p w14:paraId="432478D2" w14:textId="77777777" w:rsidR="00DA53CE" w:rsidRPr="00C174BC" w:rsidRDefault="00DA53CE" w:rsidP="003D0A8D">
            <w:pPr>
              <w:jc w:val="center"/>
            </w:pPr>
            <w:r w:rsidRPr="00C174BC">
              <w:t>20</w:t>
            </w:r>
          </w:p>
        </w:tc>
        <w:tc>
          <w:tcPr>
            <w:tcW w:w="1736" w:type="dxa"/>
            <w:vMerge w:val="restart"/>
            <w:shd w:val="clear" w:color="auto" w:fill="auto"/>
          </w:tcPr>
          <w:p w14:paraId="693BF1B2" w14:textId="77777777" w:rsidR="00DA53CE" w:rsidRDefault="00DA53CE" w:rsidP="003D0A8D"/>
          <w:p w14:paraId="3BB41899" w14:textId="77777777" w:rsidR="00DA53CE" w:rsidRPr="00C174BC" w:rsidRDefault="00DA53CE" w:rsidP="003D0A8D">
            <w:pPr>
              <w:jc w:val="center"/>
            </w:pPr>
            <w:r>
              <w:t>Tabel 6, lk 14</w:t>
            </w:r>
          </w:p>
        </w:tc>
        <w:tc>
          <w:tcPr>
            <w:tcW w:w="2410" w:type="dxa"/>
            <w:shd w:val="clear" w:color="auto" w:fill="auto"/>
          </w:tcPr>
          <w:p w14:paraId="072084BF" w14:textId="77777777" w:rsidR="00DA53CE" w:rsidRPr="00C174BC" w:rsidRDefault="00DA53CE" w:rsidP="003D0A8D">
            <w:pPr>
              <w:jc w:val="center"/>
            </w:pPr>
            <w:r>
              <w:t>Sõiduteel D4, kõnniteel E5</w:t>
            </w:r>
          </w:p>
        </w:tc>
      </w:tr>
      <w:tr w:rsidR="00DA53CE" w:rsidRPr="00C174BC" w14:paraId="2B6484C3" w14:textId="77777777" w:rsidTr="003D0A8D">
        <w:tc>
          <w:tcPr>
            <w:tcW w:w="3055" w:type="dxa"/>
            <w:shd w:val="clear" w:color="auto" w:fill="auto"/>
          </w:tcPr>
          <w:p w14:paraId="2F86B2E9" w14:textId="77777777" w:rsidR="00DA53CE" w:rsidRPr="00C174BC" w:rsidRDefault="00DA53CE" w:rsidP="003D0A8D">
            <w:pPr>
              <w:jc w:val="center"/>
            </w:pPr>
            <w:r w:rsidRPr="00C174BC">
              <w:t xml:space="preserve">killustikalus paekillustikust </w:t>
            </w:r>
          </w:p>
        </w:tc>
        <w:tc>
          <w:tcPr>
            <w:tcW w:w="987" w:type="dxa"/>
            <w:shd w:val="clear" w:color="auto" w:fill="auto"/>
          </w:tcPr>
          <w:p w14:paraId="5D8A571B" w14:textId="202B2931" w:rsidR="00DA53CE" w:rsidRPr="00C174BC" w:rsidRDefault="00DA53CE" w:rsidP="003D0A8D">
            <w:pPr>
              <w:jc w:val="center"/>
            </w:pPr>
            <w:r>
              <w:t>30</w:t>
            </w:r>
          </w:p>
        </w:tc>
        <w:tc>
          <w:tcPr>
            <w:tcW w:w="1736" w:type="dxa"/>
            <w:vMerge/>
            <w:shd w:val="clear" w:color="auto" w:fill="auto"/>
          </w:tcPr>
          <w:p w14:paraId="1F3C8512" w14:textId="77777777" w:rsidR="00DA53CE" w:rsidRPr="00C174BC" w:rsidRDefault="00DA53CE" w:rsidP="003D0A8D">
            <w:pPr>
              <w:jc w:val="center"/>
            </w:pPr>
          </w:p>
        </w:tc>
        <w:tc>
          <w:tcPr>
            <w:tcW w:w="2410" w:type="dxa"/>
            <w:shd w:val="clear" w:color="auto" w:fill="auto"/>
          </w:tcPr>
          <w:p w14:paraId="6FC9CA58" w14:textId="77777777" w:rsidR="00DA53CE" w:rsidRPr="00C174BC" w:rsidRDefault="00DA53CE" w:rsidP="003D0A8D">
            <w:pPr>
              <w:jc w:val="center"/>
            </w:pPr>
            <w:r>
              <w:t>D4</w:t>
            </w:r>
          </w:p>
        </w:tc>
      </w:tr>
    </w:tbl>
    <w:p w14:paraId="5D48C1A5" w14:textId="77777777" w:rsidR="00DA53CE" w:rsidRPr="00C174BC" w:rsidRDefault="00DA53CE" w:rsidP="00DA53CE">
      <w:pPr>
        <w:rPr>
          <w:rFonts w:cs="Arial"/>
        </w:rPr>
      </w:pPr>
      <w:r w:rsidRPr="00F52D14">
        <w:rPr>
          <w:rFonts w:cs="Arial"/>
        </w:rPr>
        <w:lastRenderedPageBreak/>
        <w:t xml:space="preserve">Dreenkihi ja täitepinnase nõuded võtta määrusest nr 101 </w:t>
      </w:r>
      <w:r>
        <w:rPr>
          <w:rFonts w:cs="Arial"/>
        </w:rPr>
        <w:t>„</w:t>
      </w:r>
      <w:r w:rsidRPr="00C174BC">
        <w:rPr>
          <w:rFonts w:cs="Arial"/>
        </w:rPr>
        <w:t>Tee ehitamise kvaliteedi nõuded" MTM 03.08.2015.a;</w:t>
      </w:r>
      <w:r>
        <w:rPr>
          <w:rFonts w:cs="Arial"/>
        </w:rPr>
        <w:t xml:space="preserve"> </w:t>
      </w:r>
      <w:r w:rsidRPr="00F52D14">
        <w:rPr>
          <w:rFonts w:cs="Arial"/>
        </w:rPr>
        <w:t>muudetud 20.11.2020, peenosise sisaldus Lisa 10 põhjal.</w:t>
      </w:r>
    </w:p>
    <w:p w14:paraId="045FED6E" w14:textId="77777777" w:rsidR="00C37E37" w:rsidRPr="00AA4CD6" w:rsidRDefault="00C37E37" w:rsidP="00712755">
      <w:pPr>
        <w:autoSpaceDE w:val="0"/>
        <w:autoSpaceDN w:val="0"/>
        <w:adjustRightInd w:val="0"/>
        <w:jc w:val="left"/>
        <w:rPr>
          <w:rFonts w:ascii="CIDFont+F1" w:eastAsia="CIDFont+F1" w:hAnsi="CIDFont+F2" w:cs="CIDFont+F1"/>
          <w:b/>
          <w:bCs/>
          <w:sz w:val="24"/>
          <w:szCs w:val="24"/>
          <w:lang w:eastAsia="et-EE"/>
        </w:rPr>
      </w:pPr>
    </w:p>
    <w:p w14:paraId="70D255BE" w14:textId="55FA4885" w:rsidR="00712755" w:rsidRPr="00AA4CD6" w:rsidRDefault="00712755" w:rsidP="00AA4CD6">
      <w:pPr>
        <w:pStyle w:val="BodyText1"/>
        <w:ind w:left="75"/>
        <w:rPr>
          <w:b/>
          <w:bCs/>
        </w:rPr>
      </w:pPr>
      <w:r w:rsidRPr="00AA4CD6">
        <w:rPr>
          <w:b/>
          <w:bCs/>
        </w:rPr>
        <w:t>Tugipeenar</w:t>
      </w:r>
    </w:p>
    <w:p w14:paraId="6A9D6DD5" w14:textId="12C7B2A7" w:rsidR="00712755" w:rsidRPr="007A7EC2" w:rsidRDefault="00712755" w:rsidP="007A7EC2">
      <w:pPr>
        <w:pStyle w:val="BodyText1"/>
        <w:ind w:left="75"/>
      </w:pPr>
      <w:r w:rsidRPr="007A7EC2">
        <w:t xml:space="preserve">Tugipeenarde kindlustamiseks kasutatava kruuskillustiku </w:t>
      </w:r>
      <w:proofErr w:type="spellStart"/>
      <w:r w:rsidRPr="007A7EC2">
        <w:t>terastikuline</w:t>
      </w:r>
      <w:proofErr w:type="spellEnd"/>
      <w:r w:rsidRPr="007A7EC2">
        <w:t xml:space="preserve"> koostis valida vastavalt </w:t>
      </w:r>
      <w:r w:rsidRPr="007A7EC2">
        <w:rPr>
          <w:rFonts w:hint="eastAsia"/>
        </w:rPr>
        <w:t>„</w:t>
      </w:r>
      <w:r w:rsidRPr="007A7EC2">
        <w:t>Tee</w:t>
      </w:r>
      <w:r w:rsidR="00474715">
        <w:t xml:space="preserve"> </w:t>
      </w:r>
      <w:r w:rsidRPr="007A7EC2">
        <w:t>ehitamise kvaliteedi n</w:t>
      </w:r>
      <w:r w:rsidRPr="007A7EC2">
        <w:rPr>
          <w:rFonts w:hint="eastAsia"/>
        </w:rPr>
        <w:t>õ</w:t>
      </w:r>
      <w:r w:rsidRPr="007A7EC2">
        <w:t>uded</w:t>
      </w:r>
      <w:r w:rsidRPr="007A7EC2">
        <w:rPr>
          <w:rFonts w:hint="eastAsia"/>
        </w:rPr>
        <w:t>“</w:t>
      </w:r>
      <w:r w:rsidRPr="007A7EC2">
        <w:t xml:space="preserve"> lisa 10 positsioon 6.</w:t>
      </w:r>
    </w:p>
    <w:p w14:paraId="348B6C61" w14:textId="3AEACA69" w:rsidR="00712755" w:rsidRPr="00DA53CE" w:rsidRDefault="00DA53CE" w:rsidP="00DA53CE">
      <w:pPr>
        <w:rPr>
          <w:rFonts w:cs="Arial"/>
          <w:b/>
          <w:bCs/>
        </w:rPr>
      </w:pPr>
      <w:r>
        <w:rPr>
          <w:rFonts w:cs="Arial"/>
          <w:b/>
          <w:bCs/>
        </w:rPr>
        <w:t xml:space="preserve"> </w:t>
      </w:r>
      <w:r w:rsidRPr="00DA53CE">
        <w:rPr>
          <w:rFonts w:cs="Arial"/>
          <w:b/>
          <w:bCs/>
        </w:rPr>
        <w:t>M</w:t>
      </w:r>
      <w:r w:rsidRPr="00DA53CE">
        <w:rPr>
          <w:rFonts w:cs="Arial" w:hint="eastAsia"/>
          <w:b/>
          <w:bCs/>
        </w:rPr>
        <w:t>ä</w:t>
      </w:r>
      <w:r w:rsidRPr="00DA53CE">
        <w:rPr>
          <w:rFonts w:cs="Arial"/>
          <w:b/>
          <w:bCs/>
        </w:rPr>
        <w:t>rkused:</w:t>
      </w:r>
    </w:p>
    <w:p w14:paraId="63C9A392" w14:textId="433C9F6B" w:rsidR="00712755" w:rsidRPr="00DA53CE" w:rsidRDefault="00712755" w:rsidP="00DA53CE">
      <w:pPr>
        <w:numPr>
          <w:ilvl w:val="0"/>
          <w:numId w:val="30"/>
        </w:numPr>
        <w:ind w:left="-142" w:firstLine="709"/>
        <w:rPr>
          <w:rFonts w:cs="Arial"/>
        </w:rPr>
      </w:pPr>
      <w:r w:rsidRPr="00DA53CE">
        <w:rPr>
          <w:rFonts w:cs="Arial"/>
        </w:rPr>
        <w:t xml:space="preserve">Mulde aluspinnase tihendustegur peab olema </w:t>
      </w:r>
      <w:r w:rsidRPr="00DA53CE">
        <w:rPr>
          <w:rFonts w:cs="Arial" w:hint="eastAsia"/>
        </w:rPr>
        <w:t>≥</w:t>
      </w:r>
      <w:r w:rsidRPr="00DA53CE">
        <w:rPr>
          <w:rFonts w:cs="Arial"/>
        </w:rPr>
        <w:t>0,94.</w:t>
      </w:r>
    </w:p>
    <w:p w14:paraId="2A04DA78" w14:textId="17FC08D0" w:rsidR="00712755" w:rsidRPr="00DA53CE" w:rsidRDefault="00712755" w:rsidP="00DA53CE">
      <w:pPr>
        <w:numPr>
          <w:ilvl w:val="0"/>
          <w:numId w:val="30"/>
        </w:numPr>
        <w:ind w:left="-142" w:firstLine="709"/>
        <w:rPr>
          <w:rFonts w:cs="Arial"/>
        </w:rPr>
      </w:pPr>
      <w:r w:rsidRPr="00DA53CE">
        <w:rPr>
          <w:rFonts w:cs="Arial"/>
        </w:rPr>
        <w:t>Liivpinnase tihendustegur, mis on pinnaseskeleti tegeliku mahumassi ja sama pinnase</w:t>
      </w:r>
      <w:r w:rsidR="00DA53CE">
        <w:rPr>
          <w:rFonts w:cs="Arial"/>
        </w:rPr>
        <w:t xml:space="preserve"> </w:t>
      </w:r>
      <w:r w:rsidRPr="00DA53CE">
        <w:rPr>
          <w:rFonts w:cs="Arial"/>
        </w:rPr>
        <w:t>optimaalse niiskuse juures m</w:t>
      </w:r>
      <w:r w:rsidRPr="00DA53CE">
        <w:rPr>
          <w:rFonts w:cs="Arial" w:hint="eastAsia"/>
        </w:rPr>
        <w:t>ää</w:t>
      </w:r>
      <w:r w:rsidRPr="00DA53CE">
        <w:rPr>
          <w:rFonts w:cs="Arial"/>
        </w:rPr>
        <w:t>ratud maksimaalse mahumassi suhe, peab olema v</w:t>
      </w:r>
      <w:r w:rsidRPr="00DA53CE">
        <w:rPr>
          <w:rFonts w:cs="Arial" w:hint="eastAsia"/>
        </w:rPr>
        <w:t>ä</w:t>
      </w:r>
      <w:r w:rsidRPr="00DA53CE">
        <w:rPr>
          <w:rFonts w:cs="Arial"/>
        </w:rPr>
        <w:t>hemalt 0,98.</w:t>
      </w:r>
      <w:r w:rsidR="00AA4CD6" w:rsidRPr="00DA53CE">
        <w:rPr>
          <w:rFonts w:cs="Arial"/>
        </w:rPr>
        <w:t xml:space="preserve"> </w:t>
      </w:r>
      <w:r w:rsidRPr="00DA53CE">
        <w:rPr>
          <w:rFonts w:cs="Arial"/>
        </w:rPr>
        <w:t>Liivpinnase elastsusmoodul, m</w:t>
      </w:r>
      <w:r w:rsidRPr="00DA53CE">
        <w:rPr>
          <w:rFonts w:cs="Arial" w:hint="eastAsia"/>
        </w:rPr>
        <w:t>õõ</w:t>
      </w:r>
      <w:r w:rsidRPr="00DA53CE">
        <w:rPr>
          <w:rFonts w:cs="Arial"/>
        </w:rPr>
        <w:t>detuna teel LOADMAN- v</w:t>
      </w:r>
      <w:r w:rsidRPr="00DA53CE">
        <w:rPr>
          <w:rFonts w:cs="Arial" w:hint="eastAsia"/>
        </w:rPr>
        <w:t>õ</w:t>
      </w:r>
      <w:r w:rsidRPr="00DA53CE">
        <w:rPr>
          <w:rFonts w:cs="Arial"/>
        </w:rPr>
        <w:t>i INSPECTOR-t</w:t>
      </w:r>
      <w:r w:rsidRPr="00DA53CE">
        <w:rPr>
          <w:rFonts w:cs="Arial" w:hint="eastAsia"/>
        </w:rPr>
        <w:t>üü</w:t>
      </w:r>
      <w:r w:rsidRPr="00DA53CE">
        <w:rPr>
          <w:rFonts w:cs="Arial"/>
        </w:rPr>
        <w:t>pi seadmega, peab</w:t>
      </w:r>
      <w:r w:rsidR="00AA4CD6" w:rsidRPr="00DA53CE">
        <w:rPr>
          <w:rFonts w:cs="Arial"/>
        </w:rPr>
        <w:t xml:space="preserve"> </w:t>
      </w:r>
      <w:r w:rsidRPr="00DA53CE">
        <w:rPr>
          <w:rFonts w:cs="Arial"/>
        </w:rPr>
        <w:t>olema v</w:t>
      </w:r>
      <w:r w:rsidRPr="00DA53CE">
        <w:rPr>
          <w:rFonts w:cs="Arial" w:hint="eastAsia"/>
        </w:rPr>
        <w:t>ä</w:t>
      </w:r>
      <w:r w:rsidRPr="00DA53CE">
        <w:rPr>
          <w:rFonts w:cs="Arial"/>
        </w:rPr>
        <w:t xml:space="preserve">hemalt 65 </w:t>
      </w:r>
      <w:proofErr w:type="spellStart"/>
      <w:r w:rsidRPr="00DA53CE">
        <w:rPr>
          <w:rFonts w:cs="Arial"/>
        </w:rPr>
        <w:t>MPa</w:t>
      </w:r>
      <w:proofErr w:type="spellEnd"/>
      <w:r w:rsidRPr="00DA53CE">
        <w:rPr>
          <w:rFonts w:cs="Arial"/>
        </w:rPr>
        <w:t>.</w:t>
      </w:r>
      <w:r w:rsidR="00AA4CD6" w:rsidRPr="00DA53CE">
        <w:rPr>
          <w:rFonts w:cs="Arial"/>
        </w:rPr>
        <w:t xml:space="preserve"> </w:t>
      </w:r>
      <w:r w:rsidRPr="00DA53CE">
        <w:rPr>
          <w:rFonts w:cs="Arial"/>
        </w:rPr>
        <w:t>Killustikaluse elastsusmoodul, m</w:t>
      </w:r>
      <w:r w:rsidRPr="00DA53CE">
        <w:rPr>
          <w:rFonts w:cs="Arial" w:hint="eastAsia"/>
        </w:rPr>
        <w:t>õõ</w:t>
      </w:r>
      <w:r w:rsidRPr="00DA53CE">
        <w:rPr>
          <w:rFonts w:cs="Arial"/>
        </w:rPr>
        <w:t>detuna teel LOADMAN- v</w:t>
      </w:r>
      <w:r w:rsidRPr="00DA53CE">
        <w:rPr>
          <w:rFonts w:cs="Arial" w:hint="eastAsia"/>
        </w:rPr>
        <w:t>õ</w:t>
      </w:r>
      <w:r w:rsidRPr="00DA53CE">
        <w:rPr>
          <w:rFonts w:cs="Arial"/>
        </w:rPr>
        <w:t>i INSPECTOR-t</w:t>
      </w:r>
      <w:r w:rsidRPr="00DA53CE">
        <w:rPr>
          <w:rFonts w:cs="Arial" w:hint="eastAsia"/>
        </w:rPr>
        <w:t>üü</w:t>
      </w:r>
      <w:r w:rsidRPr="00DA53CE">
        <w:rPr>
          <w:rFonts w:cs="Arial"/>
        </w:rPr>
        <w:t>pi</w:t>
      </w:r>
      <w:r w:rsidR="00AA4CD6" w:rsidRPr="00DA53CE">
        <w:rPr>
          <w:rFonts w:cs="Arial"/>
        </w:rPr>
        <w:t xml:space="preserve"> </w:t>
      </w:r>
      <w:r w:rsidRPr="00DA53CE">
        <w:rPr>
          <w:rFonts w:cs="Arial"/>
        </w:rPr>
        <w:t>seadmega, peab olema v</w:t>
      </w:r>
      <w:r w:rsidRPr="00DA53CE">
        <w:rPr>
          <w:rFonts w:cs="Arial" w:hint="eastAsia"/>
        </w:rPr>
        <w:t>ä</w:t>
      </w:r>
      <w:r w:rsidRPr="00DA53CE">
        <w:rPr>
          <w:rFonts w:cs="Arial"/>
        </w:rPr>
        <w:t xml:space="preserve">hemalt 170 </w:t>
      </w:r>
      <w:proofErr w:type="spellStart"/>
      <w:r w:rsidRPr="00DA53CE">
        <w:rPr>
          <w:rFonts w:cs="Arial"/>
        </w:rPr>
        <w:t>MPa</w:t>
      </w:r>
      <w:proofErr w:type="spellEnd"/>
      <w:r w:rsidRPr="00DA53CE">
        <w:rPr>
          <w:rFonts w:cs="Arial"/>
        </w:rPr>
        <w:t>.</w:t>
      </w:r>
    </w:p>
    <w:p w14:paraId="0CAB37DC" w14:textId="58BCEC36" w:rsidR="00712755" w:rsidRPr="00DA53CE" w:rsidRDefault="00712755" w:rsidP="00DA53CE">
      <w:pPr>
        <w:numPr>
          <w:ilvl w:val="0"/>
          <w:numId w:val="30"/>
        </w:numPr>
        <w:ind w:left="-142" w:firstLine="709"/>
        <w:rPr>
          <w:rFonts w:cs="Arial"/>
        </w:rPr>
      </w:pPr>
      <w:r w:rsidRPr="00DA53CE">
        <w:rPr>
          <w:rFonts w:cs="Arial"/>
        </w:rPr>
        <w:t>Kasutatava asfaltsegu omadused ja s</w:t>
      </w:r>
      <w:r w:rsidRPr="00DA53CE">
        <w:rPr>
          <w:rFonts w:cs="Arial" w:hint="eastAsia"/>
        </w:rPr>
        <w:t>õ</w:t>
      </w:r>
      <w:r w:rsidRPr="00DA53CE">
        <w:rPr>
          <w:rFonts w:cs="Arial"/>
        </w:rPr>
        <w:t>elk</w:t>
      </w:r>
      <w:r w:rsidRPr="00DA53CE">
        <w:rPr>
          <w:rFonts w:cs="Arial" w:hint="eastAsia"/>
        </w:rPr>
        <w:t>õ</w:t>
      </w:r>
      <w:r w:rsidRPr="00DA53CE">
        <w:rPr>
          <w:rFonts w:cs="Arial"/>
        </w:rPr>
        <w:t>ver peavad rahuldama EVS 901-3:2009 toodud</w:t>
      </w:r>
      <w:r w:rsidR="00DA53CE">
        <w:rPr>
          <w:rFonts w:cs="Arial"/>
        </w:rPr>
        <w:t xml:space="preserve"> </w:t>
      </w:r>
      <w:r w:rsidRPr="00DA53CE">
        <w:rPr>
          <w:rFonts w:cs="Arial"/>
        </w:rPr>
        <w:t>vastava segulehe tingimusi.</w:t>
      </w:r>
    </w:p>
    <w:p w14:paraId="148F84ED" w14:textId="5A6DCC2D" w:rsidR="00712755" w:rsidRPr="00DA53CE" w:rsidRDefault="00712755" w:rsidP="00DA53CE">
      <w:pPr>
        <w:numPr>
          <w:ilvl w:val="0"/>
          <w:numId w:val="30"/>
        </w:numPr>
        <w:ind w:left="-142" w:firstLine="709"/>
        <w:rPr>
          <w:rFonts w:cs="Arial"/>
        </w:rPr>
      </w:pPr>
      <w:r w:rsidRPr="00DA53CE">
        <w:rPr>
          <w:rFonts w:cs="Arial"/>
        </w:rPr>
        <w:t>Asfaltsegudes kasutatav filler peab rahuldama EVS 901-1:2009 peat</w:t>
      </w:r>
      <w:r w:rsidRPr="00DA53CE">
        <w:rPr>
          <w:rFonts w:cs="Arial" w:hint="eastAsia"/>
        </w:rPr>
        <w:t>ü</w:t>
      </w:r>
      <w:r w:rsidRPr="00DA53CE">
        <w:rPr>
          <w:rFonts w:cs="Arial"/>
        </w:rPr>
        <w:t>ki 5 n</w:t>
      </w:r>
      <w:r w:rsidRPr="00DA53CE">
        <w:rPr>
          <w:rFonts w:cs="Arial" w:hint="eastAsia"/>
        </w:rPr>
        <w:t>õ</w:t>
      </w:r>
      <w:r w:rsidRPr="00DA53CE">
        <w:rPr>
          <w:rFonts w:cs="Arial"/>
        </w:rPr>
        <w:t>udeid.</w:t>
      </w:r>
    </w:p>
    <w:p w14:paraId="7594305C" w14:textId="635BACAA" w:rsidR="00712755" w:rsidRPr="00DA53CE" w:rsidRDefault="00712755" w:rsidP="00DA53CE">
      <w:pPr>
        <w:numPr>
          <w:ilvl w:val="0"/>
          <w:numId w:val="30"/>
        </w:numPr>
        <w:ind w:left="-142" w:firstLine="709"/>
        <w:rPr>
          <w:rFonts w:cs="Arial"/>
        </w:rPr>
      </w:pPr>
      <w:r w:rsidRPr="00DA53CE">
        <w:rPr>
          <w:rFonts w:cs="Arial"/>
        </w:rPr>
        <w:t>T</w:t>
      </w:r>
      <w:r w:rsidRPr="00DA53CE">
        <w:rPr>
          <w:rFonts w:cs="Arial" w:hint="eastAsia"/>
        </w:rPr>
        <w:t>ä</w:t>
      </w:r>
      <w:r w:rsidRPr="00DA53CE">
        <w:rPr>
          <w:rFonts w:cs="Arial"/>
        </w:rPr>
        <w:t>itematerjalide ja filleri minimaalsed katsesagedused ja katsemeetodid on m</w:t>
      </w:r>
      <w:r w:rsidRPr="00DA53CE">
        <w:rPr>
          <w:rFonts w:cs="Arial" w:hint="eastAsia"/>
        </w:rPr>
        <w:t>ää</w:t>
      </w:r>
      <w:r w:rsidRPr="00DA53CE">
        <w:rPr>
          <w:rFonts w:cs="Arial"/>
        </w:rPr>
        <w:t>ratud EVS 901-1:2009 tabelis 12.</w:t>
      </w:r>
    </w:p>
    <w:p w14:paraId="7690C018" w14:textId="5E36CD06" w:rsidR="00712755" w:rsidRPr="00DA53CE" w:rsidRDefault="00712755" w:rsidP="003D0A8D">
      <w:pPr>
        <w:numPr>
          <w:ilvl w:val="0"/>
          <w:numId w:val="30"/>
        </w:numPr>
        <w:ind w:left="-142" w:firstLine="709"/>
        <w:rPr>
          <w:rFonts w:cs="Arial"/>
        </w:rPr>
      </w:pPr>
      <w:r w:rsidRPr="00DA53CE">
        <w:rPr>
          <w:rFonts w:cs="Arial"/>
        </w:rPr>
        <w:t>Teet</w:t>
      </w:r>
      <w:r w:rsidRPr="00DA53CE">
        <w:rPr>
          <w:rFonts w:cs="Arial" w:hint="eastAsia"/>
        </w:rPr>
        <w:t>öö</w:t>
      </w:r>
      <w:r w:rsidRPr="00DA53CE">
        <w:rPr>
          <w:rFonts w:cs="Arial"/>
        </w:rPr>
        <w:t>del kasutatavate pinnaste filtratsioonimoodulid tuleb m</w:t>
      </w:r>
      <w:r w:rsidRPr="00DA53CE">
        <w:rPr>
          <w:rFonts w:cs="Arial" w:hint="eastAsia"/>
        </w:rPr>
        <w:t>ää</w:t>
      </w:r>
      <w:r w:rsidRPr="00DA53CE">
        <w:rPr>
          <w:rFonts w:cs="Arial"/>
        </w:rPr>
        <w:t>rata maksimaalse</w:t>
      </w:r>
      <w:r w:rsidR="00DA53CE">
        <w:rPr>
          <w:rFonts w:cs="Arial"/>
        </w:rPr>
        <w:t xml:space="preserve"> </w:t>
      </w:r>
      <w:r w:rsidRPr="00DA53CE">
        <w:rPr>
          <w:rFonts w:cs="Arial"/>
        </w:rPr>
        <w:t>standardtiheduse ning optimaalse niiskuse juures vastavalt standardi EVS 901-20 n</w:t>
      </w:r>
      <w:r w:rsidRPr="00DA53CE">
        <w:rPr>
          <w:rFonts w:cs="Arial" w:hint="eastAsia"/>
        </w:rPr>
        <w:t>õ</w:t>
      </w:r>
      <w:r w:rsidRPr="00DA53CE">
        <w:rPr>
          <w:rFonts w:cs="Arial"/>
        </w:rPr>
        <w:t>uetele.</w:t>
      </w:r>
    </w:p>
    <w:p w14:paraId="2A2646B7" w14:textId="189D2BF6" w:rsidR="00712755" w:rsidRPr="00DA53CE" w:rsidRDefault="00712755" w:rsidP="00DA53CE">
      <w:pPr>
        <w:numPr>
          <w:ilvl w:val="0"/>
          <w:numId w:val="30"/>
        </w:numPr>
        <w:ind w:left="-142" w:firstLine="709"/>
        <w:rPr>
          <w:rFonts w:cs="Arial"/>
        </w:rPr>
      </w:pPr>
      <w:r w:rsidRPr="00DA53CE">
        <w:rPr>
          <w:rFonts w:cs="Arial"/>
        </w:rPr>
        <w:t>T</w:t>
      </w:r>
      <w:r w:rsidRPr="00DA53CE">
        <w:rPr>
          <w:rFonts w:cs="Arial" w:hint="eastAsia"/>
        </w:rPr>
        <w:t>öö</w:t>
      </w:r>
      <w:r w:rsidRPr="00DA53CE">
        <w:rPr>
          <w:rFonts w:cs="Arial"/>
        </w:rPr>
        <w:t>de teostamisel juhinduda m</w:t>
      </w:r>
      <w:r w:rsidRPr="00DA53CE">
        <w:rPr>
          <w:rFonts w:cs="Arial" w:hint="eastAsia"/>
        </w:rPr>
        <w:t>ää</w:t>
      </w:r>
      <w:r w:rsidRPr="00DA53CE">
        <w:rPr>
          <w:rFonts w:cs="Arial"/>
        </w:rPr>
        <w:t xml:space="preserve">rusest </w:t>
      </w:r>
      <w:r w:rsidRPr="00DA53CE">
        <w:rPr>
          <w:rFonts w:cs="Arial" w:hint="eastAsia"/>
        </w:rPr>
        <w:t>„</w:t>
      </w:r>
      <w:r w:rsidRPr="00DA53CE">
        <w:rPr>
          <w:rFonts w:cs="Arial"/>
        </w:rPr>
        <w:t>Tee ehitamise kvaliteedi n</w:t>
      </w:r>
      <w:r w:rsidRPr="00DA53CE">
        <w:rPr>
          <w:rFonts w:cs="Arial" w:hint="eastAsia"/>
        </w:rPr>
        <w:t>õ</w:t>
      </w:r>
      <w:r w:rsidRPr="00DA53CE">
        <w:rPr>
          <w:rFonts w:cs="Arial"/>
        </w:rPr>
        <w:t>uded</w:t>
      </w:r>
      <w:r w:rsidRPr="00DA53CE">
        <w:rPr>
          <w:rFonts w:cs="Arial" w:hint="eastAsia"/>
        </w:rPr>
        <w:t>“</w:t>
      </w:r>
      <w:r w:rsidRPr="00DA53CE">
        <w:rPr>
          <w:rFonts w:cs="Arial"/>
        </w:rPr>
        <w:t>.</w:t>
      </w:r>
    </w:p>
    <w:p w14:paraId="04D416BE" w14:textId="71F2488E" w:rsidR="00712755" w:rsidRPr="00DA53CE" w:rsidRDefault="00712755" w:rsidP="00DA53CE">
      <w:pPr>
        <w:numPr>
          <w:ilvl w:val="0"/>
          <w:numId w:val="30"/>
        </w:numPr>
        <w:ind w:left="-142" w:firstLine="709"/>
        <w:rPr>
          <w:rFonts w:cs="Arial"/>
        </w:rPr>
      </w:pPr>
      <w:r w:rsidRPr="00DA53CE">
        <w:rPr>
          <w:rFonts w:cs="Arial"/>
        </w:rPr>
        <w:t xml:space="preserve">Asfaltbetoonkatte </w:t>
      </w:r>
      <w:proofErr w:type="spellStart"/>
      <w:r w:rsidRPr="00DA53CE">
        <w:rPr>
          <w:rFonts w:cs="Arial"/>
        </w:rPr>
        <w:t>pikivuugid</w:t>
      </w:r>
      <w:proofErr w:type="spellEnd"/>
      <w:r w:rsidRPr="00DA53CE">
        <w:rPr>
          <w:rFonts w:cs="Arial"/>
        </w:rPr>
        <w:t xml:space="preserve"> teostada kuumvuukidena. Vuukide t</w:t>
      </w:r>
      <w:r w:rsidRPr="00DA53CE">
        <w:rPr>
          <w:rFonts w:cs="Arial" w:hint="eastAsia"/>
        </w:rPr>
        <w:t>öö</w:t>
      </w:r>
      <w:r w:rsidRPr="00DA53CE">
        <w:rPr>
          <w:rFonts w:cs="Arial"/>
        </w:rPr>
        <w:t>tlemine teostada vastavalt</w:t>
      </w:r>
      <w:r w:rsidR="00AA4CD6" w:rsidRPr="00DA53CE">
        <w:rPr>
          <w:rFonts w:cs="Arial"/>
        </w:rPr>
        <w:t xml:space="preserve"> </w:t>
      </w:r>
      <w:r w:rsidRPr="00DA53CE">
        <w:rPr>
          <w:rFonts w:cs="Arial"/>
        </w:rPr>
        <w:t xml:space="preserve">juhendile </w:t>
      </w:r>
      <w:r w:rsidRPr="00DA53CE">
        <w:rPr>
          <w:rFonts w:cs="Arial" w:hint="eastAsia"/>
        </w:rPr>
        <w:t>„</w:t>
      </w:r>
      <w:r w:rsidRPr="00DA53CE">
        <w:rPr>
          <w:rFonts w:cs="Arial"/>
        </w:rPr>
        <w:t>Asfaldist katendikihtide ehitamise juhis</w:t>
      </w:r>
      <w:r w:rsidRPr="00DA53CE">
        <w:rPr>
          <w:rFonts w:cs="Arial" w:hint="eastAsia"/>
        </w:rPr>
        <w:t>“</w:t>
      </w:r>
      <w:r w:rsidRPr="00DA53CE">
        <w:rPr>
          <w:rFonts w:cs="Arial"/>
        </w:rPr>
        <w:t>.</w:t>
      </w:r>
    </w:p>
    <w:p w14:paraId="2F80153A" w14:textId="02324C0E" w:rsidR="00712755" w:rsidRPr="00DA53CE" w:rsidRDefault="00712755" w:rsidP="00DA53CE">
      <w:pPr>
        <w:numPr>
          <w:ilvl w:val="0"/>
          <w:numId w:val="30"/>
        </w:numPr>
        <w:ind w:left="-142" w:firstLine="709"/>
        <w:rPr>
          <w:rFonts w:cs="Arial"/>
        </w:rPr>
      </w:pPr>
      <w:r w:rsidRPr="00DA53CE">
        <w:rPr>
          <w:rFonts w:cs="Arial"/>
        </w:rPr>
        <w:t xml:space="preserve">Killustikalused ehitada vastavalt juhisele </w:t>
      </w:r>
      <w:r w:rsidRPr="00DA53CE">
        <w:rPr>
          <w:rFonts w:cs="Arial" w:hint="eastAsia"/>
        </w:rPr>
        <w:t>„</w:t>
      </w:r>
      <w:r w:rsidRPr="00DA53CE">
        <w:rPr>
          <w:rFonts w:cs="Arial"/>
        </w:rPr>
        <w:t>Killustikust katendikihtide ehitamise juhis</w:t>
      </w:r>
      <w:r w:rsidRPr="00DA53CE">
        <w:rPr>
          <w:rFonts w:cs="Arial" w:hint="eastAsia"/>
        </w:rPr>
        <w:t>“</w:t>
      </w:r>
    </w:p>
    <w:p w14:paraId="0D4A4A20" w14:textId="52CA6181" w:rsidR="00DA53CE" w:rsidRPr="00C174BC" w:rsidRDefault="00DA53CE" w:rsidP="00DA53CE">
      <w:pPr>
        <w:numPr>
          <w:ilvl w:val="0"/>
          <w:numId w:val="30"/>
        </w:numPr>
        <w:ind w:left="-142" w:firstLine="709"/>
        <w:rPr>
          <w:rFonts w:cs="Arial"/>
        </w:rPr>
      </w:pPr>
      <w:r w:rsidRPr="00C174BC">
        <w:rPr>
          <w:rFonts w:cs="Arial"/>
        </w:rPr>
        <w:t>Haljastatav maapind tuleb eelnevalt planeerida, vajadusel täita ehitusobjektilt saadava pinnasega, katta kasvumulla kihiga (h=15 cm) ning külvata muruseeme. Kasvumuld peab olema mineraalmuld (</w:t>
      </w:r>
      <w:proofErr w:type="spellStart"/>
      <w:r w:rsidRPr="00C174BC">
        <w:rPr>
          <w:rFonts w:cs="Arial"/>
        </w:rPr>
        <w:t>pH</w:t>
      </w:r>
      <w:proofErr w:type="spellEnd"/>
      <w:r w:rsidRPr="00C174BC">
        <w:rPr>
          <w:rFonts w:cs="Arial"/>
        </w:rPr>
        <w:t xml:space="preserve"> 6,5...7,0) huumuse sisaldusega min 3%, muld ei tohi sisaldada taimedele kahjulikke jäätmeid, kive, killustikku jms. Muld tihendada nii, et ei tekiks vajumisi ega veelohkusid, ei tohi kasutada külmunud pinnast. Olemasoleva ja rajatava haljasala piir ühtlustada ja tasandada niitmiskõlbulikuks. Võimalik on (kui on mida kasutada) kasutada olemasolevat kooritavat kasvupinnast, millest on kivid välja sõelutud ja muld ette valmistatud. Kasutatav muruseeme peab olema kvaliteetne ja soovitatavalt eestimaise päritoluga. Seemne külvamistihedus 20-30 g/m².</w:t>
      </w:r>
    </w:p>
    <w:p w14:paraId="760A7720" w14:textId="77777777" w:rsidR="00DA53CE" w:rsidRPr="00C174BC" w:rsidRDefault="00DA53CE" w:rsidP="00DA53CE">
      <w:pPr>
        <w:numPr>
          <w:ilvl w:val="0"/>
          <w:numId w:val="33"/>
        </w:numPr>
        <w:ind w:left="-142" w:firstLine="709"/>
        <w:rPr>
          <w:rFonts w:cs="Arial"/>
        </w:rPr>
      </w:pPr>
      <w:r w:rsidRPr="00C174BC">
        <w:rPr>
          <w:rFonts w:cs="Arial"/>
        </w:rPr>
        <w:t>Muruseemne segu võimalik koosseis:</w:t>
      </w:r>
    </w:p>
    <w:p w14:paraId="0A890E19" w14:textId="77777777" w:rsidR="00DA53CE" w:rsidRPr="00C174BC" w:rsidRDefault="00DA53CE" w:rsidP="00DA53CE">
      <w:pPr>
        <w:numPr>
          <w:ilvl w:val="0"/>
          <w:numId w:val="33"/>
        </w:numPr>
        <w:ind w:left="-142" w:firstLine="709"/>
        <w:rPr>
          <w:rFonts w:cs="Arial"/>
        </w:rPr>
      </w:pPr>
      <w:r w:rsidRPr="00C174BC">
        <w:rPr>
          <w:rFonts w:cs="Arial"/>
        </w:rPr>
        <w:t>punane aruhein 35%</w:t>
      </w:r>
    </w:p>
    <w:p w14:paraId="46EE9825" w14:textId="77777777" w:rsidR="00DA53CE" w:rsidRPr="00C174BC" w:rsidRDefault="00DA53CE" w:rsidP="00DA53CE">
      <w:pPr>
        <w:numPr>
          <w:ilvl w:val="0"/>
          <w:numId w:val="33"/>
        </w:numPr>
        <w:ind w:left="-142" w:firstLine="709"/>
        <w:rPr>
          <w:rFonts w:cs="Arial"/>
        </w:rPr>
      </w:pPr>
      <w:r w:rsidRPr="00C174BC">
        <w:rPr>
          <w:rFonts w:cs="Arial"/>
        </w:rPr>
        <w:t>harilik aruhein</w:t>
      </w:r>
      <w:r w:rsidRPr="00C174BC">
        <w:rPr>
          <w:rFonts w:cs="Arial"/>
        </w:rPr>
        <w:tab/>
        <w:t>20%</w:t>
      </w:r>
    </w:p>
    <w:p w14:paraId="4A4F8CB9" w14:textId="77777777" w:rsidR="00DA53CE" w:rsidRPr="00C174BC" w:rsidRDefault="00DA53CE" w:rsidP="00DA53CE">
      <w:pPr>
        <w:numPr>
          <w:ilvl w:val="0"/>
          <w:numId w:val="33"/>
        </w:numPr>
        <w:ind w:left="-142" w:firstLine="709"/>
        <w:rPr>
          <w:rFonts w:cs="Arial"/>
        </w:rPr>
      </w:pPr>
      <w:r w:rsidRPr="00C174BC">
        <w:rPr>
          <w:rFonts w:cs="Arial"/>
        </w:rPr>
        <w:t>aasnurmikas</w:t>
      </w:r>
      <w:r w:rsidRPr="00C174BC">
        <w:rPr>
          <w:rFonts w:cs="Arial"/>
        </w:rPr>
        <w:tab/>
        <w:t>15%</w:t>
      </w:r>
    </w:p>
    <w:p w14:paraId="68D66168" w14:textId="77777777" w:rsidR="00DA53CE" w:rsidRPr="00C174BC" w:rsidRDefault="00DA53CE" w:rsidP="00DA53CE">
      <w:pPr>
        <w:numPr>
          <w:ilvl w:val="0"/>
          <w:numId w:val="33"/>
        </w:numPr>
        <w:ind w:left="-142" w:firstLine="709"/>
        <w:rPr>
          <w:rFonts w:cs="Arial"/>
        </w:rPr>
      </w:pPr>
      <w:r w:rsidRPr="00C174BC">
        <w:rPr>
          <w:rFonts w:cs="Arial"/>
        </w:rPr>
        <w:t>karjamaa-raihein 30%</w:t>
      </w:r>
    </w:p>
    <w:p w14:paraId="0363C893" w14:textId="77777777" w:rsidR="00DA53CE" w:rsidRPr="00C174BC" w:rsidRDefault="00DA53CE" w:rsidP="00DA53CE">
      <w:pPr>
        <w:numPr>
          <w:ilvl w:val="0"/>
          <w:numId w:val="30"/>
        </w:numPr>
        <w:ind w:left="-142" w:firstLine="709"/>
        <w:rPr>
          <w:rFonts w:cs="Arial"/>
        </w:rPr>
      </w:pPr>
      <w:r w:rsidRPr="00C174BC">
        <w:rPr>
          <w:rFonts w:cs="Arial"/>
        </w:rPr>
        <w:t>Betoonist äärekivid - kasutada sõiduteede ääres kasutamiseks toodetud äärekive (graniitkillustiku baasil), külma- kindluse klass vähemalt Klass</w:t>
      </w:r>
      <w:r>
        <w:rPr>
          <w:rFonts w:cs="Arial"/>
        </w:rPr>
        <w:t xml:space="preserve"> </w:t>
      </w:r>
      <w:r w:rsidRPr="00C174BC">
        <w:rPr>
          <w:rFonts w:cs="Arial"/>
        </w:rPr>
        <w:t>3. Toodang peab olema vastupidav teede talihooldes kasutatavatele kemikaalidele. Paigaldusbetooni tugevusklass C15/20, märgbetoon. Äärekivi paigaldamisel tuleb algus ja lõpp viia kõrguslikult kokku olemasoleva äärekiviga.</w:t>
      </w:r>
    </w:p>
    <w:p w14:paraId="26125132" w14:textId="77777777" w:rsidR="00DA53CE" w:rsidRPr="00C174BC" w:rsidRDefault="00DA53CE" w:rsidP="00DA53CE">
      <w:pPr>
        <w:numPr>
          <w:ilvl w:val="0"/>
          <w:numId w:val="30"/>
        </w:numPr>
        <w:ind w:left="-142" w:firstLine="709"/>
        <w:rPr>
          <w:rFonts w:cs="Arial"/>
        </w:rPr>
      </w:pPr>
      <w:r w:rsidRPr="00C174BC">
        <w:rPr>
          <w:rFonts w:cs="Arial"/>
        </w:rPr>
        <w:t>Betoonist sillutiskivid - kasutada sillutiskive paksusega 8 cm (sõidutee ala)</w:t>
      </w:r>
      <w:r>
        <w:rPr>
          <w:rFonts w:cs="Arial"/>
        </w:rPr>
        <w:t>, kõnnitee alal paksusega 6 cm</w:t>
      </w:r>
      <w:r w:rsidRPr="00C174BC">
        <w:rPr>
          <w:rFonts w:cs="Arial"/>
        </w:rPr>
        <w:t xml:space="preserve"> paindetugevus vähemalt 5 </w:t>
      </w:r>
      <w:proofErr w:type="spellStart"/>
      <w:r w:rsidRPr="00C174BC">
        <w:rPr>
          <w:rFonts w:cs="Arial"/>
        </w:rPr>
        <w:t>Mpa</w:t>
      </w:r>
      <w:proofErr w:type="spellEnd"/>
      <w:r w:rsidRPr="00C174BC">
        <w:rPr>
          <w:rFonts w:cs="Arial"/>
        </w:rPr>
        <w:t xml:space="preserve">, külmakindluse klass vähemalt F200. Sobivuse korral kasutada olemasolevaid kive. Olemasolevate kivide kasutamisel kivid eelnevalt puhastada. </w:t>
      </w:r>
    </w:p>
    <w:p w14:paraId="27C1C1EF" w14:textId="77777777" w:rsidR="00DA53CE" w:rsidRPr="00C174BC" w:rsidRDefault="00DA53CE" w:rsidP="00DA53CE">
      <w:pPr>
        <w:numPr>
          <w:ilvl w:val="0"/>
          <w:numId w:val="30"/>
        </w:numPr>
        <w:ind w:left="-142" w:firstLine="709"/>
        <w:rPr>
          <w:rFonts w:cs="Arial"/>
        </w:rPr>
      </w:pPr>
      <w:r w:rsidRPr="00C174BC">
        <w:rPr>
          <w:rFonts w:cs="Arial"/>
        </w:rPr>
        <w:t xml:space="preserve">Vajadusel kasutada Geotekstiili lubjakivi ja liivast täitekihi eraldamiseks liiva uhtumise vältimiseks. Geotekstiili klassisüsteem </w:t>
      </w:r>
      <w:proofErr w:type="spellStart"/>
      <w:r w:rsidRPr="00C174BC">
        <w:rPr>
          <w:rFonts w:cs="Arial"/>
        </w:rPr>
        <w:t>NorGeoSpec</w:t>
      </w:r>
      <w:proofErr w:type="spellEnd"/>
      <w:r w:rsidRPr="00C174BC">
        <w:rPr>
          <w:rFonts w:cs="Arial"/>
        </w:rPr>
        <w:t xml:space="preserve">, klass 3, mittekootud nõeltöötlusega geotekstiil. Geotekstiil tuleb paigaldada vastavalt </w:t>
      </w:r>
      <w:proofErr w:type="spellStart"/>
      <w:r w:rsidRPr="00C174BC">
        <w:rPr>
          <w:rFonts w:cs="Arial"/>
        </w:rPr>
        <w:t>Geosünteetide</w:t>
      </w:r>
      <w:proofErr w:type="spellEnd"/>
      <w:r w:rsidRPr="00C174BC">
        <w:rPr>
          <w:rFonts w:cs="Arial"/>
        </w:rPr>
        <w:t xml:space="preserve"> kasutamise juhisele (kinnitatud Maanteeameti peadirektori  29.12.2006. a käskkirjaga nr 264). Paanide </w:t>
      </w:r>
      <w:proofErr w:type="spellStart"/>
      <w:r w:rsidRPr="00C174BC">
        <w:rPr>
          <w:rFonts w:cs="Arial"/>
        </w:rPr>
        <w:t>ülekate</w:t>
      </w:r>
      <w:proofErr w:type="spellEnd"/>
      <w:r w:rsidRPr="00C174BC">
        <w:rPr>
          <w:rFonts w:cs="Arial"/>
        </w:rPr>
        <w:t xml:space="preserve"> peab olema 30 cm. Geotekstiil tuleb </w:t>
      </w:r>
      <w:proofErr w:type="spellStart"/>
      <w:r w:rsidRPr="00C174BC">
        <w:rPr>
          <w:rFonts w:cs="Arial"/>
        </w:rPr>
        <w:t>paigaladada</w:t>
      </w:r>
      <w:proofErr w:type="spellEnd"/>
      <w:r w:rsidRPr="00C174BC">
        <w:rPr>
          <w:rFonts w:cs="Arial"/>
        </w:rPr>
        <w:t xml:space="preserve"> täiteliiva kihi laiuselt. </w:t>
      </w:r>
    </w:p>
    <w:p w14:paraId="4F39AE56" w14:textId="77777777" w:rsidR="00DA53CE" w:rsidRPr="00C174BC" w:rsidRDefault="00DA53CE" w:rsidP="00DA53CE">
      <w:pPr>
        <w:numPr>
          <w:ilvl w:val="0"/>
          <w:numId w:val="30"/>
        </w:numPr>
        <w:ind w:left="-142" w:firstLine="709"/>
        <w:rPr>
          <w:rFonts w:cs="Arial"/>
        </w:rPr>
      </w:pPr>
      <w:r w:rsidRPr="00C174BC">
        <w:rPr>
          <w:rFonts w:cs="Arial"/>
        </w:rPr>
        <w:lastRenderedPageBreak/>
        <w:t xml:space="preserve">Olemasolevate välisvõrkude kaevude luugid, mis jäävad uue asfaltkate alale, tuleb asendada </w:t>
      </w:r>
      <w:proofErr w:type="spellStart"/>
      <w:r w:rsidRPr="00C174BC">
        <w:rPr>
          <w:rFonts w:cs="Arial"/>
        </w:rPr>
        <w:t>ujuvattüüpi</w:t>
      </w:r>
      <w:proofErr w:type="spellEnd"/>
      <w:r w:rsidRPr="00C174BC">
        <w:rPr>
          <w:rFonts w:cs="Arial"/>
        </w:rPr>
        <w:t xml:space="preserve"> malmluukidega, mille koormuskindlus peab olema 40t.</w:t>
      </w:r>
      <w:r>
        <w:rPr>
          <w:rFonts w:cs="Arial"/>
        </w:rPr>
        <w:t xml:space="preserve"> Kaevu luukide ja päiste remontimisel ja vahetamisel lähtuda </w:t>
      </w:r>
      <w:r w:rsidRPr="000E6316">
        <w:t xml:space="preserve">Tallinna Linnavalitsuse </w:t>
      </w:r>
      <w:r>
        <w:t>18.septembri</w:t>
      </w:r>
      <w:r w:rsidRPr="000E6316">
        <w:t xml:space="preserve"> 201</w:t>
      </w:r>
      <w:r>
        <w:t>9</w:t>
      </w:r>
      <w:r w:rsidRPr="000E6316">
        <w:t xml:space="preserve"> </w:t>
      </w:r>
      <w:r>
        <w:t xml:space="preserve">määrusest </w:t>
      </w:r>
      <w:r w:rsidRPr="000E6316">
        <w:t xml:space="preserve">nr </w:t>
      </w:r>
      <w:r>
        <w:t>2</w:t>
      </w:r>
      <w:r w:rsidRPr="000E6316">
        <w:t>7, lisa 1 „Sillutiskivi, asfalt- ja tsementbetoon</w:t>
      </w:r>
      <w:r>
        <w:t>i</w:t>
      </w:r>
      <w:r w:rsidRPr="000E6316">
        <w:t>ga teede ja tänavate tüüpkatendikonstruktsioonide projekteerimisele, rajamisele ja remondile esitatud nõuded“</w:t>
      </w:r>
      <w:r>
        <w:t xml:space="preserve"> ning kaevu/torustike omaniku (vee-ettevõtte) juhistest.</w:t>
      </w:r>
    </w:p>
    <w:p w14:paraId="72E20224" w14:textId="77777777" w:rsidR="00DA53CE" w:rsidRPr="00C174BC" w:rsidRDefault="00DA53CE" w:rsidP="00DA53CE">
      <w:pPr>
        <w:numPr>
          <w:ilvl w:val="0"/>
          <w:numId w:val="30"/>
        </w:numPr>
        <w:ind w:left="-142" w:firstLine="709"/>
        <w:rPr>
          <w:rFonts w:cs="Arial"/>
        </w:rPr>
      </w:pPr>
      <w:r w:rsidRPr="00C174BC">
        <w:rPr>
          <w:rFonts w:cs="Arial"/>
        </w:rPr>
        <w:t>Kaevikud ehitada vastavalt RIL-77 2013 toodud juhistele. Sealhulgas täitekihtide materjali soovitused.</w:t>
      </w:r>
    </w:p>
    <w:p w14:paraId="6379044E" w14:textId="77777777" w:rsidR="00DA53CE" w:rsidRPr="00FF0B2E" w:rsidRDefault="00DA53CE" w:rsidP="00DA53CE">
      <w:pPr>
        <w:numPr>
          <w:ilvl w:val="0"/>
          <w:numId w:val="30"/>
        </w:numPr>
        <w:ind w:left="-142" w:firstLine="709"/>
        <w:rPr>
          <w:rFonts w:cs="Arial"/>
        </w:rPr>
      </w:pPr>
      <w:r w:rsidRPr="00C174BC">
        <w:rPr>
          <w:rFonts w:cs="Arial"/>
        </w:rPr>
        <w:t xml:space="preserve">Tihendada tuleb kihtide kaupa, kihipaksus sõltub kasutatavast </w:t>
      </w:r>
      <w:r w:rsidRPr="00FF0B2E">
        <w:rPr>
          <w:rFonts w:cs="Arial"/>
        </w:rPr>
        <w:t>tihendustehnikast, kuid ei tohi ületada ühelgi juhul 500 mm. Nõutav lõpptäite tihendusaste liiklusaladel on 0,98.</w:t>
      </w:r>
    </w:p>
    <w:p w14:paraId="2F0E5E03" w14:textId="77777777" w:rsidR="004C60EC" w:rsidRPr="00AA4CD6" w:rsidRDefault="004C60EC" w:rsidP="00DA53CE">
      <w:pPr>
        <w:pStyle w:val="BodyText1"/>
      </w:pPr>
    </w:p>
    <w:p w14:paraId="290DAFFA" w14:textId="138F760C" w:rsidR="00712755" w:rsidRPr="0000196C" w:rsidRDefault="00712755" w:rsidP="0000196C">
      <w:pPr>
        <w:pStyle w:val="Pealkiri2"/>
        <w:numPr>
          <w:ilvl w:val="1"/>
          <w:numId w:val="6"/>
        </w:numPr>
        <w:spacing w:before="240"/>
      </w:pPr>
      <w:bookmarkStart w:id="50" w:name="_Toc70339672"/>
      <w:r w:rsidRPr="0000196C">
        <w:t>HALJASTUS</w:t>
      </w:r>
      <w:bookmarkEnd w:id="50"/>
    </w:p>
    <w:p w14:paraId="0D24C864" w14:textId="03682D5C" w:rsidR="00712755" w:rsidRPr="0000196C" w:rsidRDefault="00712755" w:rsidP="0000196C">
      <w:pPr>
        <w:pStyle w:val="Pealkiri3"/>
        <w:numPr>
          <w:ilvl w:val="2"/>
          <w:numId w:val="6"/>
        </w:numPr>
        <w:spacing w:before="200" w:after="120"/>
      </w:pPr>
      <w:bookmarkStart w:id="51" w:name="_Toc70339673"/>
      <w:r w:rsidRPr="0000196C">
        <w:t>Ettevalmistustööd</w:t>
      </w:r>
      <w:bookmarkEnd w:id="51"/>
    </w:p>
    <w:p w14:paraId="3FD7815D" w14:textId="080552B2" w:rsidR="00712755" w:rsidRPr="003B7F9F" w:rsidRDefault="00712755" w:rsidP="003B7F9F">
      <w:pPr>
        <w:pStyle w:val="BodyText1"/>
        <w:ind w:left="75"/>
      </w:pPr>
      <w:r w:rsidRPr="003B7F9F">
        <w:t>Ehitust</w:t>
      </w:r>
      <w:r w:rsidRPr="003B7F9F">
        <w:rPr>
          <w:rFonts w:hint="eastAsia"/>
        </w:rPr>
        <w:t>öö</w:t>
      </w:r>
      <w:r w:rsidRPr="003B7F9F">
        <w:t>de k</w:t>
      </w:r>
      <w:r w:rsidRPr="003B7F9F">
        <w:rPr>
          <w:rFonts w:hint="eastAsia"/>
        </w:rPr>
        <w:t>ä</w:t>
      </w:r>
      <w:r w:rsidRPr="003B7F9F">
        <w:t>igus vigastada saanud olemasolevad puud, hekid ja p</w:t>
      </w:r>
      <w:r w:rsidRPr="003B7F9F">
        <w:rPr>
          <w:rFonts w:hint="eastAsia"/>
        </w:rPr>
        <w:t>õõ</w:t>
      </w:r>
      <w:r w:rsidRPr="003B7F9F">
        <w:t>sad tuleb asendada sama liiki</w:t>
      </w:r>
      <w:r w:rsidR="003B7F9F">
        <w:t xml:space="preserve"> </w:t>
      </w:r>
      <w:r w:rsidRPr="003B7F9F">
        <w:t>hekkide ja p</w:t>
      </w:r>
      <w:r w:rsidRPr="003B7F9F">
        <w:rPr>
          <w:rFonts w:hint="eastAsia"/>
        </w:rPr>
        <w:t>õõ</w:t>
      </w:r>
      <w:r w:rsidRPr="003B7F9F">
        <w:t>sastega. Olemasolevad s</w:t>
      </w:r>
      <w:r w:rsidRPr="003B7F9F">
        <w:rPr>
          <w:rFonts w:hint="eastAsia"/>
        </w:rPr>
        <w:t>ä</w:t>
      </w:r>
      <w:r w:rsidRPr="003B7F9F">
        <w:t>ilitatavad puud tuleb ehitust</w:t>
      </w:r>
      <w:r w:rsidRPr="003B7F9F">
        <w:rPr>
          <w:rFonts w:hint="eastAsia"/>
        </w:rPr>
        <w:t>öö</w:t>
      </w:r>
      <w:r w:rsidRPr="003B7F9F">
        <w:t>de v</w:t>
      </w:r>
      <w:r w:rsidRPr="003B7F9F">
        <w:rPr>
          <w:rFonts w:hint="eastAsia"/>
        </w:rPr>
        <w:t>ä</w:t>
      </w:r>
      <w:r w:rsidRPr="003B7F9F">
        <w:t>ltamise ajaks kaitsta.</w:t>
      </w:r>
    </w:p>
    <w:p w14:paraId="498AAC18" w14:textId="36F6E1E1" w:rsidR="00712755" w:rsidRPr="0000196C" w:rsidRDefault="00712755" w:rsidP="0000196C">
      <w:pPr>
        <w:pStyle w:val="Pealkiri3"/>
        <w:numPr>
          <w:ilvl w:val="2"/>
          <w:numId w:val="6"/>
        </w:numPr>
        <w:spacing w:before="200" w:after="120"/>
      </w:pPr>
      <w:bookmarkStart w:id="52" w:name="_Toc70339674"/>
      <w:r w:rsidRPr="0000196C">
        <w:t>Puude kaitsmine ehitustööde ajal</w:t>
      </w:r>
      <w:bookmarkEnd w:id="52"/>
    </w:p>
    <w:p w14:paraId="7B6E2142" w14:textId="3361057C" w:rsidR="00712755" w:rsidRPr="00581AA8" w:rsidRDefault="00712755" w:rsidP="00581AA8">
      <w:pPr>
        <w:pStyle w:val="BodyText1"/>
        <w:ind w:left="75"/>
      </w:pPr>
      <w:r w:rsidRPr="00581AA8">
        <w:t>Puu t</w:t>
      </w:r>
      <w:r w:rsidRPr="00581AA8">
        <w:rPr>
          <w:rFonts w:hint="eastAsia"/>
        </w:rPr>
        <w:t>ü</w:t>
      </w:r>
      <w:r w:rsidRPr="00581AA8">
        <w:t xml:space="preserve">ve </w:t>
      </w:r>
      <w:r w:rsidRPr="00581AA8">
        <w:rPr>
          <w:rFonts w:hint="eastAsia"/>
        </w:rPr>
        <w:t>ü</w:t>
      </w:r>
      <w:r w:rsidRPr="00581AA8">
        <w:t>mber siduda p</w:t>
      </w:r>
      <w:r w:rsidRPr="00581AA8">
        <w:rPr>
          <w:rFonts w:hint="eastAsia"/>
        </w:rPr>
        <w:t>ü</w:t>
      </w:r>
      <w:r w:rsidRPr="00581AA8">
        <w:t>stised prussid, prusside ja t</w:t>
      </w:r>
      <w:r w:rsidRPr="00581AA8">
        <w:rPr>
          <w:rFonts w:hint="eastAsia"/>
        </w:rPr>
        <w:t>ü</w:t>
      </w:r>
      <w:r w:rsidRPr="00581AA8">
        <w:t>ve vahele panna pehmendus (kivivill,</w:t>
      </w:r>
      <w:r w:rsidR="00581AA8">
        <w:t xml:space="preserve"> </w:t>
      </w:r>
      <w:r w:rsidRPr="00581AA8">
        <w:t>autokummid vms, prussidest kaitse peab ulatuma kogu t</w:t>
      </w:r>
      <w:r w:rsidRPr="00581AA8">
        <w:rPr>
          <w:rFonts w:hint="eastAsia"/>
        </w:rPr>
        <w:t>ü</w:t>
      </w:r>
      <w:r w:rsidRPr="00581AA8">
        <w:t>ve k</w:t>
      </w:r>
      <w:r w:rsidRPr="00581AA8">
        <w:rPr>
          <w:rFonts w:hint="eastAsia"/>
        </w:rPr>
        <w:t>õ</w:t>
      </w:r>
      <w:r w:rsidRPr="00581AA8">
        <w:t>rguseni) ning j</w:t>
      </w:r>
      <w:r w:rsidRPr="00581AA8">
        <w:rPr>
          <w:rFonts w:hint="eastAsia"/>
        </w:rPr>
        <w:t>ä</w:t>
      </w:r>
      <w:r w:rsidRPr="00581AA8">
        <w:t>lgida, et ehitust</w:t>
      </w:r>
      <w:r w:rsidRPr="00581AA8">
        <w:rPr>
          <w:rFonts w:hint="eastAsia"/>
        </w:rPr>
        <w:t>öö</w:t>
      </w:r>
      <w:r w:rsidRPr="00581AA8">
        <w:t>de</w:t>
      </w:r>
      <w:r w:rsidR="00581AA8">
        <w:t xml:space="preserve"> </w:t>
      </w:r>
      <w:r w:rsidRPr="00581AA8">
        <w:t>k</w:t>
      </w:r>
      <w:r w:rsidRPr="00581AA8">
        <w:rPr>
          <w:rFonts w:hint="eastAsia"/>
        </w:rPr>
        <w:t>ä</w:t>
      </w:r>
      <w:r w:rsidRPr="00581AA8">
        <w:t>igus ei vigastataks puu oksi. Vajadusel v</w:t>
      </w:r>
      <w:r w:rsidRPr="00581AA8">
        <w:rPr>
          <w:rFonts w:hint="eastAsia"/>
        </w:rPr>
        <w:t>õ</w:t>
      </w:r>
      <w:r w:rsidRPr="00581AA8">
        <w:t>ib k</w:t>
      </w:r>
      <w:r w:rsidRPr="00581AA8">
        <w:rPr>
          <w:rFonts w:hint="eastAsia"/>
        </w:rPr>
        <w:t>ä</w:t>
      </w:r>
      <w:r w:rsidRPr="00581AA8">
        <w:t>rpida puu alumisi oksi, kuid peab s</w:t>
      </w:r>
      <w:r w:rsidRPr="00581AA8">
        <w:rPr>
          <w:rFonts w:hint="eastAsia"/>
        </w:rPr>
        <w:t>ä</w:t>
      </w:r>
      <w:r w:rsidRPr="00581AA8">
        <w:t>ilima antud puule</w:t>
      </w:r>
      <w:r w:rsidR="00581AA8">
        <w:t xml:space="preserve"> </w:t>
      </w:r>
      <w:r w:rsidRPr="00581AA8">
        <w:t>iseloomulik v</w:t>
      </w:r>
      <w:r w:rsidRPr="00581AA8">
        <w:rPr>
          <w:rFonts w:hint="eastAsia"/>
        </w:rPr>
        <w:t>õ</w:t>
      </w:r>
      <w:r w:rsidRPr="00581AA8">
        <w:t>ra kuju.</w:t>
      </w:r>
    </w:p>
    <w:p w14:paraId="2BCA1939" w14:textId="49BF2C0A" w:rsidR="00712755" w:rsidRPr="00581AA8" w:rsidRDefault="00712755" w:rsidP="00581AA8">
      <w:pPr>
        <w:pStyle w:val="BodyText1"/>
        <w:ind w:left="75"/>
      </w:pPr>
      <w:r w:rsidRPr="00581AA8">
        <w:rPr>
          <w:rFonts w:hint="eastAsia"/>
        </w:rPr>
        <w:t>Ü</w:t>
      </w:r>
      <w:r w:rsidRPr="00581AA8">
        <w:t>le 4 cm l</w:t>
      </w:r>
      <w:r w:rsidRPr="00581AA8">
        <w:rPr>
          <w:rFonts w:hint="eastAsia"/>
        </w:rPr>
        <w:t>ä</w:t>
      </w:r>
      <w:r w:rsidRPr="00581AA8">
        <w:t>bim</w:t>
      </w:r>
      <w:r w:rsidRPr="00581AA8">
        <w:rPr>
          <w:rFonts w:hint="eastAsia"/>
        </w:rPr>
        <w:t>õõ</w:t>
      </w:r>
      <w:r w:rsidRPr="00581AA8">
        <w:t>duga juuri ei tohiks l</w:t>
      </w:r>
      <w:r w:rsidRPr="00581AA8">
        <w:rPr>
          <w:rFonts w:hint="eastAsia"/>
        </w:rPr>
        <w:t>ä</w:t>
      </w:r>
      <w:r w:rsidRPr="00581AA8">
        <w:t>bi raiuda. Kui sellise l</w:t>
      </w:r>
      <w:r w:rsidRPr="00581AA8">
        <w:rPr>
          <w:rFonts w:hint="eastAsia"/>
        </w:rPr>
        <w:t>ä</w:t>
      </w:r>
      <w:r w:rsidRPr="00581AA8">
        <w:t>bim</w:t>
      </w:r>
      <w:r w:rsidRPr="00581AA8">
        <w:rPr>
          <w:rFonts w:hint="eastAsia"/>
        </w:rPr>
        <w:t>õõ</w:t>
      </w:r>
      <w:r w:rsidRPr="00581AA8">
        <w:t>duga juured j</w:t>
      </w:r>
      <w:r w:rsidRPr="00581AA8">
        <w:rPr>
          <w:rFonts w:hint="eastAsia"/>
        </w:rPr>
        <w:t>ää</w:t>
      </w:r>
      <w:r w:rsidRPr="00581AA8">
        <w:t>vad kaevet</w:t>
      </w:r>
      <w:r w:rsidRPr="00581AA8">
        <w:rPr>
          <w:rFonts w:hint="eastAsia"/>
        </w:rPr>
        <w:t>öö</w:t>
      </w:r>
      <w:r w:rsidRPr="00581AA8">
        <w:t>de</w:t>
      </w:r>
      <w:r w:rsidR="00581AA8">
        <w:t xml:space="preserve"> </w:t>
      </w:r>
      <w:r w:rsidRPr="00581AA8">
        <w:t>alasse, siis tuleb seal kaevata labidaga k</w:t>
      </w:r>
      <w:r w:rsidRPr="00581AA8">
        <w:rPr>
          <w:rFonts w:hint="eastAsia"/>
        </w:rPr>
        <w:t>ä</w:t>
      </w:r>
      <w:r w:rsidRPr="00581AA8">
        <w:t>sitsi.</w:t>
      </w:r>
    </w:p>
    <w:p w14:paraId="5938802E" w14:textId="1C6C23AB" w:rsidR="00712755" w:rsidRPr="00581AA8" w:rsidRDefault="00712755" w:rsidP="00581AA8">
      <w:pPr>
        <w:pStyle w:val="BodyText1"/>
        <w:ind w:left="75"/>
      </w:pPr>
      <w:r w:rsidRPr="00581AA8">
        <w:t>Samuti tuleb j</w:t>
      </w:r>
      <w:r w:rsidRPr="00581AA8">
        <w:rPr>
          <w:rFonts w:hint="eastAsia"/>
        </w:rPr>
        <w:t>ä</w:t>
      </w:r>
      <w:r w:rsidRPr="00581AA8">
        <w:t>lgida, et ehitusseadmetega ei s</w:t>
      </w:r>
      <w:r w:rsidRPr="00581AA8">
        <w:rPr>
          <w:rFonts w:hint="eastAsia"/>
        </w:rPr>
        <w:t>õ</w:t>
      </w:r>
      <w:r w:rsidRPr="00581AA8">
        <w:t>idetaks puude juurtel ega ladustataks ehitusmaterjale</w:t>
      </w:r>
      <w:r w:rsidR="00581AA8">
        <w:t xml:space="preserve"> </w:t>
      </w:r>
      <w:r w:rsidRPr="00581AA8">
        <w:t>sinna. Tallamise eest kaitset vajav juurestik ulatub v</w:t>
      </w:r>
      <w:r w:rsidRPr="00581AA8">
        <w:rPr>
          <w:rFonts w:hint="eastAsia"/>
        </w:rPr>
        <w:t>ä</w:t>
      </w:r>
      <w:r w:rsidRPr="00581AA8">
        <w:t>hemalt puu v</w:t>
      </w:r>
      <w:r w:rsidRPr="00581AA8">
        <w:rPr>
          <w:rFonts w:hint="eastAsia"/>
        </w:rPr>
        <w:t>õ</w:t>
      </w:r>
      <w:r w:rsidRPr="00581AA8">
        <w:t xml:space="preserve">ra </w:t>
      </w:r>
      <w:proofErr w:type="spellStart"/>
      <w:r w:rsidRPr="00581AA8">
        <w:t>v</w:t>
      </w:r>
      <w:r w:rsidRPr="00581AA8">
        <w:rPr>
          <w:rFonts w:hint="eastAsia"/>
        </w:rPr>
        <w:t>ä</w:t>
      </w:r>
      <w:r w:rsidRPr="00581AA8">
        <w:t>lisjooneni</w:t>
      </w:r>
      <w:proofErr w:type="spellEnd"/>
      <w:r w:rsidRPr="00581AA8">
        <w:t>.</w:t>
      </w:r>
    </w:p>
    <w:p w14:paraId="22BFF3D7" w14:textId="44914256" w:rsidR="00712755" w:rsidRPr="00581AA8" w:rsidRDefault="00712755" w:rsidP="00581AA8">
      <w:pPr>
        <w:pStyle w:val="BodyText1"/>
        <w:ind w:left="75"/>
      </w:pPr>
      <w:r w:rsidRPr="00581AA8">
        <w:t>Kui ruumipuudus sunnib ehitusmaterjali puu alla ladustama, kaetakse koht k</w:t>
      </w:r>
      <w:r w:rsidRPr="00581AA8">
        <w:rPr>
          <w:rFonts w:hint="eastAsia"/>
        </w:rPr>
        <w:t>õ</w:t>
      </w:r>
      <w:r w:rsidRPr="00581AA8">
        <w:t>igepealt ~20 cm paksuse</w:t>
      </w:r>
      <w:r w:rsidR="00581AA8">
        <w:t xml:space="preserve"> </w:t>
      </w:r>
      <w:r w:rsidRPr="00581AA8">
        <w:t>liiva- v</w:t>
      </w:r>
      <w:r w:rsidRPr="00581AA8">
        <w:rPr>
          <w:rFonts w:hint="eastAsia"/>
        </w:rPr>
        <w:t>õ</w:t>
      </w:r>
      <w:r w:rsidRPr="00581AA8">
        <w:t xml:space="preserve">i </w:t>
      </w:r>
      <w:proofErr w:type="spellStart"/>
      <w:r w:rsidRPr="00581AA8">
        <w:t>kergkruusa</w:t>
      </w:r>
      <w:proofErr w:type="spellEnd"/>
      <w:r w:rsidRPr="00581AA8">
        <w:t xml:space="preserve"> kihiga, mille peale asetatakse puidust vms materjalist restid ehitusmaterjalide</w:t>
      </w:r>
      <w:r w:rsidR="00581AA8">
        <w:t xml:space="preserve"> </w:t>
      </w:r>
      <w:r w:rsidRPr="00581AA8">
        <w:t>ladustamiseks.</w:t>
      </w:r>
    </w:p>
    <w:p w14:paraId="38FA5739" w14:textId="77777777" w:rsidR="00712755" w:rsidRPr="00581AA8" w:rsidRDefault="00712755" w:rsidP="00581AA8">
      <w:pPr>
        <w:pStyle w:val="BodyText1"/>
        <w:ind w:left="75"/>
      </w:pPr>
      <w:r w:rsidRPr="00581AA8">
        <w:t>Ehituse l</w:t>
      </w:r>
      <w:r w:rsidRPr="00581AA8">
        <w:rPr>
          <w:rFonts w:hint="eastAsia"/>
        </w:rPr>
        <w:t>õ</w:t>
      </w:r>
      <w:r w:rsidRPr="00581AA8">
        <w:t xml:space="preserve">ppedes koristatakse kaitsekihid. Viide: Kadi Tuul, 2006 </w:t>
      </w:r>
      <w:r w:rsidRPr="00581AA8">
        <w:rPr>
          <w:rFonts w:hint="eastAsia"/>
        </w:rPr>
        <w:t>„</w:t>
      </w:r>
      <w:r w:rsidRPr="00581AA8">
        <w:t>Linnahaljastus</w:t>
      </w:r>
      <w:r w:rsidRPr="00581AA8">
        <w:rPr>
          <w:rFonts w:hint="eastAsia"/>
        </w:rPr>
        <w:t>“</w:t>
      </w:r>
      <w:r w:rsidRPr="00581AA8">
        <w:t>.</w:t>
      </w:r>
    </w:p>
    <w:p w14:paraId="76F0F08F" w14:textId="4C257C86" w:rsidR="00712755" w:rsidRPr="0000196C" w:rsidRDefault="00712755" w:rsidP="0000196C">
      <w:pPr>
        <w:pStyle w:val="Pealkiri3"/>
        <w:numPr>
          <w:ilvl w:val="2"/>
          <w:numId w:val="6"/>
        </w:numPr>
        <w:spacing w:before="200" w:after="120"/>
      </w:pPr>
      <w:bookmarkStart w:id="53" w:name="_Toc70339675"/>
      <w:r w:rsidRPr="0000196C">
        <w:t>Projekteeritud haljasalad</w:t>
      </w:r>
      <w:bookmarkEnd w:id="53"/>
    </w:p>
    <w:p w14:paraId="0D52B087" w14:textId="6F74130C" w:rsidR="00712755" w:rsidRPr="00581AA8" w:rsidRDefault="00712755" w:rsidP="00581AA8">
      <w:pPr>
        <w:pStyle w:val="BodyText1"/>
        <w:ind w:left="75"/>
      </w:pPr>
      <w:r w:rsidRPr="00581AA8">
        <w:t>Projektiga on ette n</w:t>
      </w:r>
      <w:r w:rsidRPr="00581AA8">
        <w:rPr>
          <w:rFonts w:hint="eastAsia"/>
        </w:rPr>
        <w:t>ä</w:t>
      </w:r>
      <w:r w:rsidRPr="00581AA8">
        <w:t xml:space="preserve">htud haljastada </w:t>
      </w:r>
      <w:proofErr w:type="spellStart"/>
      <w:r w:rsidRPr="00581AA8">
        <w:t>tasapinnalised</w:t>
      </w:r>
      <w:proofErr w:type="spellEnd"/>
      <w:r w:rsidRPr="00581AA8">
        <w:t xml:space="preserve"> haljasalad muruk</w:t>
      </w:r>
      <w:r w:rsidRPr="00581AA8">
        <w:rPr>
          <w:rFonts w:hint="eastAsia"/>
        </w:rPr>
        <w:t>ü</w:t>
      </w:r>
      <w:r w:rsidRPr="00581AA8">
        <w:t>lviga (klass II). Haljasalad rajada</w:t>
      </w:r>
      <w:r w:rsidR="00581AA8">
        <w:t xml:space="preserve"> </w:t>
      </w:r>
      <w:r w:rsidRPr="00581AA8">
        <w:t>kasvualusele. Kasvualuse projekteeritud paksus on 10 cm. Kasvualuse rajamiseks on lubatud kasutada</w:t>
      </w:r>
      <w:r w:rsidR="00581AA8">
        <w:t xml:space="preserve"> </w:t>
      </w:r>
      <w:r w:rsidRPr="00581AA8">
        <w:t>v</w:t>
      </w:r>
      <w:r w:rsidRPr="00581AA8">
        <w:rPr>
          <w:rFonts w:hint="eastAsia"/>
        </w:rPr>
        <w:t>ä</w:t>
      </w:r>
      <w:r w:rsidRPr="00581AA8">
        <w:t>lja kaevatud kasvupinnast, kui see vastab kasvualusele esitatud n</w:t>
      </w:r>
      <w:r w:rsidRPr="00581AA8">
        <w:rPr>
          <w:rFonts w:hint="eastAsia"/>
        </w:rPr>
        <w:t>õ</w:t>
      </w:r>
      <w:r w:rsidRPr="00581AA8">
        <w:t>uetele.</w:t>
      </w:r>
    </w:p>
    <w:p w14:paraId="384AD5FA" w14:textId="77777777" w:rsidR="00712755" w:rsidRPr="00581AA8" w:rsidRDefault="00712755" w:rsidP="00581AA8">
      <w:pPr>
        <w:pStyle w:val="BodyText1"/>
        <w:ind w:left="75"/>
      </w:pPr>
      <w:r w:rsidRPr="00581AA8">
        <w:t xml:space="preserve">Kasvualus peab olema taimekasvuks sobiv ega tohi sisaldada ohtlikke aineid </w:t>
      </w:r>
      <w:r w:rsidRPr="00581AA8">
        <w:rPr>
          <w:rFonts w:hint="eastAsia"/>
        </w:rPr>
        <w:t>ü</w:t>
      </w:r>
      <w:r w:rsidRPr="00581AA8">
        <w:t>le piirm</w:t>
      </w:r>
      <w:r w:rsidRPr="00581AA8">
        <w:rPr>
          <w:rFonts w:hint="eastAsia"/>
        </w:rPr>
        <w:t>ää</w:t>
      </w:r>
      <w:r w:rsidRPr="00581AA8">
        <w:t>ra.</w:t>
      </w:r>
    </w:p>
    <w:p w14:paraId="71A2531D" w14:textId="38135A3A" w:rsidR="00712755" w:rsidRPr="00581AA8" w:rsidRDefault="00712755" w:rsidP="00581AA8">
      <w:pPr>
        <w:pStyle w:val="BodyText1"/>
        <w:ind w:left="75"/>
      </w:pPr>
      <w:r w:rsidRPr="00581AA8">
        <w:t>Kasvumuld ei tohi sisaldada prahti, kive ega mitmeaastasi juur-umbrohte. Kasvumuld ei tohi olla liiga</w:t>
      </w:r>
      <w:r w:rsidR="00581AA8">
        <w:t xml:space="preserve"> </w:t>
      </w:r>
      <w:r w:rsidRPr="00581AA8">
        <w:t>tihke ja k</w:t>
      </w:r>
      <w:r w:rsidRPr="00581AA8">
        <w:rPr>
          <w:rFonts w:hint="eastAsia"/>
        </w:rPr>
        <w:t>õ</w:t>
      </w:r>
      <w:r w:rsidRPr="00581AA8">
        <w:t>vastunud: peab surumisel kergesti lagunema.</w:t>
      </w:r>
    </w:p>
    <w:p w14:paraId="5F139FEC" w14:textId="5B61AF6B" w:rsidR="00712755" w:rsidRPr="00581AA8" w:rsidRDefault="00712755" w:rsidP="00581AA8">
      <w:pPr>
        <w:pStyle w:val="BodyText1"/>
        <w:ind w:left="75"/>
      </w:pPr>
      <w:r w:rsidRPr="00581AA8">
        <w:t>Uue kasvualuse rajamisel tuleb kasvualuse materjal laotada eelnevalt planeeritud pinnale, seda veidi</w:t>
      </w:r>
      <w:r w:rsidR="00581AA8">
        <w:t xml:space="preserve"> </w:t>
      </w:r>
      <w:r w:rsidRPr="00581AA8">
        <w:t>aluspinda segades, et ei tekkiks j</w:t>
      </w:r>
      <w:r w:rsidRPr="00581AA8">
        <w:rPr>
          <w:rFonts w:hint="eastAsia"/>
        </w:rPr>
        <w:t>ä</w:t>
      </w:r>
      <w:r w:rsidRPr="00581AA8">
        <w:t xml:space="preserve">rsku </w:t>
      </w:r>
      <w:r w:rsidRPr="00581AA8">
        <w:rPr>
          <w:rFonts w:hint="eastAsia"/>
        </w:rPr>
        <w:t>ü</w:t>
      </w:r>
      <w:r w:rsidRPr="00581AA8">
        <w:t>leminekut eri kihtide vahel. Tihedatel liigniisketel savimaadel</w:t>
      </w:r>
      <w:r w:rsidR="00581AA8">
        <w:t xml:space="preserve"> </w:t>
      </w:r>
      <w:r w:rsidRPr="00581AA8">
        <w:t>v</w:t>
      </w:r>
      <w:r w:rsidRPr="00581AA8">
        <w:rPr>
          <w:rFonts w:hint="eastAsia"/>
        </w:rPr>
        <w:t>õ</w:t>
      </w:r>
      <w:r w:rsidRPr="00581AA8">
        <w:t>ib puude ja p</w:t>
      </w:r>
      <w:r w:rsidRPr="00581AA8">
        <w:rPr>
          <w:rFonts w:hint="eastAsia"/>
        </w:rPr>
        <w:t>õõ</w:t>
      </w:r>
      <w:r w:rsidRPr="00581AA8">
        <w:t>saste kasvualuse rajada aluspinnase peale, et vesi ei koguneks istutusauku, kuid</w:t>
      </w:r>
      <w:r w:rsidR="00581AA8">
        <w:t xml:space="preserve"> </w:t>
      </w:r>
      <w:r w:rsidRPr="00581AA8">
        <w:t>kasvualus ei tohi olla v</w:t>
      </w:r>
      <w:r w:rsidRPr="00581AA8">
        <w:rPr>
          <w:rFonts w:hint="eastAsia"/>
        </w:rPr>
        <w:t>ä</w:t>
      </w:r>
      <w:r w:rsidRPr="00581AA8">
        <w:t>iksema mahuga kui n</w:t>
      </w:r>
      <w:r w:rsidRPr="00581AA8">
        <w:rPr>
          <w:rFonts w:hint="eastAsia"/>
        </w:rPr>
        <w:t>õ</w:t>
      </w:r>
      <w:r w:rsidRPr="00581AA8">
        <w:t>utud.</w:t>
      </w:r>
    </w:p>
    <w:p w14:paraId="7F77FEAD" w14:textId="693793C9" w:rsidR="00712755" w:rsidRPr="00581AA8" w:rsidRDefault="00712755" w:rsidP="00581AA8">
      <w:pPr>
        <w:pStyle w:val="BodyText1"/>
        <w:ind w:left="75"/>
      </w:pPr>
      <w:r w:rsidRPr="00581AA8">
        <w:t>T</w:t>
      </w:r>
      <w:r w:rsidRPr="00581AA8">
        <w:rPr>
          <w:rFonts w:hint="eastAsia"/>
        </w:rPr>
        <w:t>öö</w:t>
      </w:r>
      <w:r w:rsidRPr="00581AA8">
        <w:t>v</w:t>
      </w:r>
      <w:r w:rsidRPr="00581AA8">
        <w:rPr>
          <w:rFonts w:hint="eastAsia"/>
        </w:rPr>
        <w:t>õ</w:t>
      </w:r>
      <w:r w:rsidRPr="00581AA8">
        <w:t>tja peab kindlustama, et kasvualuse valminud osadel ei liiguks rasked masinad. Juhul kui</w:t>
      </w:r>
      <w:r w:rsidR="00581AA8">
        <w:t xml:space="preserve"> </w:t>
      </w:r>
      <w:r w:rsidRPr="00581AA8">
        <w:t>kasvualus on liigselt tihenenud, tuleb see kobestada ja taastada. Muru k</w:t>
      </w:r>
      <w:r w:rsidRPr="00581AA8">
        <w:rPr>
          <w:rFonts w:hint="eastAsia"/>
        </w:rPr>
        <w:t>ü</w:t>
      </w:r>
      <w:r w:rsidRPr="00581AA8">
        <w:t>lviks tuleb kasutada</w:t>
      </w:r>
      <w:r w:rsidR="00581AA8">
        <w:t xml:space="preserve"> </w:t>
      </w:r>
      <w:r w:rsidRPr="00581AA8">
        <w:t>kodumaise v</w:t>
      </w:r>
      <w:r w:rsidRPr="00581AA8">
        <w:rPr>
          <w:rFonts w:hint="eastAsia"/>
        </w:rPr>
        <w:t>õ</w:t>
      </w:r>
      <w:r w:rsidRPr="00581AA8">
        <w:t>i naaberriikide p</w:t>
      </w:r>
      <w:r w:rsidRPr="00581AA8">
        <w:rPr>
          <w:rFonts w:hint="eastAsia"/>
        </w:rPr>
        <w:t>ä</w:t>
      </w:r>
      <w:r w:rsidRPr="00581AA8">
        <w:t>ritoluga seemneid, millel on head idanemis- ja katvusomadused.</w:t>
      </w:r>
    </w:p>
    <w:p w14:paraId="39724230" w14:textId="77777777" w:rsidR="00712755" w:rsidRPr="00581AA8" w:rsidRDefault="00712755" w:rsidP="00581AA8">
      <w:pPr>
        <w:pStyle w:val="BodyText1"/>
        <w:ind w:left="75"/>
      </w:pPr>
      <w:r w:rsidRPr="00581AA8">
        <w:lastRenderedPageBreak/>
        <w:t>Ehitust</w:t>
      </w:r>
      <w:r w:rsidRPr="00581AA8">
        <w:rPr>
          <w:rFonts w:hint="eastAsia"/>
        </w:rPr>
        <w:t>öö</w:t>
      </w:r>
      <w:r w:rsidRPr="00581AA8">
        <w:t>de k</w:t>
      </w:r>
      <w:r w:rsidRPr="00581AA8">
        <w:rPr>
          <w:rFonts w:hint="eastAsia"/>
        </w:rPr>
        <w:t>ä</w:t>
      </w:r>
      <w:r w:rsidRPr="00581AA8">
        <w:t>igus rikutud v</w:t>
      </w:r>
      <w:r w:rsidRPr="00581AA8">
        <w:rPr>
          <w:rFonts w:hint="eastAsia"/>
        </w:rPr>
        <w:t>õ</w:t>
      </w:r>
      <w:r w:rsidRPr="00581AA8">
        <w:t>i kahjustatud haljasalad tuleb taastada.</w:t>
      </w:r>
    </w:p>
    <w:p w14:paraId="6F61F158" w14:textId="203DC546" w:rsidR="00712755" w:rsidRPr="00917B53" w:rsidRDefault="00712755" w:rsidP="00917B53">
      <w:pPr>
        <w:pStyle w:val="Pealkiri2"/>
        <w:numPr>
          <w:ilvl w:val="1"/>
          <w:numId w:val="6"/>
        </w:numPr>
        <w:spacing w:before="240"/>
      </w:pPr>
      <w:bookmarkStart w:id="54" w:name="_Toc70339676"/>
      <w:r w:rsidRPr="00917B53">
        <w:t>VEEVIIMARID</w:t>
      </w:r>
      <w:bookmarkEnd w:id="54"/>
    </w:p>
    <w:p w14:paraId="3995CBDF" w14:textId="13D18777" w:rsidR="00A71732" w:rsidRDefault="00A71732" w:rsidP="00A71732">
      <w:pPr>
        <w:pStyle w:val="BodyText1"/>
        <w:ind w:left="75"/>
      </w:pPr>
      <w:r w:rsidRPr="00A71732">
        <w:t xml:space="preserve">Tööde käigus vahetatakse välja tiike ühendav truup. Olev truup läbimõõduga ca 1,0m </w:t>
      </w:r>
      <w:r w:rsidR="009F7D17">
        <w:t xml:space="preserve">likvideeritakse ja </w:t>
      </w:r>
      <w:r w:rsidRPr="00A71732">
        <w:t xml:space="preserve">vahetatakse sama </w:t>
      </w:r>
      <w:proofErr w:type="spellStart"/>
      <w:r w:rsidRPr="00A71732">
        <w:t>siseläbimõõduga</w:t>
      </w:r>
      <w:proofErr w:type="spellEnd"/>
      <w:r w:rsidRPr="00A71732">
        <w:t xml:space="preserve"> plasttruubi vastu</w:t>
      </w:r>
      <w:r>
        <w:t>, rõngasjäikus minimaalselt SN8 (konsulteerida toru jäikuse osas tootjaga, informeerides teda truubi täpsest paigaldussügavusest; vajadusel paigaldada suurema rõngasjäikusega truup)</w:t>
      </w:r>
      <w:r w:rsidRPr="00A71732">
        <w:t>. Täpne läbimõõt selgitatakse välja ehitustööde käigus, kuna geodeedil ei olnud võimalik seda tuvastada (mõõdetud vaid truubi pealt kõrgus).</w:t>
      </w:r>
      <w:r w:rsidR="00291594">
        <w:t xml:space="preserve"> Truup paigaldada vastavalt projektis olevale truubi joonisele.</w:t>
      </w:r>
    </w:p>
    <w:p w14:paraId="3F703C51" w14:textId="2FAC39FD" w:rsidR="00A71732" w:rsidRDefault="00A71732" w:rsidP="00A71732">
      <w:pPr>
        <w:pStyle w:val="BodyText1"/>
        <w:ind w:left="75"/>
      </w:pPr>
      <w:r>
        <w:t xml:space="preserve">Tiikide vaheline avarii ülevoolutoru (käsitleda truubina) vahetatakse samuti välja plasttoru vastu, SN8 rõngasjäikusega, De315. </w:t>
      </w:r>
    </w:p>
    <w:p w14:paraId="7D396198" w14:textId="5B18BAC9" w:rsidR="009F7D17" w:rsidRPr="009F7D17" w:rsidRDefault="009F7D17" w:rsidP="009F7D17">
      <w:pPr>
        <w:pStyle w:val="BodyText1"/>
        <w:ind w:left="75"/>
      </w:pPr>
      <w:r w:rsidRPr="009F7D17">
        <w:t xml:space="preserve">Olemasolev tiik (tiigid) tuleb ehitustööde algetapis tühjaks lasta, st esimesena välja ehitada </w:t>
      </w:r>
      <w:r>
        <w:t xml:space="preserve">uus tiike ühendav </w:t>
      </w:r>
      <w:r w:rsidRPr="009F7D17">
        <w:t>truu</w:t>
      </w:r>
      <w:r>
        <w:t>p</w:t>
      </w:r>
      <w:r w:rsidRPr="009F7D17">
        <w:t xml:space="preserve"> </w:t>
      </w:r>
      <w:r>
        <w:t>ning</w:t>
      </w:r>
      <w:r w:rsidRPr="009F7D17">
        <w:t xml:space="preserve"> avarii ülevoolutoru, mis kahte tiiki ühenda</w:t>
      </w:r>
      <w:r>
        <w:t xml:space="preserve">b. </w:t>
      </w:r>
      <w:r w:rsidRPr="009F7D17">
        <w:t>Täpne tehnoloogia jääb Ehitaja valida, kas tühjendatakse terve Viiratsi paisjärv, või kasutatakse abivahendeid (tugi)seinte näol ja tiik tühjendatakse osaliselt.</w:t>
      </w:r>
    </w:p>
    <w:p w14:paraId="40D1D7AF" w14:textId="1FFBC938" w:rsidR="00712755" w:rsidRPr="00A71732" w:rsidRDefault="00712755" w:rsidP="00A71732">
      <w:pPr>
        <w:pStyle w:val="BodyText1"/>
        <w:ind w:left="75"/>
      </w:pPr>
      <w:r w:rsidRPr="00A71732">
        <w:t>Truup paigaldada v</w:t>
      </w:r>
      <w:r w:rsidRPr="00A71732">
        <w:rPr>
          <w:rFonts w:hint="eastAsia"/>
        </w:rPr>
        <w:t>ä</w:t>
      </w:r>
      <w:r w:rsidRPr="00A71732">
        <w:t>hemalt 15 cm paksusele liivast tasanduskihile. Truubi otsad</w:t>
      </w:r>
      <w:r w:rsidR="00A71732" w:rsidRPr="00A71732">
        <w:t xml:space="preserve"> </w:t>
      </w:r>
      <w:r w:rsidRPr="00A71732">
        <w:t>kindlustada munakividega, mis on asetatud II klassi geotekstiilile. Kivid laotada 5 cm paksusele</w:t>
      </w:r>
    </w:p>
    <w:p w14:paraId="4D4C37DB" w14:textId="77777777" w:rsidR="00712755" w:rsidRPr="00F564E0" w:rsidRDefault="00712755" w:rsidP="00A71732">
      <w:pPr>
        <w:pStyle w:val="BodyText1"/>
        <w:ind w:left="75"/>
      </w:pPr>
      <w:r w:rsidRPr="00A71732">
        <w:t>betooni C8/10 kihile. Kivide vahelised vuugi t</w:t>
      </w:r>
      <w:r w:rsidRPr="00A71732">
        <w:rPr>
          <w:rFonts w:hint="eastAsia"/>
        </w:rPr>
        <w:t>ä</w:t>
      </w:r>
      <w:r w:rsidRPr="00A71732">
        <w:t xml:space="preserve">ita </w:t>
      </w:r>
      <w:r w:rsidRPr="00F564E0">
        <w:t>tsemendi-liiva seguga 1:3.</w:t>
      </w:r>
    </w:p>
    <w:p w14:paraId="2A92F3E5" w14:textId="047E8237" w:rsidR="00712755" w:rsidRPr="00B54E0B" w:rsidRDefault="00F564E0" w:rsidP="00F564E0">
      <w:pPr>
        <w:pStyle w:val="BodyText1"/>
        <w:ind w:left="75"/>
      </w:pPr>
      <w:r w:rsidRPr="00F564E0">
        <w:t>Tiigis asuvad</w:t>
      </w:r>
      <w:r w:rsidR="00712755" w:rsidRPr="00F564E0">
        <w:t xml:space="preserve"> regulaatorkaevu</w:t>
      </w:r>
      <w:r>
        <w:t>d</w:t>
      </w:r>
      <w:r w:rsidRPr="00F564E0">
        <w:t xml:space="preserve">/ võrekaevud </w:t>
      </w:r>
      <w:r>
        <w:t>on ette nähtud</w:t>
      </w:r>
      <w:r w:rsidRPr="00F564E0">
        <w:t xml:space="preserve"> välja vahetada</w:t>
      </w:r>
      <w:r w:rsidRPr="00B54E0B">
        <w:t xml:space="preserve"> sarnaste uute kaevude vastu. Kaevud võivad olla nii plastist (ankurdusplaadiga tiigi põhja) kui betoonist. Ehitajal tuleb peale tiigi veetaseme alandamist välja selgitada vajaminevate kaevude parameetrid ja tellida tööprojekt kaevude tootjalt.</w:t>
      </w:r>
    </w:p>
    <w:p w14:paraId="04562D42" w14:textId="50668694" w:rsidR="00F564E0" w:rsidRPr="00B54E0B" w:rsidRDefault="00F564E0" w:rsidP="00F564E0">
      <w:pPr>
        <w:pStyle w:val="BodyText1"/>
        <w:ind w:left="75"/>
      </w:pPr>
      <w:r w:rsidRPr="00B54E0B">
        <w:t>Käesolevalt ei ole säilinud olemasolevate kaevude kohta projekt- ega teostusdokumentatsioone.</w:t>
      </w:r>
    </w:p>
    <w:p w14:paraId="0845C38C" w14:textId="4C75F825" w:rsidR="00F564E0" w:rsidRDefault="00F564E0" w:rsidP="00F564E0">
      <w:pPr>
        <w:pStyle w:val="BodyText1"/>
        <w:ind w:left="75"/>
        <w:rPr>
          <w:rFonts w:ascii="CIDFont+F1" w:eastAsia="CIDFont+F1" w:hAnsi="Times New Roman" w:cs="CIDFont+F1"/>
          <w:szCs w:val="24"/>
          <w:lang w:eastAsia="et-EE"/>
        </w:rPr>
      </w:pPr>
      <w:r w:rsidRPr="00F564E0">
        <w:rPr>
          <w:rFonts w:ascii="CIDFont+F1" w:eastAsia="CIDFont+F1" w:hAnsi="Times New Roman" w:cs="CIDFont+F1"/>
          <w:noProof/>
          <w:szCs w:val="24"/>
          <w:lang w:eastAsia="et-EE"/>
        </w:rPr>
        <w:drawing>
          <wp:inline distT="0" distB="0" distL="0" distR="0" wp14:anchorId="0A32CFDD" wp14:editId="35DBCDE1">
            <wp:extent cx="5939790" cy="3943985"/>
            <wp:effectExtent l="0" t="0" r="3810" b="0"/>
            <wp:docPr id="2"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9790" cy="3943985"/>
                    </a:xfrm>
                    <a:prstGeom prst="rect">
                      <a:avLst/>
                    </a:prstGeom>
                    <a:noFill/>
                    <a:ln>
                      <a:noFill/>
                    </a:ln>
                  </pic:spPr>
                </pic:pic>
              </a:graphicData>
            </a:graphic>
          </wp:inline>
        </w:drawing>
      </w:r>
    </w:p>
    <w:p w14:paraId="64BD8140" w14:textId="69B2F965" w:rsidR="00F564E0" w:rsidRPr="00B54E0B" w:rsidRDefault="00F564E0" w:rsidP="00F564E0">
      <w:pPr>
        <w:pStyle w:val="BodyText1"/>
        <w:ind w:left="75"/>
      </w:pPr>
      <w:r w:rsidRPr="00B54E0B">
        <w:rPr>
          <w:i/>
          <w:iCs/>
        </w:rPr>
        <w:t>Foto: Viiratsi valla kuukiri nr.9 okt 2004, Tiigi puhastustööd</w:t>
      </w:r>
    </w:p>
    <w:p w14:paraId="2E91E5AC" w14:textId="30ABCD1F" w:rsidR="00712755" w:rsidRPr="00917B53" w:rsidRDefault="00712755" w:rsidP="00917B53">
      <w:pPr>
        <w:pStyle w:val="Pealkiri2"/>
        <w:numPr>
          <w:ilvl w:val="1"/>
          <w:numId w:val="6"/>
        </w:numPr>
        <w:spacing w:before="240"/>
      </w:pPr>
      <w:bookmarkStart w:id="55" w:name="_Toc70339677"/>
      <w:r w:rsidRPr="00917B53">
        <w:lastRenderedPageBreak/>
        <w:t>LIIKLUSKORRALDUS- JA OHUTUSVAHENDID</w:t>
      </w:r>
      <w:bookmarkEnd w:id="55"/>
    </w:p>
    <w:p w14:paraId="2E24C7BC" w14:textId="7B4B7197" w:rsidR="00712755" w:rsidRPr="00334110" w:rsidRDefault="00712755" w:rsidP="00334110">
      <w:pPr>
        <w:pStyle w:val="BodyText1"/>
        <w:ind w:left="75"/>
      </w:pPr>
      <w:r w:rsidRPr="00334110">
        <w:t>Liikluskorraldus ja liikluskorraldusvahendite paigutus on toodud joonisel TL-4-0</w:t>
      </w:r>
      <w:r w:rsidR="00334110">
        <w:t>1</w:t>
      </w:r>
      <w:r w:rsidRPr="00334110">
        <w:t>.</w:t>
      </w:r>
    </w:p>
    <w:p w14:paraId="540F3F61" w14:textId="189A11E9" w:rsidR="00712755" w:rsidRPr="0000196C" w:rsidRDefault="00712755" w:rsidP="0000196C">
      <w:pPr>
        <w:pStyle w:val="Pealkiri3"/>
        <w:numPr>
          <w:ilvl w:val="2"/>
          <w:numId w:val="6"/>
        </w:numPr>
        <w:spacing w:before="200" w:after="120"/>
      </w:pPr>
      <w:bookmarkStart w:id="56" w:name="_Toc70339678"/>
      <w:r w:rsidRPr="0000196C">
        <w:t>Liiklusmärgid</w:t>
      </w:r>
      <w:bookmarkEnd w:id="56"/>
    </w:p>
    <w:p w14:paraId="67FF3C09" w14:textId="77777777" w:rsidR="00712755" w:rsidRPr="00334110" w:rsidRDefault="00712755" w:rsidP="00334110">
      <w:pPr>
        <w:pStyle w:val="BodyText1"/>
        <w:ind w:left="75"/>
      </w:pPr>
      <w:r w:rsidRPr="00334110">
        <w:t>S</w:t>
      </w:r>
      <w:r w:rsidRPr="00334110">
        <w:rPr>
          <w:rFonts w:hint="eastAsia"/>
        </w:rPr>
        <w:t>õ</w:t>
      </w:r>
      <w:r w:rsidRPr="00334110">
        <w:t>idutee liiklusm</w:t>
      </w:r>
      <w:r w:rsidRPr="00334110">
        <w:rPr>
          <w:rFonts w:hint="eastAsia"/>
        </w:rPr>
        <w:t>ä</w:t>
      </w:r>
      <w:r w:rsidRPr="00334110">
        <w:t>rkide suurusgrupp on I. M</w:t>
      </w:r>
      <w:r w:rsidRPr="00334110">
        <w:rPr>
          <w:rFonts w:hint="eastAsia"/>
        </w:rPr>
        <w:t>ä</w:t>
      </w:r>
      <w:r w:rsidRPr="00334110">
        <w:t>rkide valmistamisel kasutada II klassi</w:t>
      </w:r>
    </w:p>
    <w:p w14:paraId="5C158F4D" w14:textId="2793CB98" w:rsidR="00712755" w:rsidRPr="00334110" w:rsidRDefault="00712755" w:rsidP="00334110">
      <w:pPr>
        <w:pStyle w:val="BodyText1"/>
        <w:ind w:left="75"/>
      </w:pPr>
      <w:proofErr w:type="spellStart"/>
      <w:r w:rsidRPr="00334110">
        <w:t>valgustpeegeldavat</w:t>
      </w:r>
      <w:proofErr w:type="spellEnd"/>
      <w:r w:rsidRPr="00334110">
        <w:t xml:space="preserve"> kilet. M</w:t>
      </w:r>
      <w:r w:rsidRPr="00334110">
        <w:rPr>
          <w:rFonts w:hint="eastAsia"/>
        </w:rPr>
        <w:t>ä</w:t>
      </w:r>
      <w:r w:rsidRPr="00334110">
        <w:t xml:space="preserve">rkide konstruktsioon ning fotomeetrilised ja </w:t>
      </w:r>
      <w:proofErr w:type="spellStart"/>
      <w:r w:rsidRPr="00334110">
        <w:t>kolorimeetrilised</w:t>
      </w:r>
      <w:proofErr w:type="spellEnd"/>
      <w:r w:rsidRPr="00334110">
        <w:t xml:space="preserve"> omadused</w:t>
      </w:r>
      <w:r w:rsidR="00334110">
        <w:t xml:space="preserve"> </w:t>
      </w:r>
      <w:r w:rsidRPr="00334110">
        <w:t>peavad vastama standardi EN 12899-1 n</w:t>
      </w:r>
      <w:r w:rsidRPr="00334110">
        <w:rPr>
          <w:rFonts w:hint="eastAsia"/>
        </w:rPr>
        <w:t>õ</w:t>
      </w:r>
      <w:r w:rsidRPr="00334110">
        <w:t>uetele. M</w:t>
      </w:r>
      <w:r w:rsidRPr="00334110">
        <w:rPr>
          <w:rFonts w:hint="eastAsia"/>
        </w:rPr>
        <w:t>ä</w:t>
      </w:r>
      <w:r w:rsidRPr="00334110">
        <w:t>rgid ja kinnitusdetailid tuleb valmistada</w:t>
      </w:r>
      <w:r w:rsidR="00334110">
        <w:t xml:space="preserve"> </w:t>
      </w:r>
      <w:r w:rsidRPr="00334110">
        <w:t>korrosioonikindlast materjalist v</w:t>
      </w:r>
      <w:r w:rsidRPr="00334110">
        <w:rPr>
          <w:rFonts w:hint="eastAsia"/>
        </w:rPr>
        <w:t>õ</w:t>
      </w:r>
      <w:r w:rsidRPr="00334110">
        <w:t>i katta korrosioonit</w:t>
      </w:r>
      <w:r w:rsidRPr="00334110">
        <w:rPr>
          <w:rFonts w:hint="eastAsia"/>
        </w:rPr>
        <w:t>õ</w:t>
      </w:r>
      <w:r w:rsidRPr="00334110">
        <w:t>rjekihiga. Kasutatav materjal peab tagama m</w:t>
      </w:r>
      <w:r w:rsidRPr="00334110">
        <w:rPr>
          <w:rFonts w:hint="eastAsia"/>
        </w:rPr>
        <w:t>ä</w:t>
      </w:r>
      <w:r w:rsidRPr="00334110">
        <w:t>rgi konstruktsiooni p</w:t>
      </w:r>
      <w:r w:rsidRPr="00334110">
        <w:rPr>
          <w:rFonts w:hint="eastAsia"/>
        </w:rPr>
        <w:t>ü</w:t>
      </w:r>
      <w:r w:rsidRPr="00334110">
        <w:t>sivuse. Teele pandud m</w:t>
      </w:r>
      <w:r w:rsidRPr="00334110">
        <w:rPr>
          <w:rFonts w:hint="eastAsia"/>
        </w:rPr>
        <w:t>ä</w:t>
      </w:r>
      <w:r w:rsidRPr="00334110">
        <w:t>rgil ja kinnitusdetailil, millega v</w:t>
      </w:r>
      <w:r w:rsidRPr="00334110">
        <w:rPr>
          <w:rFonts w:hint="eastAsia"/>
        </w:rPr>
        <w:t>õ</w:t>
      </w:r>
      <w:r w:rsidRPr="00334110">
        <w:t>ivad kokku puutuda</w:t>
      </w:r>
      <w:r w:rsidR="00334110">
        <w:t xml:space="preserve"> </w:t>
      </w:r>
      <w:r w:rsidRPr="00334110">
        <w:t>jalak</w:t>
      </w:r>
      <w:r w:rsidRPr="00334110">
        <w:rPr>
          <w:rFonts w:hint="eastAsia"/>
        </w:rPr>
        <w:t>ä</w:t>
      </w:r>
      <w:r w:rsidRPr="00334110">
        <w:t>ija v</w:t>
      </w:r>
      <w:r w:rsidRPr="00334110">
        <w:rPr>
          <w:rFonts w:hint="eastAsia"/>
        </w:rPr>
        <w:t>õ</w:t>
      </w:r>
      <w:r w:rsidRPr="00334110">
        <w:t>i jalgrattur, ei tohi olla v</w:t>
      </w:r>
      <w:r w:rsidRPr="00334110">
        <w:rPr>
          <w:rFonts w:hint="eastAsia"/>
        </w:rPr>
        <w:t>ä</w:t>
      </w:r>
      <w:r w:rsidRPr="00334110">
        <w:t>iksema kui 2,5 mm raadiusega serva v</w:t>
      </w:r>
      <w:r w:rsidRPr="00334110">
        <w:rPr>
          <w:rFonts w:hint="eastAsia"/>
        </w:rPr>
        <w:t>õ</w:t>
      </w:r>
      <w:r w:rsidRPr="00334110">
        <w:t>i nurka.</w:t>
      </w:r>
    </w:p>
    <w:p w14:paraId="42275E61" w14:textId="77777777" w:rsidR="00712755" w:rsidRPr="00334110" w:rsidRDefault="00712755" w:rsidP="00334110">
      <w:pPr>
        <w:pStyle w:val="BodyText1"/>
        <w:ind w:left="75"/>
      </w:pPr>
      <w:r w:rsidRPr="00334110">
        <w:t>V</w:t>
      </w:r>
      <w:r w:rsidRPr="00334110">
        <w:rPr>
          <w:rFonts w:hint="eastAsia"/>
        </w:rPr>
        <w:t>ä</w:t>
      </w:r>
      <w:r w:rsidRPr="00334110">
        <w:t>himad arvutuslikud koormusklassid ja osavarutegurid m</w:t>
      </w:r>
      <w:r w:rsidRPr="00334110">
        <w:rPr>
          <w:rFonts w:hint="eastAsia"/>
        </w:rPr>
        <w:t>ä</w:t>
      </w:r>
      <w:r w:rsidRPr="00334110">
        <w:t>rkidel n</w:t>
      </w:r>
      <w:r w:rsidRPr="00334110">
        <w:rPr>
          <w:rFonts w:hint="eastAsia"/>
        </w:rPr>
        <w:t>ä</w:t>
      </w:r>
      <w:r w:rsidRPr="00334110">
        <w:t>ha ette j</w:t>
      </w:r>
      <w:r w:rsidRPr="00334110">
        <w:rPr>
          <w:rFonts w:hint="eastAsia"/>
        </w:rPr>
        <w:t>ä</w:t>
      </w:r>
      <w:r w:rsidRPr="00334110">
        <w:t>rgnevad:</w:t>
      </w:r>
    </w:p>
    <w:p w14:paraId="7B5C8E2B" w14:textId="77777777" w:rsidR="00712755" w:rsidRPr="00334110" w:rsidRDefault="00712755" w:rsidP="00334110">
      <w:pPr>
        <w:pStyle w:val="BodyText1"/>
        <w:ind w:left="75"/>
      </w:pPr>
      <w:r w:rsidRPr="00334110">
        <w:rPr>
          <w:rFonts w:hint="eastAsia"/>
        </w:rPr>
        <w:t>•</w:t>
      </w:r>
      <w:r w:rsidRPr="00334110">
        <w:t xml:space="preserve"> Tuuler</w:t>
      </w:r>
      <w:r w:rsidRPr="00334110">
        <w:rPr>
          <w:rFonts w:hint="eastAsia"/>
        </w:rPr>
        <w:t>õ</w:t>
      </w:r>
      <w:r w:rsidRPr="00334110">
        <w:t xml:space="preserve">hk </w:t>
      </w:r>
      <w:r w:rsidRPr="00334110">
        <w:rPr>
          <w:rFonts w:hint="eastAsia"/>
        </w:rPr>
        <w:t>–</w:t>
      </w:r>
      <w:r w:rsidRPr="00334110">
        <w:t xml:space="preserve"> WL4 (EVS-EN 12899-1 tabel 8)</w:t>
      </w:r>
    </w:p>
    <w:p w14:paraId="28C70D25" w14:textId="77777777" w:rsidR="00712755" w:rsidRPr="00334110" w:rsidRDefault="00712755" w:rsidP="00334110">
      <w:pPr>
        <w:pStyle w:val="BodyText1"/>
        <w:ind w:left="75"/>
      </w:pPr>
      <w:r w:rsidRPr="00334110">
        <w:rPr>
          <w:rFonts w:hint="eastAsia"/>
        </w:rPr>
        <w:t>•</w:t>
      </w:r>
      <w:r w:rsidRPr="00334110">
        <w:t xml:space="preserve"> D</w:t>
      </w:r>
      <w:r w:rsidRPr="00334110">
        <w:rPr>
          <w:rFonts w:hint="eastAsia"/>
        </w:rPr>
        <w:t>ü</w:t>
      </w:r>
      <w:r w:rsidRPr="00334110">
        <w:t xml:space="preserve">naamiline lumekoormus </w:t>
      </w:r>
      <w:r w:rsidRPr="00334110">
        <w:rPr>
          <w:rFonts w:hint="eastAsia"/>
        </w:rPr>
        <w:t>–</w:t>
      </w:r>
      <w:r w:rsidRPr="00334110">
        <w:t xml:space="preserve"> DSL3 (EVS-EN 12899-1 tabel 9)</w:t>
      </w:r>
    </w:p>
    <w:p w14:paraId="7750124A" w14:textId="77777777" w:rsidR="00712755" w:rsidRPr="00334110" w:rsidRDefault="00712755" w:rsidP="00334110">
      <w:pPr>
        <w:pStyle w:val="BodyText1"/>
        <w:ind w:left="75"/>
      </w:pPr>
      <w:r w:rsidRPr="00334110">
        <w:rPr>
          <w:rFonts w:hint="eastAsia"/>
        </w:rPr>
        <w:t>•</w:t>
      </w:r>
      <w:r w:rsidRPr="00334110">
        <w:t xml:space="preserve"> Punktkoormus </w:t>
      </w:r>
      <w:r w:rsidRPr="00334110">
        <w:rPr>
          <w:rFonts w:hint="eastAsia"/>
        </w:rPr>
        <w:t>–</w:t>
      </w:r>
      <w:r w:rsidRPr="00334110">
        <w:t xml:space="preserve"> PL2 (EVS-EN 12899-1 tabel 10)</w:t>
      </w:r>
    </w:p>
    <w:p w14:paraId="55DA9685" w14:textId="77777777" w:rsidR="00712755" w:rsidRPr="00334110" w:rsidRDefault="00712755" w:rsidP="00334110">
      <w:pPr>
        <w:pStyle w:val="BodyText1"/>
        <w:ind w:left="75"/>
      </w:pPr>
      <w:r w:rsidRPr="00334110">
        <w:rPr>
          <w:rFonts w:hint="eastAsia"/>
        </w:rPr>
        <w:t>•</w:t>
      </w:r>
      <w:r w:rsidRPr="00334110">
        <w:t xml:space="preserve"> Osavarutegur </w:t>
      </w:r>
      <w:r w:rsidRPr="00334110">
        <w:rPr>
          <w:rFonts w:hint="eastAsia"/>
        </w:rPr>
        <w:t>–</w:t>
      </w:r>
      <w:r w:rsidRPr="00334110">
        <w:t xml:space="preserve"> PAF2 (EVS-EN 12899-1 tabel 6) kuni 2 m kaugusele s</w:t>
      </w:r>
      <w:r w:rsidRPr="00334110">
        <w:rPr>
          <w:rFonts w:hint="eastAsia"/>
        </w:rPr>
        <w:t>õ</w:t>
      </w:r>
      <w:r w:rsidRPr="00334110">
        <w:t xml:space="preserve">idutee </w:t>
      </w:r>
      <w:r w:rsidRPr="00334110">
        <w:rPr>
          <w:rFonts w:hint="eastAsia"/>
        </w:rPr>
        <w:t>ää</w:t>
      </w:r>
      <w:r w:rsidRPr="00334110">
        <w:t>rest</w:t>
      </w:r>
    </w:p>
    <w:p w14:paraId="3DCD4D0D" w14:textId="77777777" w:rsidR="00712755" w:rsidRPr="00334110" w:rsidRDefault="00712755" w:rsidP="00334110">
      <w:pPr>
        <w:pStyle w:val="BodyText1"/>
        <w:ind w:left="75"/>
      </w:pPr>
      <w:r w:rsidRPr="00334110">
        <w:t>paigaldatavatel m</w:t>
      </w:r>
      <w:r w:rsidRPr="00334110">
        <w:rPr>
          <w:rFonts w:hint="eastAsia"/>
        </w:rPr>
        <w:t>ä</w:t>
      </w:r>
      <w:r w:rsidRPr="00334110">
        <w:t>rkidel, PAF1 kaugemale kui 2 m kaugusele s</w:t>
      </w:r>
      <w:r w:rsidRPr="00334110">
        <w:rPr>
          <w:rFonts w:hint="eastAsia"/>
        </w:rPr>
        <w:t>õ</w:t>
      </w:r>
      <w:r w:rsidRPr="00334110">
        <w:t xml:space="preserve">idutee </w:t>
      </w:r>
      <w:r w:rsidRPr="00334110">
        <w:rPr>
          <w:rFonts w:hint="eastAsia"/>
        </w:rPr>
        <w:t>ää</w:t>
      </w:r>
      <w:r w:rsidRPr="00334110">
        <w:t>rest paigaldatavatel</w:t>
      </w:r>
    </w:p>
    <w:p w14:paraId="0811B24F" w14:textId="77777777" w:rsidR="00712755" w:rsidRPr="00334110" w:rsidRDefault="00712755" w:rsidP="00334110">
      <w:pPr>
        <w:pStyle w:val="BodyText1"/>
        <w:ind w:left="75"/>
      </w:pPr>
      <w:r w:rsidRPr="00334110">
        <w:t>m</w:t>
      </w:r>
      <w:r w:rsidRPr="00334110">
        <w:rPr>
          <w:rFonts w:hint="eastAsia"/>
        </w:rPr>
        <w:t>ä</w:t>
      </w:r>
      <w:r w:rsidRPr="00334110">
        <w:t>rkidel.</w:t>
      </w:r>
    </w:p>
    <w:p w14:paraId="29F23839" w14:textId="77777777" w:rsidR="00712755" w:rsidRPr="00334110" w:rsidRDefault="00712755" w:rsidP="00334110">
      <w:pPr>
        <w:pStyle w:val="BodyText1"/>
        <w:ind w:left="75"/>
      </w:pPr>
      <w:r w:rsidRPr="00334110">
        <w:rPr>
          <w:rFonts w:hint="eastAsia"/>
        </w:rPr>
        <w:t>•</w:t>
      </w:r>
      <w:r w:rsidRPr="00334110">
        <w:t xml:space="preserve"> Ajutine paindesiire </w:t>
      </w:r>
      <w:r w:rsidRPr="00334110">
        <w:rPr>
          <w:rFonts w:hint="eastAsia"/>
        </w:rPr>
        <w:t>–</w:t>
      </w:r>
      <w:r w:rsidRPr="00334110">
        <w:t xml:space="preserve"> TDB4 (EVS-EN 12899-1 tabel 11)</w:t>
      </w:r>
    </w:p>
    <w:p w14:paraId="4C63AD09" w14:textId="77777777" w:rsidR="00712755" w:rsidRPr="00334110" w:rsidRDefault="00712755" w:rsidP="00334110">
      <w:pPr>
        <w:pStyle w:val="BodyText1"/>
        <w:ind w:left="75"/>
      </w:pPr>
      <w:r w:rsidRPr="00334110">
        <w:rPr>
          <w:rFonts w:hint="eastAsia"/>
        </w:rPr>
        <w:t>•</w:t>
      </w:r>
      <w:r w:rsidRPr="00334110">
        <w:t xml:space="preserve"> Ajutine v</w:t>
      </w:r>
      <w:r w:rsidRPr="00334110">
        <w:rPr>
          <w:rFonts w:hint="eastAsia"/>
        </w:rPr>
        <w:t>ää</w:t>
      </w:r>
      <w:r w:rsidRPr="00334110">
        <w:t xml:space="preserve">ndesiire </w:t>
      </w:r>
      <w:r w:rsidRPr="00334110">
        <w:rPr>
          <w:rFonts w:hint="eastAsia"/>
        </w:rPr>
        <w:t>–</w:t>
      </w:r>
      <w:r w:rsidRPr="00334110">
        <w:t xml:space="preserve"> TDT4 (EVS-EN 12899-1 tabel 12).</w:t>
      </w:r>
    </w:p>
    <w:p w14:paraId="3A0F6B9D" w14:textId="2BDF3438" w:rsidR="00712755" w:rsidRDefault="00712755" w:rsidP="00334110">
      <w:pPr>
        <w:pStyle w:val="BodyText1"/>
        <w:ind w:left="75"/>
      </w:pPr>
      <w:r w:rsidRPr="00334110">
        <w:t>Liiklusm</w:t>
      </w:r>
      <w:r w:rsidRPr="00334110">
        <w:rPr>
          <w:rFonts w:hint="eastAsia"/>
        </w:rPr>
        <w:t>ä</w:t>
      </w:r>
      <w:r w:rsidRPr="00334110">
        <w:t>rkide postide paigaldamisel tuleb arvestada tehnov</w:t>
      </w:r>
      <w:r w:rsidRPr="00334110">
        <w:rPr>
          <w:rFonts w:hint="eastAsia"/>
        </w:rPr>
        <w:t>õ</w:t>
      </w:r>
      <w:r w:rsidRPr="00334110">
        <w:t>rkude asukohtadega ja kaitsev</w:t>
      </w:r>
      <w:r w:rsidRPr="00334110">
        <w:rPr>
          <w:rFonts w:hint="eastAsia"/>
        </w:rPr>
        <w:t>öö</w:t>
      </w:r>
      <w:r w:rsidRPr="00334110">
        <w:t>ndiga.</w:t>
      </w:r>
      <w:r w:rsidR="00334110">
        <w:t xml:space="preserve"> </w:t>
      </w:r>
      <w:r w:rsidRPr="00334110">
        <w:t>Paigaldades poste tehnov</w:t>
      </w:r>
      <w:r w:rsidRPr="00334110">
        <w:rPr>
          <w:rFonts w:hint="eastAsia"/>
        </w:rPr>
        <w:t>õ</w:t>
      </w:r>
      <w:r w:rsidRPr="00334110">
        <w:t xml:space="preserve">rkude </w:t>
      </w:r>
      <w:proofErr w:type="spellStart"/>
      <w:r w:rsidRPr="00334110">
        <w:t>l</w:t>
      </w:r>
      <w:r w:rsidRPr="00334110">
        <w:rPr>
          <w:rFonts w:hint="eastAsia"/>
        </w:rPr>
        <w:t>ä</w:t>
      </w:r>
      <w:r w:rsidRPr="00334110">
        <w:t>hipiirkonnas</w:t>
      </w:r>
      <w:proofErr w:type="spellEnd"/>
      <w:r w:rsidRPr="00334110">
        <w:t xml:space="preserve"> tuleb ohutuse tagamiseks teostada kaevet</w:t>
      </w:r>
      <w:r w:rsidRPr="00334110">
        <w:rPr>
          <w:rFonts w:hint="eastAsia"/>
        </w:rPr>
        <w:t>ö</w:t>
      </w:r>
      <w:r w:rsidRPr="00334110">
        <w:t>id k</w:t>
      </w:r>
      <w:r w:rsidRPr="00334110">
        <w:rPr>
          <w:rFonts w:hint="eastAsia"/>
        </w:rPr>
        <w:t>ä</w:t>
      </w:r>
      <w:r w:rsidRPr="00334110">
        <w:t>sitsi.</w:t>
      </w:r>
      <w:r w:rsidR="00334110">
        <w:t xml:space="preserve"> </w:t>
      </w:r>
      <w:r w:rsidRPr="00334110">
        <w:t>Enne tekstiliste liiklusm</w:t>
      </w:r>
      <w:r w:rsidRPr="00334110">
        <w:rPr>
          <w:rFonts w:hint="eastAsia"/>
        </w:rPr>
        <w:t>ä</w:t>
      </w:r>
      <w:r w:rsidRPr="00334110">
        <w:t>rkide tellimist, tootmist ja paigaldamist, tuleb t</w:t>
      </w:r>
      <w:r w:rsidRPr="00334110">
        <w:rPr>
          <w:rFonts w:hint="eastAsia"/>
        </w:rPr>
        <w:t>öö</w:t>
      </w:r>
      <w:r w:rsidRPr="00334110">
        <w:t>v</w:t>
      </w:r>
      <w:r w:rsidRPr="00334110">
        <w:rPr>
          <w:rFonts w:hint="eastAsia"/>
        </w:rPr>
        <w:t>õ</w:t>
      </w:r>
      <w:r w:rsidRPr="00334110">
        <w:t>tjal liiklusm</w:t>
      </w:r>
      <w:r w:rsidRPr="00334110">
        <w:rPr>
          <w:rFonts w:hint="eastAsia"/>
        </w:rPr>
        <w:t>ä</w:t>
      </w:r>
      <w:r w:rsidRPr="00334110">
        <w:t>rkide</w:t>
      </w:r>
      <w:r w:rsidR="00334110">
        <w:t xml:space="preserve"> </w:t>
      </w:r>
      <w:r w:rsidRPr="00334110">
        <w:t>t</w:t>
      </w:r>
      <w:r w:rsidRPr="00334110">
        <w:rPr>
          <w:rFonts w:hint="eastAsia"/>
        </w:rPr>
        <w:t>öö</w:t>
      </w:r>
      <w:r w:rsidRPr="00334110">
        <w:t>joonised koosk</w:t>
      </w:r>
      <w:r w:rsidRPr="00334110">
        <w:rPr>
          <w:rFonts w:hint="eastAsia"/>
        </w:rPr>
        <w:t>õ</w:t>
      </w:r>
      <w:r w:rsidRPr="00334110">
        <w:t>lastada Tellijaga. Viida 644 suurt</w:t>
      </w:r>
      <w:r w:rsidRPr="00334110">
        <w:rPr>
          <w:rFonts w:hint="eastAsia"/>
        </w:rPr>
        <w:t>ä</w:t>
      </w:r>
      <w:r w:rsidRPr="00334110">
        <w:t>he k</w:t>
      </w:r>
      <w:r w:rsidRPr="00334110">
        <w:rPr>
          <w:rFonts w:hint="eastAsia"/>
        </w:rPr>
        <w:t>õ</w:t>
      </w:r>
      <w:r w:rsidRPr="00334110">
        <w:t>rgus on 100mm.</w:t>
      </w:r>
    </w:p>
    <w:p w14:paraId="2CE31885" w14:textId="087E979A" w:rsidR="0059544F" w:rsidRPr="00334110" w:rsidRDefault="0059544F" w:rsidP="00334110">
      <w:pPr>
        <w:pStyle w:val="BodyText1"/>
        <w:ind w:left="75"/>
      </w:pPr>
      <w:r>
        <w:t>Liiklusmärke võib sobivuse korral paigaldada mitte liiklusmärgipostide, vaid valgustipostide külge – märgi paigalduskoht tuleb otsustada peale seda kui valgustuse postid on paigaldatud.</w:t>
      </w:r>
    </w:p>
    <w:p w14:paraId="7CA038FA" w14:textId="389026C6" w:rsidR="00712755" w:rsidRPr="0000196C" w:rsidRDefault="00712755" w:rsidP="0000196C">
      <w:pPr>
        <w:pStyle w:val="Pealkiri3"/>
        <w:numPr>
          <w:ilvl w:val="2"/>
          <w:numId w:val="6"/>
        </w:numPr>
        <w:spacing w:before="200" w:after="120"/>
      </w:pPr>
      <w:bookmarkStart w:id="57" w:name="_Toc70339679"/>
      <w:r w:rsidRPr="0000196C">
        <w:t>Teekattemärgistus</w:t>
      </w:r>
      <w:bookmarkEnd w:id="57"/>
    </w:p>
    <w:p w14:paraId="65A105F5" w14:textId="07B263C7" w:rsidR="00712755" w:rsidRPr="009F7D17" w:rsidRDefault="00712755" w:rsidP="00334110">
      <w:pPr>
        <w:pStyle w:val="BodyText1"/>
        <w:ind w:left="75"/>
      </w:pPr>
      <w:r w:rsidRPr="00334110">
        <w:t>S</w:t>
      </w:r>
      <w:r w:rsidRPr="00334110">
        <w:rPr>
          <w:rFonts w:hint="eastAsia"/>
        </w:rPr>
        <w:t>õ</w:t>
      </w:r>
      <w:r w:rsidRPr="00334110">
        <w:t>idutee teekattem</w:t>
      </w:r>
      <w:r w:rsidRPr="00334110">
        <w:rPr>
          <w:rFonts w:hint="eastAsia"/>
        </w:rPr>
        <w:t>ä</w:t>
      </w:r>
      <w:r w:rsidRPr="00334110">
        <w:t xml:space="preserve">rgistus on projekteeritud kogu mahus </w:t>
      </w:r>
      <w:proofErr w:type="spellStart"/>
      <w:r w:rsidR="00F564E0">
        <w:t>termo</w:t>
      </w:r>
      <w:r w:rsidRPr="00334110">
        <w:t>valuplastikuga</w:t>
      </w:r>
      <w:proofErr w:type="spellEnd"/>
      <w:r w:rsidRPr="00334110">
        <w:t xml:space="preserve">. </w:t>
      </w:r>
    </w:p>
    <w:p w14:paraId="3F9B0268" w14:textId="65EE8ED2" w:rsidR="00712755" w:rsidRDefault="00712755" w:rsidP="00334110">
      <w:pPr>
        <w:pStyle w:val="BodyText1"/>
        <w:ind w:left="75"/>
      </w:pPr>
      <w:r w:rsidRPr="009F7D17">
        <w:t>Teekattem</w:t>
      </w:r>
      <w:r w:rsidRPr="009F7D17">
        <w:rPr>
          <w:rFonts w:hint="eastAsia"/>
        </w:rPr>
        <w:t>ä</w:t>
      </w:r>
      <w:r w:rsidRPr="009F7D17">
        <w:t>rgistena kasutatavate materjalide omadused peavad vastama standardi EVS 614 p 7</w:t>
      </w:r>
      <w:r w:rsidR="00334110" w:rsidRPr="009F7D17">
        <w:t xml:space="preserve"> </w:t>
      </w:r>
      <w:r w:rsidRPr="009F7D17">
        <w:t>n</w:t>
      </w:r>
      <w:r w:rsidRPr="009F7D17">
        <w:rPr>
          <w:rFonts w:hint="eastAsia"/>
        </w:rPr>
        <w:t>õ</w:t>
      </w:r>
      <w:r w:rsidRPr="009F7D17">
        <w:t>uetele.</w:t>
      </w:r>
    </w:p>
    <w:p w14:paraId="783EEE1F" w14:textId="77777777" w:rsidR="009F7D17" w:rsidRPr="00EC1012" w:rsidRDefault="009F7D17" w:rsidP="009F7D17">
      <w:pPr>
        <w:pStyle w:val="BodyText1"/>
        <w:ind w:left="75"/>
      </w:pPr>
      <w:r w:rsidRPr="00EC1012">
        <w:t>Teekattemärgistuse teostamisel juhinduda EVS 614:2008/A1:2016 Teemärgised ja nende kasutamine juhendi nõuetest.</w:t>
      </w:r>
    </w:p>
    <w:p w14:paraId="5B58C7A3" w14:textId="348C4C36" w:rsidR="009F7D17" w:rsidRDefault="009F7D17" w:rsidP="009F7D17">
      <w:pPr>
        <w:pStyle w:val="BodyText1"/>
        <w:ind w:left="75"/>
      </w:pPr>
      <w:r w:rsidRPr="00EC1012">
        <w:t>Juhul, kui rikutakse olemasolevat markeeringud, siis tuleb see taastada samatüübilise markeeringuga</w:t>
      </w:r>
      <w:r>
        <w:t xml:space="preserve"> ja materjaliga</w:t>
      </w:r>
      <w:r w:rsidRPr="00EC1012">
        <w:t>. Taastatavad markeeringud tuleb viia olemasolevatega kokku.</w:t>
      </w:r>
    </w:p>
    <w:p w14:paraId="2465B25C" w14:textId="77777777" w:rsidR="00711AF6" w:rsidRPr="000F0CB5" w:rsidRDefault="00711AF6" w:rsidP="00711AF6">
      <w:pPr>
        <w:pStyle w:val="Pealkiri3"/>
        <w:numPr>
          <w:ilvl w:val="2"/>
          <w:numId w:val="6"/>
        </w:numPr>
        <w:spacing w:before="200" w:after="120"/>
      </w:pPr>
      <w:bookmarkStart w:id="58" w:name="_Toc340495611"/>
      <w:bookmarkStart w:id="59" w:name="_Toc379196021"/>
      <w:bookmarkStart w:id="60" w:name="_Toc458447914"/>
      <w:bookmarkStart w:id="61" w:name="_Toc468053541"/>
      <w:bookmarkStart w:id="62" w:name="_Toc70339680"/>
      <w:r w:rsidRPr="000F0CB5">
        <w:t>Põrk</w:t>
      </w:r>
      <w:r>
        <w:t>e</w:t>
      </w:r>
      <w:r w:rsidRPr="000F0CB5">
        <w:t>piir</w:t>
      </w:r>
      <w:bookmarkEnd w:id="58"/>
      <w:r w:rsidRPr="000F0CB5">
        <w:t>e ja torupiire</w:t>
      </w:r>
      <w:bookmarkEnd w:id="59"/>
      <w:bookmarkEnd w:id="60"/>
      <w:bookmarkEnd w:id="61"/>
      <w:bookmarkEnd w:id="62"/>
    </w:p>
    <w:p w14:paraId="6C783AFA" w14:textId="7508FCA6" w:rsidR="00711AF6" w:rsidRDefault="00711AF6" w:rsidP="00711AF6">
      <w:r>
        <w:t xml:space="preserve">Põrkepiiret projekteeritud pole, tegemist on kiirustsooniga </w:t>
      </w:r>
      <w:r w:rsidR="000C12C4">
        <w:t>1</w:t>
      </w:r>
      <w:r>
        <w:t>0</w:t>
      </w:r>
      <w:r w:rsidR="000C12C4">
        <w:t>- 30</w:t>
      </w:r>
      <w:r>
        <w:t xml:space="preserve"> - 50km/h.</w:t>
      </w:r>
    </w:p>
    <w:p w14:paraId="5B7B7491" w14:textId="77777777" w:rsidR="00711AF6" w:rsidRDefault="00711AF6" w:rsidP="00711AF6"/>
    <w:p w14:paraId="2A33C04F" w14:textId="5850F4E1" w:rsidR="00711AF6" w:rsidRDefault="00711AF6" w:rsidP="00711AF6">
      <w:r w:rsidRPr="000F0CB5">
        <w:t xml:space="preserve">Torupiire on ette nähtud tiigi ja projekteeritud </w:t>
      </w:r>
      <w:r>
        <w:t>jalg- ja jalgratta</w:t>
      </w:r>
      <w:r w:rsidRPr="000F0CB5">
        <w:t>tee vahele.</w:t>
      </w:r>
    </w:p>
    <w:p w14:paraId="1E65642D" w14:textId="77777777" w:rsidR="00711AF6" w:rsidRPr="000F0CB5" w:rsidRDefault="00711AF6" w:rsidP="00711AF6">
      <w:r>
        <w:rPr>
          <w:noProof/>
        </w:rPr>
        <w:lastRenderedPageBreak/>
        <w:drawing>
          <wp:inline distT="0" distB="0" distL="0" distR="0" wp14:anchorId="2D238B44" wp14:editId="47A28CD7">
            <wp:extent cx="5867400" cy="35814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867400" cy="3581400"/>
                    </a:xfrm>
                    <a:prstGeom prst="rect">
                      <a:avLst/>
                    </a:prstGeom>
                  </pic:spPr>
                </pic:pic>
              </a:graphicData>
            </a:graphic>
          </wp:inline>
        </w:drawing>
      </w:r>
    </w:p>
    <w:p w14:paraId="32C0E525" w14:textId="77777777" w:rsidR="00711AF6" w:rsidRDefault="00711AF6" w:rsidP="00711AF6">
      <w:r w:rsidRPr="00656124">
        <w:t xml:space="preserve">Tsingitud metalltoru D60mm, ühendatakse </w:t>
      </w:r>
      <w:proofErr w:type="spellStart"/>
      <w:r w:rsidRPr="00656124">
        <w:t>metalllappide</w:t>
      </w:r>
      <w:proofErr w:type="spellEnd"/>
      <w:r w:rsidRPr="00656124">
        <w:t xml:space="preserve"> ja poltühendustega, poltidega M8*80, mutrid M8.</w:t>
      </w:r>
    </w:p>
    <w:p w14:paraId="05B8FA44" w14:textId="55C3FE6F" w:rsidR="00711AF6" w:rsidRPr="00334110" w:rsidRDefault="00711AF6" w:rsidP="00711AF6">
      <w:pPr>
        <w:pStyle w:val="BodyText1"/>
      </w:pPr>
      <w:r>
        <w:t>Tsinkkrundiga kaetud torupiire värvida valgustimastidega kokkusobiva tooniga (must).</w:t>
      </w:r>
    </w:p>
    <w:p w14:paraId="38B82C78" w14:textId="370DB7D9" w:rsidR="00712755" w:rsidRPr="0000196C" w:rsidRDefault="00712755" w:rsidP="0000196C">
      <w:pPr>
        <w:pStyle w:val="Pealkiri2"/>
        <w:numPr>
          <w:ilvl w:val="1"/>
          <w:numId w:val="6"/>
        </w:numPr>
        <w:spacing w:before="240"/>
      </w:pPr>
      <w:bookmarkStart w:id="63" w:name="_Toc70339681"/>
      <w:r w:rsidRPr="0000196C">
        <w:t>TEHNOVÕRGUD</w:t>
      </w:r>
      <w:bookmarkEnd w:id="63"/>
    </w:p>
    <w:p w14:paraId="76F2B19E" w14:textId="40232706" w:rsidR="00712755" w:rsidRDefault="00712755" w:rsidP="00474715">
      <w:pPr>
        <w:pStyle w:val="BodyText1"/>
        <w:ind w:left="75"/>
      </w:pPr>
      <w:r w:rsidRPr="00474715">
        <w:t>Projekteeritud</w:t>
      </w:r>
      <w:r w:rsidR="00474715">
        <w:t xml:space="preserve"> veetorustike ja sademevee kanalisatsioonitorustike lahendused on toodud projekti Osas 1: TL ja VK, Osas 2 </w:t>
      </w:r>
      <w:r w:rsidR="00EB00A5">
        <w:t>on käsitletud tänavavalgustust.</w:t>
      </w:r>
    </w:p>
    <w:p w14:paraId="6FDDB603" w14:textId="77777777" w:rsidR="005B7262" w:rsidRDefault="005B7262" w:rsidP="005B7262">
      <w:pPr>
        <w:pStyle w:val="Pealkiri3"/>
        <w:numPr>
          <w:ilvl w:val="2"/>
          <w:numId w:val="6"/>
        </w:numPr>
        <w:spacing w:before="200" w:after="120"/>
      </w:pPr>
      <w:bookmarkStart w:id="64" w:name="_Toc70339682"/>
      <w:r>
        <w:t>Sidekaabli ümbertõstmine</w:t>
      </w:r>
      <w:bookmarkEnd w:id="64"/>
    </w:p>
    <w:p w14:paraId="279C8395" w14:textId="77777777" w:rsidR="005B7262" w:rsidRDefault="005B7262" w:rsidP="005B7262">
      <w:pPr>
        <w:pStyle w:val="BodyText1"/>
        <w:ind w:left="75"/>
      </w:pPr>
      <w:r>
        <w:t>Projektis on ette nähtud sidekanalisatsiooni ümberehitamine 77,4m pikkusel lõigul (alates sidekaevust VRT22). Kõigepealt tuleb paigaldada kaitsetoru D 100mm PVC ja seejärel sinna kaabel  (30-paarine) sisse lükata ning ühendada uus kaabel vanaga</w:t>
      </w:r>
      <w:r w:rsidRPr="002C41AB">
        <w:t xml:space="preserve"> </w:t>
      </w:r>
      <w:r>
        <w:t>kahe jätku abil. Nii saab uue osa töösse anda ja vana osa likvideerida – saab seejärel õlipüüduri paigaldada.</w:t>
      </w:r>
    </w:p>
    <w:p w14:paraId="3A70B396" w14:textId="77777777" w:rsidR="005B7262" w:rsidRPr="002C41AB" w:rsidRDefault="005B7262" w:rsidP="005B7262">
      <w:pPr>
        <w:pStyle w:val="BodyText1"/>
        <w:ind w:left="75"/>
        <w:rPr>
          <w:b/>
          <w:bCs/>
        </w:rPr>
      </w:pPr>
      <w:r w:rsidRPr="002C41AB">
        <w:rPr>
          <w:b/>
          <w:bCs/>
        </w:rPr>
        <w:t xml:space="preserve">„Enne Telia sideehitise ümberehitamist peab ümberpaigaldusest huvitatud isik sõlmima Teliaga sideehitise ümberehitamise lepingu </w:t>
      </w:r>
      <w:r w:rsidRPr="002C41AB">
        <w:t xml:space="preserve">(kolmepoolse kokkuleppe), mille osapoolteks on ümberpaigaldusest huvitatud isik, tööde teostaja ja Telia. Lepingu sõlmimiseks võtta ühendust Telia volitatud esindajaga: </w:t>
      </w:r>
      <w:hyperlink r:id="rId22" w:history="1">
        <w:r w:rsidRPr="002C41AB">
          <w:t>https://www.telia.ee/partnerile/ehitajale-arendajale/sideehitiste-hooldus/</w:t>
        </w:r>
      </w:hyperlink>
    </w:p>
    <w:p w14:paraId="10A64DC6" w14:textId="77777777" w:rsidR="005B7262" w:rsidRPr="002C41AB" w:rsidRDefault="005B7262" w:rsidP="005B7262">
      <w:pPr>
        <w:pStyle w:val="BodyText1"/>
        <w:ind w:left="75"/>
      </w:pPr>
      <w:r w:rsidRPr="002C41AB">
        <w:t xml:space="preserve">Ümberehitatavale Telia sideehitisele vormistada ehitusteatis ja kasutusteatis. Telia väljastab olemasolevate kaablite ümberlülituse loa pärast asendusrajatise maakasutusõiguse dokumentide esitamist ja aktsepteerimist Telia infosüsteemis. Ehitusdokumendid sideehitistega seotud tööde kohta edastada Telia infosüsteemi </w:t>
      </w:r>
      <w:hyperlink r:id="rId23" w:history="1">
        <w:r w:rsidRPr="002C41AB">
          <w:t>https://geopank.elion.ee/</w:t>
        </w:r>
      </w:hyperlink>
      <w:r w:rsidRPr="002C41AB">
        <w:t xml:space="preserve">  5 tööpäeva jooksul peale sideehitistega seotud tööde lõpetamist.“</w:t>
      </w:r>
    </w:p>
    <w:p w14:paraId="529BD34E" w14:textId="3F4C40BB" w:rsidR="005B7262" w:rsidRDefault="005B7262" w:rsidP="005B7262">
      <w:pPr>
        <w:pStyle w:val="Pealkiri3"/>
        <w:numPr>
          <w:ilvl w:val="2"/>
          <w:numId w:val="6"/>
        </w:numPr>
        <w:spacing w:before="200" w:after="120"/>
      </w:pPr>
      <w:bookmarkStart w:id="65" w:name="_Toc70339683"/>
      <w:r>
        <w:t>Soojatorustiku ehitustööd</w:t>
      </w:r>
      <w:bookmarkEnd w:id="65"/>
    </w:p>
    <w:p w14:paraId="6B5C0A7E" w14:textId="7EC6F615" w:rsidR="005B7262" w:rsidRDefault="005B7262" w:rsidP="005B7262">
      <w:pPr>
        <w:pStyle w:val="BodyText1"/>
        <w:ind w:left="75"/>
      </w:pPr>
      <w:r>
        <w:t xml:space="preserve">Piketil 1+30, sõidutee vasakusse serva jääv kaugküttetorustiku maakraan koos spindlipikenduse ja </w:t>
      </w:r>
      <w:proofErr w:type="spellStart"/>
      <w:r>
        <w:t>kapega</w:t>
      </w:r>
      <w:proofErr w:type="spellEnd"/>
      <w:r>
        <w:t xml:space="preserve"> tuleb likvideerida ning o</w:t>
      </w:r>
      <w:r w:rsidRPr="005B7262">
        <w:t xml:space="preserve">lemasolev eelisoleeritud </w:t>
      </w:r>
      <w:proofErr w:type="spellStart"/>
      <w:r w:rsidRPr="005B7262">
        <w:t>Twin</w:t>
      </w:r>
      <w:proofErr w:type="spellEnd"/>
      <w:r w:rsidRPr="005B7262">
        <w:t xml:space="preserve"> kaugküttetorustik tingläbimõõduga DN2x65/250 asendada torulõikudega ca 1-2m pikkuselt, muhvide abil.</w:t>
      </w:r>
    </w:p>
    <w:p w14:paraId="7031B706" w14:textId="77777777" w:rsidR="005B7262" w:rsidRPr="00474715" w:rsidRDefault="005B7262" w:rsidP="005B7262">
      <w:pPr>
        <w:pStyle w:val="BodyText1"/>
      </w:pPr>
    </w:p>
    <w:p w14:paraId="6D50541E" w14:textId="77777777" w:rsidR="00712755" w:rsidRPr="00474715" w:rsidRDefault="00712755" w:rsidP="00474715">
      <w:pPr>
        <w:pStyle w:val="Pealkiri1"/>
        <w:numPr>
          <w:ilvl w:val="0"/>
          <w:numId w:val="6"/>
        </w:numPr>
        <w:spacing w:after="120"/>
      </w:pPr>
      <w:bookmarkStart w:id="66" w:name="_Toc70339684"/>
      <w:r w:rsidRPr="00474715">
        <w:lastRenderedPageBreak/>
        <w:t>KESKKONNAKAITSE</w:t>
      </w:r>
      <w:bookmarkEnd w:id="66"/>
    </w:p>
    <w:p w14:paraId="3DB7E1FC" w14:textId="77777777" w:rsidR="00712755" w:rsidRPr="00EB00A5" w:rsidRDefault="00712755" w:rsidP="00EB00A5">
      <w:pPr>
        <w:pStyle w:val="BodyText1"/>
        <w:ind w:left="75"/>
      </w:pPr>
      <w:r w:rsidRPr="00EB00A5">
        <w:t>T</w:t>
      </w:r>
      <w:r w:rsidRPr="00EB00A5">
        <w:rPr>
          <w:rFonts w:hint="eastAsia"/>
        </w:rPr>
        <w:t>öö</w:t>
      </w:r>
      <w:r w:rsidRPr="00EB00A5">
        <w:t>v</w:t>
      </w:r>
      <w:r w:rsidRPr="00EB00A5">
        <w:rPr>
          <w:rFonts w:hint="eastAsia"/>
        </w:rPr>
        <w:t>õ</w:t>
      </w:r>
      <w:r w:rsidRPr="00EB00A5">
        <w:t>tja peab oma tegevuses l</w:t>
      </w:r>
      <w:r w:rsidRPr="00EB00A5">
        <w:rPr>
          <w:rFonts w:hint="eastAsia"/>
        </w:rPr>
        <w:t>ä</w:t>
      </w:r>
      <w:r w:rsidRPr="00EB00A5">
        <w:t>htuma headest ehitustavadest ning ei tohi kahjustada keskkonda.</w:t>
      </w:r>
    </w:p>
    <w:p w14:paraId="5EBB3ECC" w14:textId="08A638FF" w:rsidR="00712755" w:rsidRPr="00EB00A5" w:rsidRDefault="00712755" w:rsidP="00EB00A5">
      <w:pPr>
        <w:pStyle w:val="BodyText1"/>
        <w:ind w:left="75"/>
      </w:pPr>
      <w:r w:rsidRPr="00EB00A5">
        <w:t>T</w:t>
      </w:r>
      <w:r w:rsidRPr="00EB00A5">
        <w:rPr>
          <w:rFonts w:hint="eastAsia"/>
        </w:rPr>
        <w:t>öö</w:t>
      </w:r>
      <w:r w:rsidRPr="00EB00A5">
        <w:t>v</w:t>
      </w:r>
      <w:r w:rsidRPr="00EB00A5">
        <w:rPr>
          <w:rFonts w:hint="eastAsia"/>
        </w:rPr>
        <w:t>õ</w:t>
      </w:r>
      <w:r w:rsidRPr="00EB00A5">
        <w:t>tja peab v</w:t>
      </w:r>
      <w:r w:rsidRPr="00EB00A5">
        <w:rPr>
          <w:rFonts w:hint="eastAsia"/>
        </w:rPr>
        <w:t>ä</w:t>
      </w:r>
      <w:r w:rsidRPr="00EB00A5">
        <w:t>ltima saasteainete sattumist pinnasesse ja/v</w:t>
      </w:r>
      <w:r w:rsidRPr="00EB00A5">
        <w:rPr>
          <w:rFonts w:hint="eastAsia"/>
        </w:rPr>
        <w:t>õ</w:t>
      </w:r>
      <w:r w:rsidRPr="00EB00A5">
        <w:t>i (p</w:t>
      </w:r>
      <w:r w:rsidRPr="00EB00A5">
        <w:rPr>
          <w:rFonts w:hint="eastAsia"/>
        </w:rPr>
        <w:t>õ</w:t>
      </w:r>
      <w:r w:rsidRPr="00EB00A5">
        <w:t>hja) vette. K</w:t>
      </w:r>
      <w:r w:rsidRPr="00EB00A5">
        <w:rPr>
          <w:rFonts w:hint="eastAsia"/>
        </w:rPr>
        <w:t>ü</w:t>
      </w:r>
      <w:r w:rsidRPr="00EB00A5">
        <w:t xml:space="preserve">tused ja </w:t>
      </w:r>
      <w:r w:rsidRPr="00EB00A5">
        <w:rPr>
          <w:rFonts w:hint="eastAsia"/>
        </w:rPr>
        <w:t>õ</w:t>
      </w:r>
      <w:r w:rsidRPr="00EB00A5">
        <w:t>lid peavad</w:t>
      </w:r>
      <w:r w:rsidR="00EB00A5">
        <w:t xml:space="preserve"> </w:t>
      </w:r>
      <w:r w:rsidRPr="00EB00A5">
        <w:t>olema ladustatud viisil, mis v</w:t>
      </w:r>
      <w:r w:rsidRPr="00EB00A5">
        <w:rPr>
          <w:rFonts w:hint="eastAsia"/>
        </w:rPr>
        <w:t>ä</w:t>
      </w:r>
      <w:r w:rsidRPr="00EB00A5">
        <w:t>listab v</w:t>
      </w:r>
      <w:r w:rsidRPr="00EB00A5">
        <w:rPr>
          <w:rFonts w:hint="eastAsia"/>
        </w:rPr>
        <w:t>õ</w:t>
      </w:r>
      <w:r w:rsidRPr="00EB00A5">
        <w:t>imalikud lekked. Masinate ja seadmete tankimine ei tohi</w:t>
      </w:r>
      <w:r w:rsidR="00EB00A5">
        <w:t xml:space="preserve"> </w:t>
      </w:r>
      <w:r w:rsidRPr="00EB00A5">
        <w:t>toimuda puurkaevu sanitaar kaitsev</w:t>
      </w:r>
      <w:r w:rsidRPr="00EB00A5">
        <w:rPr>
          <w:rFonts w:hint="eastAsia"/>
        </w:rPr>
        <w:t>öö</w:t>
      </w:r>
      <w:r w:rsidRPr="00EB00A5">
        <w:t>ndis ehk l</w:t>
      </w:r>
      <w:r w:rsidRPr="00EB00A5">
        <w:rPr>
          <w:rFonts w:hint="eastAsia"/>
        </w:rPr>
        <w:t>ä</w:t>
      </w:r>
      <w:r w:rsidRPr="00EB00A5">
        <w:t>hemal kui 10 meetrit. T</w:t>
      </w:r>
      <w:r w:rsidRPr="00EB00A5">
        <w:rPr>
          <w:rFonts w:hint="eastAsia"/>
        </w:rPr>
        <w:t>öö</w:t>
      </w:r>
      <w:r w:rsidRPr="00EB00A5">
        <w:t>v</w:t>
      </w:r>
      <w:r w:rsidRPr="00EB00A5">
        <w:rPr>
          <w:rFonts w:hint="eastAsia"/>
        </w:rPr>
        <w:t>õ</w:t>
      </w:r>
      <w:r w:rsidRPr="00EB00A5">
        <w:t>tja peab olema valmis</w:t>
      </w:r>
      <w:r w:rsidR="00EB00A5">
        <w:t xml:space="preserve"> </w:t>
      </w:r>
      <w:r w:rsidRPr="00EB00A5">
        <w:t>h</w:t>
      </w:r>
      <w:r w:rsidRPr="00EB00A5">
        <w:rPr>
          <w:rFonts w:hint="eastAsia"/>
        </w:rPr>
        <w:t>ä</w:t>
      </w:r>
      <w:r w:rsidRPr="00EB00A5">
        <w:t>daolukordadeks ja nende puhul vastavalt tegutsema. T</w:t>
      </w:r>
      <w:r w:rsidRPr="00EB00A5">
        <w:rPr>
          <w:rFonts w:hint="eastAsia"/>
        </w:rPr>
        <w:t>öö</w:t>
      </w:r>
      <w:r w:rsidRPr="00EB00A5">
        <w:t>v</w:t>
      </w:r>
      <w:r w:rsidRPr="00EB00A5">
        <w:rPr>
          <w:rFonts w:hint="eastAsia"/>
        </w:rPr>
        <w:t>õ</w:t>
      </w:r>
      <w:r w:rsidRPr="00EB00A5">
        <w:t>tja peab koheselt Tellijat teavitama</w:t>
      </w:r>
      <w:r w:rsidR="00EB00A5">
        <w:t xml:space="preserve"> </w:t>
      </w:r>
      <w:r w:rsidRPr="00EB00A5">
        <w:rPr>
          <w:rFonts w:hint="eastAsia"/>
        </w:rPr>
        <w:t>õ</w:t>
      </w:r>
      <w:r w:rsidRPr="00EB00A5">
        <w:t>nnetusjuhtumistest, mis v</w:t>
      </w:r>
      <w:r w:rsidRPr="00EB00A5">
        <w:rPr>
          <w:rFonts w:hint="eastAsia"/>
        </w:rPr>
        <w:t>õ</w:t>
      </w:r>
      <w:r w:rsidRPr="00EB00A5">
        <w:t>ivad olla keskkonnale ohtlikud.</w:t>
      </w:r>
    </w:p>
    <w:p w14:paraId="415335A1" w14:textId="0251F8B7" w:rsidR="00712755" w:rsidRPr="00EB00A5" w:rsidRDefault="00712755" w:rsidP="00EB00A5">
      <w:pPr>
        <w:pStyle w:val="BodyText1"/>
        <w:ind w:left="75"/>
      </w:pPr>
      <w:r w:rsidRPr="00EB00A5">
        <w:t>Ehituse T</w:t>
      </w:r>
      <w:r w:rsidRPr="00EB00A5">
        <w:rPr>
          <w:rFonts w:hint="eastAsia"/>
        </w:rPr>
        <w:t>öö</w:t>
      </w:r>
      <w:r w:rsidRPr="00EB00A5">
        <w:t>v</w:t>
      </w:r>
      <w:r w:rsidRPr="00EB00A5">
        <w:rPr>
          <w:rFonts w:hint="eastAsia"/>
        </w:rPr>
        <w:t>õ</w:t>
      </w:r>
      <w:r w:rsidRPr="00EB00A5">
        <w:t>tja vastutab ehitusperioodil keskkonnakaitse eest ehitusplatsil ja sellega vahetult</w:t>
      </w:r>
      <w:r w:rsidR="00EB00A5">
        <w:t xml:space="preserve"> </w:t>
      </w:r>
      <w:r w:rsidRPr="00EB00A5">
        <w:t>piirnevail aladel vastavalt Eesti Vabariigis kehtivaile seadustele ja n</w:t>
      </w:r>
      <w:r w:rsidRPr="00EB00A5">
        <w:rPr>
          <w:rFonts w:hint="eastAsia"/>
        </w:rPr>
        <w:t>õ</w:t>
      </w:r>
      <w:r w:rsidRPr="00EB00A5">
        <w:t>uetele ning Tellija poolt esitatud</w:t>
      </w:r>
      <w:r w:rsidR="00EB00A5">
        <w:t xml:space="preserve"> </w:t>
      </w:r>
      <w:r w:rsidRPr="00EB00A5">
        <w:t>juhistele. T</w:t>
      </w:r>
      <w:r w:rsidRPr="00EB00A5">
        <w:rPr>
          <w:rFonts w:hint="eastAsia"/>
        </w:rPr>
        <w:t>ä</w:t>
      </w:r>
      <w:r w:rsidRPr="00EB00A5">
        <w:t>helepanu tuleb p</w:t>
      </w:r>
      <w:r w:rsidRPr="00EB00A5">
        <w:rPr>
          <w:rFonts w:hint="eastAsia"/>
        </w:rPr>
        <w:t>öö</w:t>
      </w:r>
      <w:r w:rsidRPr="00EB00A5">
        <w:t>rata ehitust</w:t>
      </w:r>
      <w:r w:rsidRPr="00EB00A5">
        <w:rPr>
          <w:rFonts w:hint="eastAsia"/>
        </w:rPr>
        <w:t>öö</w:t>
      </w:r>
      <w:r w:rsidRPr="00EB00A5">
        <w:t>del tekkivate j</w:t>
      </w:r>
      <w:r w:rsidRPr="00EB00A5">
        <w:rPr>
          <w:rFonts w:hint="eastAsia"/>
        </w:rPr>
        <w:t>ää</w:t>
      </w:r>
      <w:r w:rsidRPr="00EB00A5">
        <w:t>tmete k</w:t>
      </w:r>
      <w:r w:rsidRPr="00EB00A5">
        <w:rPr>
          <w:rFonts w:hint="eastAsia"/>
        </w:rPr>
        <w:t>ä</w:t>
      </w:r>
      <w:r w:rsidRPr="00EB00A5">
        <w:t>itlusele. Ohtlikud j</w:t>
      </w:r>
      <w:r w:rsidRPr="00EB00A5">
        <w:rPr>
          <w:rFonts w:hint="eastAsia"/>
        </w:rPr>
        <w:t>ää</w:t>
      </w:r>
      <w:r w:rsidRPr="00EB00A5">
        <w:t>tmed tuleb</w:t>
      </w:r>
      <w:r w:rsidR="00EB00A5">
        <w:t xml:space="preserve"> </w:t>
      </w:r>
      <w:r w:rsidRPr="00EB00A5">
        <w:t>koguda muudest j</w:t>
      </w:r>
      <w:r w:rsidRPr="00EB00A5">
        <w:rPr>
          <w:rFonts w:hint="eastAsia"/>
        </w:rPr>
        <w:t>ää</w:t>
      </w:r>
      <w:r w:rsidRPr="00EB00A5">
        <w:t xml:space="preserve">tmetest eraldi ning </w:t>
      </w:r>
      <w:r w:rsidRPr="00EB00A5">
        <w:rPr>
          <w:rFonts w:hint="eastAsia"/>
        </w:rPr>
        <w:t>ü</w:t>
      </w:r>
      <w:r w:rsidRPr="00EB00A5">
        <w:t>le anda ohtlike j</w:t>
      </w:r>
      <w:r w:rsidRPr="00EB00A5">
        <w:rPr>
          <w:rFonts w:hint="eastAsia"/>
        </w:rPr>
        <w:t>ää</w:t>
      </w:r>
      <w:r w:rsidRPr="00EB00A5">
        <w:t>tmete k</w:t>
      </w:r>
      <w:r w:rsidRPr="00EB00A5">
        <w:rPr>
          <w:rFonts w:hint="eastAsia"/>
        </w:rPr>
        <w:t>ä</w:t>
      </w:r>
      <w:r w:rsidRPr="00EB00A5">
        <w:t>itlemise litsentsi omavatele</w:t>
      </w:r>
      <w:r w:rsidR="00EB00A5">
        <w:t xml:space="preserve"> </w:t>
      </w:r>
      <w:r w:rsidRPr="00EB00A5">
        <w:t>ettev</w:t>
      </w:r>
      <w:r w:rsidRPr="00EB00A5">
        <w:rPr>
          <w:rFonts w:hint="eastAsia"/>
        </w:rPr>
        <w:t>õ</w:t>
      </w:r>
      <w:r w:rsidRPr="00EB00A5">
        <w:t>tetele.</w:t>
      </w:r>
    </w:p>
    <w:p w14:paraId="303D49CA" w14:textId="77777777" w:rsidR="00712755" w:rsidRPr="00EB00A5" w:rsidRDefault="00712755" w:rsidP="00EB00A5">
      <w:pPr>
        <w:pStyle w:val="BodyText1"/>
        <w:ind w:left="75"/>
        <w:rPr>
          <w:u w:val="single"/>
        </w:rPr>
      </w:pPr>
      <w:r w:rsidRPr="00EB00A5">
        <w:rPr>
          <w:u w:val="single"/>
        </w:rPr>
        <w:t>Ehitusj</w:t>
      </w:r>
      <w:r w:rsidRPr="00EB00A5">
        <w:rPr>
          <w:rFonts w:hint="eastAsia"/>
          <w:u w:val="single"/>
        </w:rPr>
        <w:t>ää</w:t>
      </w:r>
      <w:r w:rsidRPr="00EB00A5">
        <w:rPr>
          <w:u w:val="single"/>
        </w:rPr>
        <w:t>tmete kogumine ja utiliseerimine on T</w:t>
      </w:r>
      <w:r w:rsidRPr="00EB00A5">
        <w:rPr>
          <w:rFonts w:hint="eastAsia"/>
          <w:u w:val="single"/>
        </w:rPr>
        <w:t>öö</w:t>
      </w:r>
      <w:r w:rsidRPr="00EB00A5">
        <w:rPr>
          <w:u w:val="single"/>
        </w:rPr>
        <w:t>v</w:t>
      </w:r>
      <w:r w:rsidRPr="00EB00A5">
        <w:rPr>
          <w:rFonts w:hint="eastAsia"/>
          <w:u w:val="single"/>
        </w:rPr>
        <w:t>õ</w:t>
      </w:r>
      <w:r w:rsidRPr="00EB00A5">
        <w:rPr>
          <w:u w:val="single"/>
        </w:rPr>
        <w:t>tja kohustus.</w:t>
      </w:r>
    </w:p>
    <w:p w14:paraId="707D7B5F" w14:textId="0722358D" w:rsidR="00712755" w:rsidRPr="00EB00A5" w:rsidRDefault="00712755" w:rsidP="00EB00A5">
      <w:pPr>
        <w:pStyle w:val="BodyText1"/>
        <w:ind w:left="75"/>
      </w:pPr>
      <w:r w:rsidRPr="00EB00A5">
        <w:t>T</w:t>
      </w:r>
      <w:r w:rsidRPr="00EB00A5">
        <w:rPr>
          <w:rFonts w:hint="eastAsia"/>
        </w:rPr>
        <w:t>öö</w:t>
      </w:r>
      <w:r w:rsidRPr="00EB00A5">
        <w:t>de piirkonnas peavad olema pr</w:t>
      </w:r>
      <w:r w:rsidRPr="00EB00A5">
        <w:rPr>
          <w:rFonts w:hint="eastAsia"/>
        </w:rPr>
        <w:t>ü</w:t>
      </w:r>
      <w:r w:rsidRPr="00EB00A5">
        <w:t>gikonteinerid ning k</w:t>
      </w:r>
      <w:r w:rsidRPr="00EB00A5">
        <w:rPr>
          <w:rFonts w:hint="eastAsia"/>
        </w:rPr>
        <w:t>õ</w:t>
      </w:r>
      <w:r w:rsidRPr="00EB00A5">
        <w:t>ik tekkivad j</w:t>
      </w:r>
      <w:r w:rsidRPr="00EB00A5">
        <w:rPr>
          <w:rFonts w:hint="eastAsia"/>
        </w:rPr>
        <w:t>ää</w:t>
      </w:r>
      <w:r w:rsidRPr="00EB00A5">
        <w:t>tmed tuleb ladustada sinna.</w:t>
      </w:r>
      <w:r w:rsidR="00EB00A5">
        <w:t xml:space="preserve"> </w:t>
      </w:r>
      <w:r w:rsidRPr="00EB00A5">
        <w:t>J</w:t>
      </w:r>
      <w:r w:rsidRPr="00EB00A5">
        <w:rPr>
          <w:rFonts w:hint="eastAsia"/>
        </w:rPr>
        <w:t>ää</w:t>
      </w:r>
      <w:r w:rsidRPr="00EB00A5">
        <w:t>tmete ladustamine v</w:t>
      </w:r>
      <w:r w:rsidRPr="00EB00A5">
        <w:rPr>
          <w:rFonts w:hint="eastAsia"/>
        </w:rPr>
        <w:t>ä</w:t>
      </w:r>
      <w:r w:rsidRPr="00EB00A5">
        <w:t>ljaspool selleks etten</w:t>
      </w:r>
      <w:r w:rsidRPr="00EB00A5">
        <w:rPr>
          <w:rFonts w:hint="eastAsia"/>
        </w:rPr>
        <w:t>ä</w:t>
      </w:r>
      <w:r w:rsidRPr="00EB00A5">
        <w:t>htud kohti on keelatud. K</w:t>
      </w:r>
      <w:r w:rsidRPr="00EB00A5">
        <w:rPr>
          <w:rFonts w:hint="eastAsia"/>
        </w:rPr>
        <w:t>õ</w:t>
      </w:r>
      <w:r w:rsidRPr="00EB00A5">
        <w:t>ik ehitust</w:t>
      </w:r>
      <w:r w:rsidRPr="00EB00A5">
        <w:rPr>
          <w:rFonts w:hint="eastAsia"/>
        </w:rPr>
        <w:t>öö</w:t>
      </w:r>
      <w:r w:rsidRPr="00EB00A5">
        <w:t>de ajal ajutiselt</w:t>
      </w:r>
      <w:r w:rsidR="00EB00A5">
        <w:t xml:space="preserve"> </w:t>
      </w:r>
      <w:r w:rsidRPr="00EB00A5">
        <w:t>h</w:t>
      </w:r>
      <w:r w:rsidRPr="00EB00A5">
        <w:rPr>
          <w:rFonts w:hint="eastAsia"/>
        </w:rPr>
        <w:t>õ</w:t>
      </w:r>
      <w:r w:rsidRPr="00EB00A5">
        <w:t>ivatud t</w:t>
      </w:r>
      <w:r w:rsidRPr="00EB00A5">
        <w:rPr>
          <w:rFonts w:hint="eastAsia"/>
        </w:rPr>
        <w:t>öö</w:t>
      </w:r>
      <w:r w:rsidRPr="00EB00A5">
        <w:t>piirkonnad tuleb lepingu l</w:t>
      </w:r>
      <w:r w:rsidRPr="00EB00A5">
        <w:rPr>
          <w:rFonts w:hint="eastAsia"/>
        </w:rPr>
        <w:t>õ</w:t>
      </w:r>
      <w:r w:rsidRPr="00EB00A5">
        <w:t>ppedes taastada nende endises seisukorras.</w:t>
      </w:r>
    </w:p>
    <w:p w14:paraId="18F2E892" w14:textId="630F3330" w:rsidR="00712755" w:rsidRPr="0000196C" w:rsidRDefault="00712755" w:rsidP="0000196C">
      <w:pPr>
        <w:pStyle w:val="Pealkiri2"/>
        <w:numPr>
          <w:ilvl w:val="1"/>
          <w:numId w:val="6"/>
        </w:numPr>
        <w:spacing w:before="240"/>
      </w:pPr>
      <w:bookmarkStart w:id="67" w:name="_Toc70339685"/>
      <w:r w:rsidRPr="0000196C">
        <w:t>JÄÄTMEKÄITLUS</w:t>
      </w:r>
      <w:bookmarkEnd w:id="67"/>
    </w:p>
    <w:p w14:paraId="39D0E2A9" w14:textId="77777777" w:rsidR="00712755" w:rsidRPr="007B1E89" w:rsidRDefault="00712755" w:rsidP="007B1E89">
      <w:pPr>
        <w:pStyle w:val="BodyText1"/>
        <w:ind w:left="75"/>
      </w:pPr>
      <w:r w:rsidRPr="007B1E89">
        <w:t>J</w:t>
      </w:r>
      <w:r w:rsidRPr="007B1E89">
        <w:rPr>
          <w:rFonts w:hint="eastAsia"/>
        </w:rPr>
        <w:t>ää</w:t>
      </w:r>
      <w:r w:rsidRPr="007B1E89">
        <w:t>tmete liigiti kogumiseks ehitusplatsil ja j</w:t>
      </w:r>
      <w:r w:rsidRPr="007B1E89">
        <w:rPr>
          <w:rFonts w:hint="eastAsia"/>
        </w:rPr>
        <w:t>ää</w:t>
      </w:r>
      <w:r w:rsidRPr="007B1E89">
        <w:t>tmete k</w:t>
      </w:r>
      <w:r w:rsidRPr="007B1E89">
        <w:rPr>
          <w:rFonts w:hint="eastAsia"/>
        </w:rPr>
        <w:t>ä</w:t>
      </w:r>
      <w:r w:rsidRPr="007B1E89">
        <w:t>itlemistoimingud ja -kohad. J</w:t>
      </w:r>
      <w:r w:rsidRPr="007B1E89">
        <w:rPr>
          <w:rFonts w:hint="eastAsia"/>
        </w:rPr>
        <w:t>ää</w:t>
      </w:r>
      <w:r w:rsidRPr="007B1E89">
        <w:t>tmete</w:t>
      </w:r>
    </w:p>
    <w:p w14:paraId="1D943B06" w14:textId="278ACD4E" w:rsidR="00712755" w:rsidRPr="007B1E89" w:rsidRDefault="00712755" w:rsidP="007B1E89">
      <w:pPr>
        <w:pStyle w:val="BodyText1"/>
        <w:ind w:left="75"/>
      </w:pPr>
      <w:r w:rsidRPr="007B1E89">
        <w:t>sorteerimine ja ladustamine toimub omal kinnistul j</w:t>
      </w:r>
      <w:r w:rsidRPr="007B1E89">
        <w:rPr>
          <w:rFonts w:hint="eastAsia"/>
        </w:rPr>
        <w:t>ää</w:t>
      </w:r>
      <w:r w:rsidRPr="007B1E89">
        <w:t>tme</w:t>
      </w:r>
      <w:r w:rsidR="006351EF">
        <w:t xml:space="preserve"> </w:t>
      </w:r>
      <w:r w:rsidRPr="007B1E89">
        <w:t>liigiti vastavatesse konteineritesse.</w:t>
      </w:r>
    </w:p>
    <w:p w14:paraId="7D2463ED" w14:textId="289ADAD6" w:rsidR="00712755" w:rsidRPr="007B1E89" w:rsidRDefault="00712755" w:rsidP="007B1E89">
      <w:pPr>
        <w:pStyle w:val="BodyText1"/>
        <w:ind w:left="75"/>
      </w:pPr>
      <w:r w:rsidRPr="007B1E89">
        <w:t>Ehituse T</w:t>
      </w:r>
      <w:r w:rsidRPr="007B1E89">
        <w:rPr>
          <w:rFonts w:hint="eastAsia"/>
        </w:rPr>
        <w:t>öö</w:t>
      </w:r>
      <w:r w:rsidRPr="007B1E89">
        <w:t>v</w:t>
      </w:r>
      <w:r w:rsidRPr="007B1E89">
        <w:rPr>
          <w:rFonts w:hint="eastAsia"/>
        </w:rPr>
        <w:t>õ</w:t>
      </w:r>
      <w:r w:rsidRPr="007B1E89">
        <w:t>tja vastutab ehitusperioodil keskkonnakaitse eest ehitusplatsil ja sellega vahetult</w:t>
      </w:r>
      <w:r w:rsidR="007B1E89">
        <w:t xml:space="preserve"> </w:t>
      </w:r>
      <w:r w:rsidRPr="007B1E89">
        <w:t>piirnevatel aladel Eesti Vabariigis kehtivatele seadustele ja n</w:t>
      </w:r>
      <w:r w:rsidRPr="007B1E89">
        <w:rPr>
          <w:rFonts w:hint="eastAsia"/>
        </w:rPr>
        <w:t>õ</w:t>
      </w:r>
      <w:r w:rsidRPr="007B1E89">
        <w:t>uetele ning Tellija poolt esitatud</w:t>
      </w:r>
      <w:r w:rsidR="007B1E89">
        <w:t xml:space="preserve"> </w:t>
      </w:r>
      <w:r w:rsidRPr="007B1E89">
        <w:t>juhistele vastavalt. T</w:t>
      </w:r>
      <w:r w:rsidRPr="007B1E89">
        <w:rPr>
          <w:rFonts w:hint="eastAsia"/>
        </w:rPr>
        <w:t>ä</w:t>
      </w:r>
      <w:r w:rsidRPr="007B1E89">
        <w:t>helepanu tuleb p</w:t>
      </w:r>
      <w:r w:rsidRPr="007B1E89">
        <w:rPr>
          <w:rFonts w:hint="eastAsia"/>
        </w:rPr>
        <w:t>öö</w:t>
      </w:r>
      <w:r w:rsidRPr="007B1E89">
        <w:t>rata ehitust</w:t>
      </w:r>
      <w:r w:rsidRPr="007B1E89">
        <w:rPr>
          <w:rFonts w:hint="eastAsia"/>
        </w:rPr>
        <w:t>öö</w:t>
      </w:r>
      <w:r w:rsidRPr="007B1E89">
        <w:t>del tekkivate j</w:t>
      </w:r>
      <w:r w:rsidRPr="007B1E89">
        <w:rPr>
          <w:rFonts w:hint="eastAsia"/>
        </w:rPr>
        <w:t>ää</w:t>
      </w:r>
      <w:r w:rsidRPr="007B1E89">
        <w:t>tmete k</w:t>
      </w:r>
      <w:r w:rsidRPr="007B1E89">
        <w:rPr>
          <w:rFonts w:hint="eastAsia"/>
        </w:rPr>
        <w:t>ä</w:t>
      </w:r>
      <w:r w:rsidRPr="007B1E89">
        <w:t>itlusele. Ohtlikud</w:t>
      </w:r>
      <w:r w:rsidR="007B1E89">
        <w:t xml:space="preserve"> </w:t>
      </w:r>
      <w:r w:rsidRPr="007B1E89">
        <w:t>j</w:t>
      </w:r>
      <w:r w:rsidRPr="007B1E89">
        <w:rPr>
          <w:rFonts w:hint="eastAsia"/>
        </w:rPr>
        <w:t>ää</w:t>
      </w:r>
      <w:r w:rsidRPr="007B1E89">
        <w:t>tmed tuleb koguda muudest j</w:t>
      </w:r>
      <w:r w:rsidRPr="007B1E89">
        <w:rPr>
          <w:rFonts w:hint="eastAsia"/>
        </w:rPr>
        <w:t>ää</w:t>
      </w:r>
      <w:r w:rsidRPr="007B1E89">
        <w:t xml:space="preserve">tmetest eraldi ning </w:t>
      </w:r>
      <w:r w:rsidRPr="007B1E89">
        <w:rPr>
          <w:rFonts w:hint="eastAsia"/>
        </w:rPr>
        <w:t>ü</w:t>
      </w:r>
      <w:r w:rsidRPr="007B1E89">
        <w:t>le anda ohtlike j</w:t>
      </w:r>
      <w:r w:rsidRPr="007B1E89">
        <w:rPr>
          <w:rFonts w:hint="eastAsia"/>
        </w:rPr>
        <w:t>ää</w:t>
      </w:r>
      <w:r w:rsidRPr="007B1E89">
        <w:t>tmete k</w:t>
      </w:r>
      <w:r w:rsidRPr="007B1E89">
        <w:rPr>
          <w:rFonts w:hint="eastAsia"/>
        </w:rPr>
        <w:t>ä</w:t>
      </w:r>
      <w:r w:rsidRPr="007B1E89">
        <w:t>itlemise litsentsi</w:t>
      </w:r>
      <w:r w:rsidR="007B1E89">
        <w:t xml:space="preserve"> </w:t>
      </w:r>
      <w:r w:rsidRPr="007B1E89">
        <w:t>omavatele ettev</w:t>
      </w:r>
      <w:r w:rsidRPr="007B1E89">
        <w:rPr>
          <w:rFonts w:hint="eastAsia"/>
        </w:rPr>
        <w:t>õ</w:t>
      </w:r>
      <w:r w:rsidRPr="007B1E89">
        <w:t>tetele. Ehituse k</w:t>
      </w:r>
      <w:r w:rsidRPr="007B1E89">
        <w:rPr>
          <w:rFonts w:hint="eastAsia"/>
        </w:rPr>
        <w:t>ä</w:t>
      </w:r>
      <w:r w:rsidRPr="007B1E89">
        <w:t>igus tekkivad ehitusj</w:t>
      </w:r>
      <w:r w:rsidRPr="007B1E89">
        <w:rPr>
          <w:rFonts w:hint="eastAsia"/>
        </w:rPr>
        <w:t>ää</w:t>
      </w:r>
      <w:r w:rsidRPr="007B1E89">
        <w:t>tmed k</w:t>
      </w:r>
      <w:r w:rsidRPr="007B1E89">
        <w:rPr>
          <w:rFonts w:hint="eastAsia"/>
        </w:rPr>
        <w:t>õ</w:t>
      </w:r>
      <w:r w:rsidRPr="007B1E89">
        <w:t>rvaldatakse vastavalt</w:t>
      </w:r>
      <w:r w:rsidR="007B1E89">
        <w:t xml:space="preserve"> </w:t>
      </w:r>
      <w:r w:rsidRPr="007B1E89">
        <w:t>keskkonnaorganite ettekirjutustele ja ladustuskoha kasutuseeskirjadele.</w:t>
      </w:r>
    </w:p>
    <w:p w14:paraId="781A6EDC" w14:textId="77777777" w:rsidR="00712755" w:rsidRPr="007B1E89" w:rsidRDefault="00712755" w:rsidP="007B1E89">
      <w:pPr>
        <w:pStyle w:val="BodyText1"/>
        <w:ind w:left="75"/>
      </w:pPr>
      <w:r w:rsidRPr="007B1E89">
        <w:t>Ehitus- ja lammutusj</w:t>
      </w:r>
      <w:r w:rsidRPr="007B1E89">
        <w:rPr>
          <w:rFonts w:hint="eastAsia"/>
        </w:rPr>
        <w:t>ää</w:t>
      </w:r>
      <w:r w:rsidRPr="007B1E89">
        <w:t>tmete k</w:t>
      </w:r>
      <w:r w:rsidRPr="007B1E89">
        <w:rPr>
          <w:rFonts w:hint="eastAsia"/>
        </w:rPr>
        <w:t>ä</w:t>
      </w:r>
      <w:r w:rsidRPr="007B1E89">
        <w:t>itlemine tuleb koosk</w:t>
      </w:r>
      <w:r w:rsidRPr="007B1E89">
        <w:rPr>
          <w:rFonts w:hint="eastAsia"/>
        </w:rPr>
        <w:t>õ</w:t>
      </w:r>
      <w:r w:rsidRPr="007B1E89">
        <w:t>lastada vastava kohaliku Ameti J</w:t>
      </w:r>
      <w:r w:rsidRPr="007B1E89">
        <w:rPr>
          <w:rFonts w:hint="eastAsia"/>
        </w:rPr>
        <w:t>ää</w:t>
      </w:r>
      <w:r w:rsidRPr="007B1E89">
        <w:t>tmesektoriga.</w:t>
      </w:r>
    </w:p>
    <w:p w14:paraId="291BE030" w14:textId="77777777" w:rsidR="00712755" w:rsidRPr="007B1E89" w:rsidRDefault="00712755" w:rsidP="007B1E89">
      <w:pPr>
        <w:pStyle w:val="BodyText1"/>
        <w:ind w:left="75"/>
      </w:pPr>
      <w:r w:rsidRPr="007B1E89">
        <w:t>Ehitust</w:t>
      </w:r>
      <w:r w:rsidRPr="007B1E89">
        <w:rPr>
          <w:rFonts w:hint="eastAsia"/>
        </w:rPr>
        <w:t>öö</w:t>
      </w:r>
      <w:r w:rsidRPr="007B1E89">
        <w:t>de l</w:t>
      </w:r>
      <w:r w:rsidRPr="007B1E89">
        <w:rPr>
          <w:rFonts w:hint="eastAsia"/>
        </w:rPr>
        <w:t>õ</w:t>
      </w:r>
      <w:r w:rsidRPr="007B1E89">
        <w:t>ppemise j</w:t>
      </w:r>
      <w:r w:rsidRPr="007B1E89">
        <w:rPr>
          <w:rFonts w:hint="eastAsia"/>
        </w:rPr>
        <w:t>ä</w:t>
      </w:r>
      <w:r w:rsidRPr="007B1E89">
        <w:t>rel vormistada j</w:t>
      </w:r>
      <w:r w:rsidRPr="007B1E89">
        <w:rPr>
          <w:rFonts w:hint="eastAsia"/>
        </w:rPr>
        <w:t>ää</w:t>
      </w:r>
      <w:r w:rsidRPr="007B1E89">
        <w:t>tme</w:t>
      </w:r>
      <w:r w:rsidRPr="007B1E89">
        <w:rPr>
          <w:rFonts w:hint="eastAsia"/>
        </w:rPr>
        <w:t>õ</w:t>
      </w:r>
      <w:r w:rsidRPr="007B1E89">
        <w:t>iend, kinnitada see kohaliku omavalitsuse</w:t>
      </w:r>
    </w:p>
    <w:p w14:paraId="2D746B6E" w14:textId="77777777" w:rsidR="00712755" w:rsidRPr="007B1E89" w:rsidRDefault="00712755" w:rsidP="007B1E89">
      <w:pPr>
        <w:pStyle w:val="BodyText1"/>
        <w:ind w:left="75"/>
      </w:pPr>
      <w:r w:rsidRPr="007B1E89">
        <w:t>j</w:t>
      </w:r>
      <w:r w:rsidRPr="007B1E89">
        <w:rPr>
          <w:rFonts w:hint="eastAsia"/>
        </w:rPr>
        <w:t>ää</w:t>
      </w:r>
      <w:r w:rsidRPr="007B1E89">
        <w:t>tmehooldusosakonnas.</w:t>
      </w:r>
    </w:p>
    <w:p w14:paraId="73606C64" w14:textId="77ED64D1" w:rsidR="00712755" w:rsidRPr="007B1E89" w:rsidRDefault="00712755" w:rsidP="007B1E89">
      <w:pPr>
        <w:pStyle w:val="BodyText1"/>
        <w:ind w:left="75"/>
      </w:pPr>
      <w:r w:rsidRPr="007B1E89">
        <w:t>Kaevet</w:t>
      </w:r>
      <w:r w:rsidRPr="007B1E89">
        <w:rPr>
          <w:rFonts w:hint="eastAsia"/>
        </w:rPr>
        <w:t>öö</w:t>
      </w:r>
      <w:r w:rsidRPr="007B1E89">
        <w:t>del kaevandatavad pinnased tuleb vedada seadusega lubatud kohtadesse. Asfaltbetooni</w:t>
      </w:r>
      <w:r w:rsidR="007B1E89">
        <w:t xml:space="preserve"> </w:t>
      </w:r>
      <w:r w:rsidRPr="007B1E89">
        <w:t xml:space="preserve">murdu ja </w:t>
      </w:r>
      <w:proofErr w:type="spellStart"/>
      <w:r w:rsidRPr="007B1E89">
        <w:rPr>
          <w:rFonts w:hint="eastAsia"/>
        </w:rPr>
        <w:t>ü</w:t>
      </w:r>
      <w:r w:rsidRPr="007B1E89">
        <w:t>lej</w:t>
      </w:r>
      <w:r w:rsidRPr="007B1E89">
        <w:rPr>
          <w:rFonts w:hint="eastAsia"/>
        </w:rPr>
        <w:t>ää</w:t>
      </w:r>
      <w:r w:rsidRPr="007B1E89">
        <w:t>vat</w:t>
      </w:r>
      <w:proofErr w:type="spellEnd"/>
      <w:r w:rsidRPr="007B1E89">
        <w:t xml:space="preserve"> pinnast vedav isik peab omama j</w:t>
      </w:r>
      <w:r w:rsidRPr="007B1E89">
        <w:rPr>
          <w:rFonts w:hint="eastAsia"/>
        </w:rPr>
        <w:t>ää</w:t>
      </w:r>
      <w:r w:rsidRPr="007B1E89">
        <w:t>tmeluba. Ohtlike ehitusj</w:t>
      </w:r>
      <w:r w:rsidRPr="007B1E89">
        <w:rPr>
          <w:rFonts w:hint="eastAsia"/>
        </w:rPr>
        <w:t>ää</w:t>
      </w:r>
      <w:r w:rsidRPr="007B1E89">
        <w:t xml:space="preserve">tmete </w:t>
      </w:r>
      <w:r w:rsidRPr="007B1E89">
        <w:rPr>
          <w:rFonts w:hint="eastAsia"/>
        </w:rPr>
        <w:t>ü</w:t>
      </w:r>
      <w:r w:rsidRPr="007B1E89">
        <w:t>leandmisel</w:t>
      </w:r>
      <w:r w:rsidR="007B1E89">
        <w:t xml:space="preserve"> </w:t>
      </w:r>
      <w:r w:rsidRPr="007B1E89">
        <w:t>peab lisaks j</w:t>
      </w:r>
      <w:r w:rsidRPr="007B1E89">
        <w:rPr>
          <w:rFonts w:hint="eastAsia"/>
        </w:rPr>
        <w:t>ää</w:t>
      </w:r>
      <w:r w:rsidRPr="007B1E89">
        <w:t>tmeloale kontrollima ka ohtlike j</w:t>
      </w:r>
      <w:r w:rsidRPr="007B1E89">
        <w:rPr>
          <w:rFonts w:hint="eastAsia"/>
        </w:rPr>
        <w:t>ää</w:t>
      </w:r>
      <w:r w:rsidRPr="007B1E89">
        <w:t>tmete k</w:t>
      </w:r>
      <w:r w:rsidRPr="007B1E89">
        <w:rPr>
          <w:rFonts w:hint="eastAsia"/>
        </w:rPr>
        <w:t>ä</w:t>
      </w:r>
      <w:r w:rsidRPr="007B1E89">
        <w:t>itluslitsentsi olemasolu.</w:t>
      </w:r>
    </w:p>
    <w:p w14:paraId="6F35DA14" w14:textId="0CCB1512" w:rsidR="00712755" w:rsidRPr="007B1E89" w:rsidRDefault="00712755" w:rsidP="007B1E89">
      <w:pPr>
        <w:pStyle w:val="BodyText1"/>
        <w:ind w:left="75"/>
      </w:pPr>
      <w:r w:rsidRPr="007B1E89">
        <w:t>T</w:t>
      </w:r>
      <w:r w:rsidRPr="007B1E89">
        <w:rPr>
          <w:rFonts w:hint="eastAsia"/>
        </w:rPr>
        <w:t>öö</w:t>
      </w:r>
      <w:r w:rsidRPr="007B1E89">
        <w:t>tajaid teavitatakse eeskirjaga kehtestatud j</w:t>
      </w:r>
      <w:r w:rsidRPr="007B1E89">
        <w:rPr>
          <w:rFonts w:hint="eastAsia"/>
        </w:rPr>
        <w:t>ää</w:t>
      </w:r>
      <w:r w:rsidRPr="007B1E89">
        <w:t>tmehoolduse n</w:t>
      </w:r>
      <w:r w:rsidRPr="007B1E89">
        <w:rPr>
          <w:rFonts w:hint="eastAsia"/>
        </w:rPr>
        <w:t>õ</w:t>
      </w:r>
      <w:r w:rsidRPr="007B1E89">
        <w:t>uetest. Ehitusplatsil j</w:t>
      </w:r>
      <w:r w:rsidRPr="007B1E89">
        <w:rPr>
          <w:rFonts w:hint="eastAsia"/>
        </w:rPr>
        <w:t>ää</w:t>
      </w:r>
      <w:r w:rsidRPr="007B1E89">
        <w:t>tmete</w:t>
      </w:r>
      <w:r w:rsidR="007B1E89">
        <w:t xml:space="preserve"> </w:t>
      </w:r>
      <w:r w:rsidRPr="007B1E89">
        <w:t>kogumiseks kasutatakse t</w:t>
      </w:r>
      <w:r w:rsidRPr="007B1E89">
        <w:rPr>
          <w:rFonts w:hint="eastAsia"/>
        </w:rPr>
        <w:t>ä</w:t>
      </w:r>
      <w:r w:rsidRPr="007B1E89">
        <w:t>histatud vastavalt kogutavatele j</w:t>
      </w:r>
      <w:r w:rsidRPr="007B1E89">
        <w:rPr>
          <w:rFonts w:hint="eastAsia"/>
        </w:rPr>
        <w:t>ää</w:t>
      </w:r>
      <w:r w:rsidRPr="007B1E89">
        <w:t>tmeliikidele 0,6 m3 kuni 10 m3 mahutit</w:t>
      </w:r>
      <w:r w:rsidR="007B1E89">
        <w:t xml:space="preserve"> </w:t>
      </w:r>
      <w:r w:rsidRPr="007B1E89">
        <w:t>paigaldatud j</w:t>
      </w:r>
      <w:r w:rsidRPr="007B1E89">
        <w:rPr>
          <w:rFonts w:hint="eastAsia"/>
        </w:rPr>
        <w:t>ää</w:t>
      </w:r>
      <w:r w:rsidRPr="007B1E89">
        <w:t>tmevedaja poolt. Mahutite ja kaevise ladustamise asukohad ehitusplatsil t</w:t>
      </w:r>
      <w:r w:rsidRPr="007B1E89">
        <w:rPr>
          <w:rFonts w:hint="eastAsia"/>
        </w:rPr>
        <w:t>ä</w:t>
      </w:r>
      <w:r w:rsidRPr="007B1E89">
        <w:t>psustab</w:t>
      </w:r>
      <w:r w:rsidR="007B1E89">
        <w:t xml:space="preserve"> </w:t>
      </w:r>
      <w:r w:rsidRPr="007B1E89">
        <w:t>T</w:t>
      </w:r>
      <w:r w:rsidRPr="007B1E89">
        <w:rPr>
          <w:rFonts w:hint="eastAsia"/>
        </w:rPr>
        <w:t>öö</w:t>
      </w:r>
      <w:r w:rsidRPr="007B1E89">
        <w:t>v</w:t>
      </w:r>
      <w:r w:rsidRPr="007B1E89">
        <w:rPr>
          <w:rFonts w:hint="eastAsia"/>
        </w:rPr>
        <w:t>õ</w:t>
      </w:r>
      <w:r w:rsidRPr="007B1E89">
        <w:t>tja ehitust</w:t>
      </w:r>
      <w:r w:rsidRPr="007B1E89">
        <w:rPr>
          <w:rFonts w:hint="eastAsia"/>
        </w:rPr>
        <w:t>öö</w:t>
      </w:r>
      <w:r w:rsidRPr="007B1E89">
        <w:t>de planeerimisel. Mahukad ehitusj</w:t>
      </w:r>
      <w:r w:rsidRPr="007B1E89">
        <w:rPr>
          <w:rFonts w:hint="eastAsia"/>
        </w:rPr>
        <w:t>ää</w:t>
      </w:r>
      <w:r w:rsidRPr="007B1E89">
        <w:t>tmed, mida kaalu v</w:t>
      </w:r>
      <w:r w:rsidRPr="007B1E89">
        <w:rPr>
          <w:rFonts w:hint="eastAsia"/>
        </w:rPr>
        <w:t>õ</w:t>
      </w:r>
      <w:r w:rsidRPr="007B1E89">
        <w:t>i mahu t</w:t>
      </w:r>
      <w:r w:rsidRPr="007B1E89">
        <w:rPr>
          <w:rFonts w:hint="eastAsia"/>
        </w:rPr>
        <w:t>õ</w:t>
      </w:r>
      <w:r w:rsidRPr="007B1E89">
        <w:t>ttu ei anta kohe</w:t>
      </w:r>
      <w:r w:rsidR="007B1E89">
        <w:t xml:space="preserve"> </w:t>
      </w:r>
      <w:r w:rsidRPr="007B1E89">
        <w:rPr>
          <w:rFonts w:hint="eastAsia"/>
        </w:rPr>
        <w:t>ü</w:t>
      </w:r>
      <w:r w:rsidRPr="007B1E89">
        <w:t>le j</w:t>
      </w:r>
      <w:r w:rsidRPr="007B1E89">
        <w:rPr>
          <w:rFonts w:hint="eastAsia"/>
        </w:rPr>
        <w:t>ää</w:t>
      </w:r>
      <w:r w:rsidRPr="007B1E89">
        <w:t>tmek</w:t>
      </w:r>
      <w:r w:rsidRPr="007B1E89">
        <w:rPr>
          <w:rFonts w:hint="eastAsia"/>
        </w:rPr>
        <w:t>ä</w:t>
      </w:r>
      <w:r w:rsidRPr="007B1E89">
        <w:t>itlejale, paigutatakse krundi piires selleks eraldatud territooriumile nende hilisemaks</w:t>
      </w:r>
      <w:r w:rsidR="007B1E89">
        <w:t xml:space="preserve"> </w:t>
      </w:r>
      <w:r w:rsidRPr="007B1E89">
        <w:t>transportimiseks j</w:t>
      </w:r>
      <w:r w:rsidRPr="007B1E89">
        <w:rPr>
          <w:rFonts w:hint="eastAsia"/>
        </w:rPr>
        <w:t>ää</w:t>
      </w:r>
      <w:r w:rsidRPr="007B1E89">
        <w:t>tmek</w:t>
      </w:r>
      <w:r w:rsidRPr="007B1E89">
        <w:rPr>
          <w:rFonts w:hint="eastAsia"/>
        </w:rPr>
        <w:t>ä</w:t>
      </w:r>
      <w:r w:rsidRPr="007B1E89">
        <w:t>itluskohta.</w:t>
      </w:r>
    </w:p>
    <w:p w14:paraId="3AD671D8" w14:textId="0A91053B" w:rsidR="00712755" w:rsidRPr="007B1E89" w:rsidRDefault="00712755" w:rsidP="007B1E89">
      <w:pPr>
        <w:pStyle w:val="BodyText1"/>
        <w:ind w:left="75"/>
      </w:pPr>
      <w:r w:rsidRPr="007B1E89">
        <w:t>Pakendij</w:t>
      </w:r>
      <w:r w:rsidRPr="007B1E89">
        <w:rPr>
          <w:rFonts w:hint="eastAsia"/>
        </w:rPr>
        <w:t>ää</w:t>
      </w:r>
      <w:r w:rsidRPr="007B1E89">
        <w:t>tmed tagastatakse pakendiettev</w:t>
      </w:r>
      <w:r w:rsidRPr="007B1E89">
        <w:rPr>
          <w:rFonts w:hint="eastAsia"/>
        </w:rPr>
        <w:t>õ</w:t>
      </w:r>
      <w:r w:rsidRPr="007B1E89">
        <w:t xml:space="preserve">tjale (PAKS </w:t>
      </w:r>
      <w:r w:rsidRPr="007B1E89">
        <w:rPr>
          <w:rFonts w:hint="eastAsia"/>
        </w:rPr>
        <w:t>§</w:t>
      </w:r>
      <w:r w:rsidRPr="007B1E89">
        <w:t xml:space="preserve"> 10 Pakendiettev</w:t>
      </w:r>
      <w:r w:rsidRPr="007B1E89">
        <w:rPr>
          <w:rFonts w:hint="eastAsia"/>
        </w:rPr>
        <w:t>õ</w:t>
      </w:r>
      <w:r w:rsidRPr="007B1E89">
        <w:t>tja on isik, kes majandus</w:t>
      </w:r>
      <w:r w:rsidR="007B1E89">
        <w:t xml:space="preserve"> </w:t>
      </w:r>
      <w:r w:rsidRPr="007B1E89">
        <w:t>v</w:t>
      </w:r>
      <w:r w:rsidRPr="007B1E89">
        <w:rPr>
          <w:rFonts w:hint="eastAsia"/>
        </w:rPr>
        <w:t>õ</w:t>
      </w:r>
      <w:r w:rsidRPr="007B1E89">
        <w:t>i</w:t>
      </w:r>
      <w:r w:rsidR="007B1E89">
        <w:t xml:space="preserve"> </w:t>
      </w:r>
      <w:r w:rsidRPr="007B1E89">
        <w:t>kutsetegevuse raames pakendab kaupa, veab sisse v</w:t>
      </w:r>
      <w:r w:rsidRPr="007B1E89">
        <w:rPr>
          <w:rFonts w:hint="eastAsia"/>
        </w:rPr>
        <w:t>õ</w:t>
      </w:r>
      <w:r w:rsidRPr="007B1E89">
        <w:t>i m</w:t>
      </w:r>
      <w:r w:rsidRPr="007B1E89">
        <w:rPr>
          <w:rFonts w:hint="eastAsia"/>
        </w:rPr>
        <w:t>üü</w:t>
      </w:r>
      <w:r w:rsidRPr="007B1E89">
        <w:t>b pakendatud kaupa.) pakendij</w:t>
      </w:r>
      <w:r w:rsidRPr="007B1E89">
        <w:rPr>
          <w:rFonts w:hint="eastAsia"/>
        </w:rPr>
        <w:t>ää</w:t>
      </w:r>
      <w:r w:rsidRPr="007B1E89">
        <w:t>tmete</w:t>
      </w:r>
      <w:r w:rsidR="007B1E89">
        <w:t xml:space="preserve"> </w:t>
      </w:r>
      <w:r w:rsidRPr="007B1E89">
        <w:t>taaskasutusse suunamiseks v</w:t>
      </w:r>
      <w:r w:rsidRPr="007B1E89">
        <w:rPr>
          <w:rFonts w:hint="eastAsia"/>
        </w:rPr>
        <w:t>õ</w:t>
      </w:r>
      <w:r w:rsidRPr="007B1E89">
        <w:t xml:space="preserve">i antakse </w:t>
      </w:r>
      <w:r w:rsidRPr="007B1E89">
        <w:rPr>
          <w:rFonts w:hint="eastAsia"/>
        </w:rPr>
        <w:t>ü</w:t>
      </w:r>
      <w:r w:rsidRPr="007B1E89">
        <w:t>le taaskasutamiseks vastava j</w:t>
      </w:r>
      <w:r w:rsidRPr="007B1E89">
        <w:rPr>
          <w:rFonts w:hint="eastAsia"/>
        </w:rPr>
        <w:t>ää</w:t>
      </w:r>
      <w:r w:rsidRPr="007B1E89">
        <w:t>tmeloa omavale</w:t>
      </w:r>
      <w:r w:rsidR="007B1E89">
        <w:t xml:space="preserve"> </w:t>
      </w:r>
      <w:r w:rsidRPr="007B1E89">
        <w:t>j</w:t>
      </w:r>
      <w:r w:rsidRPr="007B1E89">
        <w:rPr>
          <w:rFonts w:hint="eastAsia"/>
        </w:rPr>
        <w:t>ää</w:t>
      </w:r>
      <w:r w:rsidRPr="007B1E89">
        <w:t>tmek</w:t>
      </w:r>
      <w:r w:rsidRPr="007B1E89">
        <w:rPr>
          <w:rFonts w:hint="eastAsia"/>
        </w:rPr>
        <w:t>ä</w:t>
      </w:r>
      <w:r w:rsidRPr="007B1E89">
        <w:t>itlejale.</w:t>
      </w:r>
    </w:p>
    <w:p w14:paraId="44EB3847" w14:textId="506C6FE3" w:rsidR="00712755" w:rsidRPr="007B1E89" w:rsidRDefault="00712755" w:rsidP="007B1E89">
      <w:pPr>
        <w:pStyle w:val="BodyText1"/>
        <w:ind w:left="75"/>
      </w:pPr>
      <w:r w:rsidRPr="007B1E89">
        <w:lastRenderedPageBreak/>
        <w:t>Ohtlikud ehitusj</w:t>
      </w:r>
      <w:r w:rsidRPr="007B1E89">
        <w:rPr>
          <w:rFonts w:hint="eastAsia"/>
        </w:rPr>
        <w:t>ää</w:t>
      </w:r>
      <w:r w:rsidRPr="007B1E89">
        <w:t>tmed, v</w:t>
      </w:r>
      <w:r w:rsidRPr="007B1E89">
        <w:rPr>
          <w:rFonts w:hint="eastAsia"/>
        </w:rPr>
        <w:t>ä</w:t>
      </w:r>
      <w:r w:rsidRPr="007B1E89">
        <w:t>ljaarvatud saastunud pinnas, kogutakse liikide kaupa eraldi n</w:t>
      </w:r>
      <w:r w:rsidRPr="007B1E89">
        <w:rPr>
          <w:rFonts w:hint="eastAsia"/>
        </w:rPr>
        <w:t>õ</w:t>
      </w:r>
      <w:r w:rsidRPr="007B1E89">
        <w:t>uete kohaselt</w:t>
      </w:r>
      <w:r w:rsidR="007B1E89">
        <w:t xml:space="preserve"> </w:t>
      </w:r>
      <w:r w:rsidRPr="007B1E89">
        <w:t>m</w:t>
      </w:r>
      <w:r w:rsidRPr="007B1E89">
        <w:rPr>
          <w:rFonts w:hint="eastAsia"/>
        </w:rPr>
        <w:t>ä</w:t>
      </w:r>
      <w:r w:rsidRPr="007B1E89">
        <w:t>rgistatud mahutitesse. Vedelaid ohtlikke j</w:t>
      </w:r>
      <w:r w:rsidRPr="007B1E89">
        <w:rPr>
          <w:rFonts w:hint="eastAsia"/>
        </w:rPr>
        <w:t>ää</w:t>
      </w:r>
      <w:r w:rsidRPr="007B1E89">
        <w:t>tmeid kogutakse algpakendisse v</w:t>
      </w:r>
      <w:r w:rsidRPr="007B1E89">
        <w:rPr>
          <w:rFonts w:hint="eastAsia"/>
        </w:rPr>
        <w:t>õ</w:t>
      </w:r>
      <w:r w:rsidRPr="007B1E89">
        <w:t>i vastavalt</w:t>
      </w:r>
      <w:r w:rsidR="007B1E89">
        <w:t xml:space="preserve"> </w:t>
      </w:r>
      <w:r w:rsidRPr="007B1E89">
        <w:t>m</w:t>
      </w:r>
      <w:r w:rsidRPr="007B1E89">
        <w:rPr>
          <w:rFonts w:hint="eastAsia"/>
        </w:rPr>
        <w:t>ä</w:t>
      </w:r>
      <w:r w:rsidRPr="007B1E89">
        <w:t>rgistatud kindlalt suletavasse mahutisse.</w:t>
      </w:r>
    </w:p>
    <w:p w14:paraId="7BDDDE0C" w14:textId="7679745D" w:rsidR="00712755" w:rsidRPr="007B1E89" w:rsidRDefault="00712755" w:rsidP="007B1E89">
      <w:pPr>
        <w:pStyle w:val="BodyText1"/>
        <w:ind w:left="75"/>
      </w:pPr>
      <w:r w:rsidRPr="007B1E89">
        <w:t>Kui tekkib kahtlus, et pinnas v</w:t>
      </w:r>
      <w:r w:rsidRPr="007B1E89">
        <w:rPr>
          <w:rFonts w:hint="eastAsia"/>
        </w:rPr>
        <w:t>õ</w:t>
      </w:r>
      <w:r w:rsidRPr="007B1E89">
        <w:t xml:space="preserve">ib olla saastunud </w:t>
      </w:r>
      <w:r w:rsidRPr="007B1E89">
        <w:rPr>
          <w:rFonts w:hint="eastAsia"/>
        </w:rPr>
        <w:t>õ</w:t>
      </w:r>
      <w:r w:rsidRPr="007B1E89">
        <w:t>liga v</w:t>
      </w:r>
      <w:r w:rsidRPr="007B1E89">
        <w:rPr>
          <w:rFonts w:hint="eastAsia"/>
        </w:rPr>
        <w:t>õ</w:t>
      </w:r>
      <w:r w:rsidRPr="007B1E89">
        <w:t>i teiste ohtlike j</w:t>
      </w:r>
      <w:r w:rsidRPr="007B1E89">
        <w:rPr>
          <w:rFonts w:hint="eastAsia"/>
        </w:rPr>
        <w:t>ää</w:t>
      </w:r>
      <w:r w:rsidRPr="007B1E89">
        <w:t>tmetega, v</w:t>
      </w:r>
      <w:r w:rsidRPr="007B1E89">
        <w:rPr>
          <w:rFonts w:hint="eastAsia"/>
        </w:rPr>
        <w:t>õ</w:t>
      </w:r>
      <w:r w:rsidRPr="007B1E89">
        <w:t>etakse juhiste</w:t>
      </w:r>
      <w:r w:rsidR="007B1E89">
        <w:t xml:space="preserve"> </w:t>
      </w:r>
      <w:r w:rsidRPr="007B1E89">
        <w:t xml:space="preserve">saamiseks </w:t>
      </w:r>
      <w:r w:rsidRPr="007B1E89">
        <w:rPr>
          <w:rFonts w:hint="eastAsia"/>
        </w:rPr>
        <w:t>ü</w:t>
      </w:r>
      <w:r w:rsidRPr="007B1E89">
        <w:t>hendust Viljandi Vallavalitsusega.</w:t>
      </w:r>
    </w:p>
    <w:p w14:paraId="01EC6823" w14:textId="45017E1F" w:rsidR="00712755" w:rsidRDefault="00712755" w:rsidP="007B1E89">
      <w:pPr>
        <w:pStyle w:val="BodyText1"/>
        <w:ind w:left="75"/>
      </w:pPr>
      <w:r w:rsidRPr="007B1E89">
        <w:t>Peale ehitust</w:t>
      </w:r>
      <w:r w:rsidRPr="007B1E89">
        <w:rPr>
          <w:rFonts w:hint="eastAsia"/>
        </w:rPr>
        <w:t>öö</w:t>
      </w:r>
      <w:r w:rsidRPr="007B1E89">
        <w:t>de l</w:t>
      </w:r>
      <w:r w:rsidRPr="007B1E89">
        <w:rPr>
          <w:rFonts w:hint="eastAsia"/>
        </w:rPr>
        <w:t>õ</w:t>
      </w:r>
      <w:r w:rsidRPr="007B1E89">
        <w:t>petamist, ehitise kasutusloa taotlemisel vormistatakse j</w:t>
      </w:r>
      <w:r w:rsidRPr="007B1E89">
        <w:rPr>
          <w:rFonts w:hint="eastAsia"/>
        </w:rPr>
        <w:t>ää</w:t>
      </w:r>
      <w:r w:rsidRPr="007B1E89">
        <w:t>tme</w:t>
      </w:r>
      <w:r w:rsidRPr="007B1E89">
        <w:rPr>
          <w:rFonts w:hint="eastAsia"/>
        </w:rPr>
        <w:t>õ</w:t>
      </w:r>
      <w:r w:rsidRPr="007B1E89">
        <w:t>iend ja kinnitatakse</w:t>
      </w:r>
      <w:r w:rsidR="007B1E89">
        <w:t xml:space="preserve"> </w:t>
      </w:r>
      <w:r w:rsidRPr="007B1E89">
        <w:t>Viljandi Vallavalitsuses. Selle jaoks kogutakse kokku k</w:t>
      </w:r>
      <w:r w:rsidRPr="007B1E89">
        <w:rPr>
          <w:rFonts w:hint="eastAsia"/>
        </w:rPr>
        <w:t>õ</w:t>
      </w:r>
      <w:r w:rsidRPr="007B1E89">
        <w:t>ik ehitust</w:t>
      </w:r>
      <w:r w:rsidRPr="007B1E89">
        <w:rPr>
          <w:rFonts w:hint="eastAsia"/>
        </w:rPr>
        <w:t>öö</w:t>
      </w:r>
      <w:r w:rsidRPr="007B1E89">
        <w:t>de ajal j</w:t>
      </w:r>
      <w:r w:rsidRPr="007B1E89">
        <w:rPr>
          <w:rFonts w:hint="eastAsia"/>
        </w:rPr>
        <w:t>ää</w:t>
      </w:r>
      <w:r w:rsidRPr="007B1E89">
        <w:t xml:space="preserve">tmete </w:t>
      </w:r>
      <w:r w:rsidRPr="007B1E89">
        <w:rPr>
          <w:rFonts w:hint="eastAsia"/>
        </w:rPr>
        <w:t>ü</w:t>
      </w:r>
      <w:r w:rsidRPr="007B1E89">
        <w:t>leandmis</w:t>
      </w:r>
      <w:r w:rsidR="007B1E89">
        <w:t>-</w:t>
      </w:r>
      <w:r w:rsidRPr="007B1E89">
        <w:t>vastuv</w:t>
      </w:r>
      <w:r w:rsidRPr="007B1E89">
        <w:rPr>
          <w:rFonts w:hint="eastAsia"/>
        </w:rPr>
        <w:t>õ</w:t>
      </w:r>
      <w:r w:rsidRPr="007B1E89">
        <w:t>tu</w:t>
      </w:r>
      <w:r w:rsidR="007B1E89">
        <w:t xml:space="preserve"> </w:t>
      </w:r>
      <w:r w:rsidRPr="007B1E89">
        <w:t>aktid.</w:t>
      </w:r>
    </w:p>
    <w:p w14:paraId="65504A1E" w14:textId="77777777" w:rsidR="00334110" w:rsidRPr="007B1E89" w:rsidRDefault="00334110" w:rsidP="007B1E89">
      <w:pPr>
        <w:pStyle w:val="BodyText1"/>
        <w:ind w:left="75"/>
      </w:pPr>
    </w:p>
    <w:p w14:paraId="5C526564" w14:textId="77777777" w:rsidR="00712755" w:rsidRPr="007B1E89" w:rsidRDefault="00712755" w:rsidP="007B1E89">
      <w:pPr>
        <w:pStyle w:val="Pealkiri1"/>
        <w:numPr>
          <w:ilvl w:val="0"/>
          <w:numId w:val="6"/>
        </w:numPr>
        <w:spacing w:after="120"/>
      </w:pPr>
      <w:bookmarkStart w:id="68" w:name="_Toc70339686"/>
      <w:r w:rsidRPr="007B1E89">
        <w:t>TÖÖDE TEOSTAMINE</w:t>
      </w:r>
      <w:bookmarkEnd w:id="68"/>
    </w:p>
    <w:p w14:paraId="600891F5" w14:textId="79336124" w:rsidR="00712755" w:rsidRPr="0000196C" w:rsidRDefault="00712755" w:rsidP="0000196C">
      <w:pPr>
        <w:pStyle w:val="Pealkiri2"/>
        <w:numPr>
          <w:ilvl w:val="1"/>
          <w:numId w:val="6"/>
        </w:numPr>
        <w:spacing w:before="240"/>
      </w:pPr>
      <w:bookmarkStart w:id="69" w:name="_Toc70339687"/>
      <w:r w:rsidRPr="0000196C">
        <w:t>ÜLDOSA</w:t>
      </w:r>
      <w:bookmarkEnd w:id="69"/>
    </w:p>
    <w:p w14:paraId="274F94A4" w14:textId="37357179" w:rsidR="00712755" w:rsidRPr="007B1E89" w:rsidRDefault="00712755" w:rsidP="007B1E89">
      <w:pPr>
        <w:pStyle w:val="BodyText1"/>
        <w:ind w:left="75"/>
      </w:pPr>
      <w:r w:rsidRPr="007B1E89">
        <w:t>T</w:t>
      </w:r>
      <w:r w:rsidRPr="007B1E89">
        <w:rPr>
          <w:rFonts w:hint="eastAsia"/>
        </w:rPr>
        <w:t>öö</w:t>
      </w:r>
      <w:r w:rsidRPr="007B1E89">
        <w:t>v</w:t>
      </w:r>
      <w:r w:rsidRPr="007B1E89">
        <w:rPr>
          <w:rFonts w:hint="eastAsia"/>
        </w:rPr>
        <w:t>õ</w:t>
      </w:r>
      <w:r w:rsidRPr="007B1E89">
        <w:t>tja peab t</w:t>
      </w:r>
      <w:r w:rsidRPr="007B1E89">
        <w:rPr>
          <w:rFonts w:hint="eastAsia"/>
        </w:rPr>
        <w:t>öö</w:t>
      </w:r>
      <w:r w:rsidRPr="007B1E89">
        <w:t>de tegemisel juhinduma projektlahendusest ja teet</w:t>
      </w:r>
      <w:r w:rsidRPr="007B1E89">
        <w:rPr>
          <w:rFonts w:hint="eastAsia"/>
        </w:rPr>
        <w:t>öö</w:t>
      </w:r>
      <w:r w:rsidRPr="007B1E89">
        <w:t>de tehniliste kirjelduste</w:t>
      </w:r>
      <w:r w:rsidR="007B1E89">
        <w:t xml:space="preserve"> </w:t>
      </w:r>
      <w:r w:rsidRPr="007B1E89">
        <w:t>viimasest versioonist, mis on elektrooniliselt k</w:t>
      </w:r>
      <w:r w:rsidRPr="007B1E89">
        <w:rPr>
          <w:rFonts w:hint="eastAsia"/>
        </w:rPr>
        <w:t>ä</w:t>
      </w:r>
      <w:r w:rsidRPr="007B1E89">
        <w:t>ttesaadav j</w:t>
      </w:r>
      <w:r w:rsidRPr="007B1E89">
        <w:rPr>
          <w:rFonts w:hint="eastAsia"/>
        </w:rPr>
        <w:t>ä</w:t>
      </w:r>
      <w:r w:rsidRPr="007B1E89">
        <w:t>rgmiselt aadressilt: www.mnt.ee ning</w:t>
      </w:r>
      <w:r w:rsidR="007B1E89">
        <w:t xml:space="preserve"> </w:t>
      </w:r>
      <w:r w:rsidRPr="007B1E89">
        <w:t>allj</w:t>
      </w:r>
      <w:r w:rsidRPr="007B1E89">
        <w:rPr>
          <w:rFonts w:hint="eastAsia"/>
        </w:rPr>
        <w:t>ä</w:t>
      </w:r>
      <w:r w:rsidRPr="007B1E89">
        <w:t>rgnevatest projektip</w:t>
      </w:r>
      <w:r w:rsidRPr="007B1E89">
        <w:rPr>
          <w:rFonts w:hint="eastAsia"/>
        </w:rPr>
        <w:t>õ</w:t>
      </w:r>
      <w:r w:rsidRPr="007B1E89">
        <w:t>histest tehnilistest tingimustest.</w:t>
      </w:r>
    </w:p>
    <w:p w14:paraId="337E41B0" w14:textId="28E18D31" w:rsidR="00712755" w:rsidRPr="007B1E89" w:rsidRDefault="00712755" w:rsidP="007B1E89">
      <w:pPr>
        <w:pStyle w:val="BodyText1"/>
        <w:ind w:left="75"/>
      </w:pPr>
      <w:r w:rsidRPr="007B1E89">
        <w:t>Ehitust</w:t>
      </w:r>
      <w:r w:rsidRPr="007B1E89">
        <w:rPr>
          <w:rFonts w:hint="eastAsia"/>
        </w:rPr>
        <w:t>öö</w:t>
      </w:r>
      <w:r w:rsidRPr="007B1E89">
        <w:t>de teostamisel tuleb l</w:t>
      </w:r>
      <w:r w:rsidRPr="007B1E89">
        <w:rPr>
          <w:rFonts w:hint="eastAsia"/>
        </w:rPr>
        <w:t>ä</w:t>
      </w:r>
      <w:r w:rsidRPr="007B1E89">
        <w:t>htuda punktis 1 toodust. Kui projekteerimise ja ehituse vahelisel</w:t>
      </w:r>
      <w:r w:rsidR="007B1E89">
        <w:t xml:space="preserve"> </w:t>
      </w:r>
      <w:r w:rsidRPr="007B1E89">
        <w:t>perioodil toimuvad kehtivates asjakohastes normdokumentides muudatused, siis peavad need</w:t>
      </w:r>
      <w:r w:rsidR="007B1E89">
        <w:t xml:space="preserve"> </w:t>
      </w:r>
      <w:r w:rsidRPr="007B1E89">
        <w:t>kajastuma ehitushanke pakkumisdokumentides.</w:t>
      </w:r>
    </w:p>
    <w:p w14:paraId="6CA8515A" w14:textId="3C99A4CF" w:rsidR="00712755" w:rsidRPr="007B1E89" w:rsidRDefault="00712755" w:rsidP="007B1E89">
      <w:pPr>
        <w:pStyle w:val="BodyText1"/>
        <w:ind w:left="75"/>
      </w:pPr>
      <w:r w:rsidRPr="007B1E89">
        <w:t>K</w:t>
      </w:r>
      <w:r w:rsidRPr="007B1E89">
        <w:rPr>
          <w:rFonts w:hint="eastAsia"/>
        </w:rPr>
        <w:t>õ</w:t>
      </w:r>
      <w:r w:rsidRPr="007B1E89">
        <w:t>ik t</w:t>
      </w:r>
      <w:r w:rsidRPr="007B1E89">
        <w:rPr>
          <w:rFonts w:hint="eastAsia"/>
        </w:rPr>
        <w:t>öö</w:t>
      </w:r>
      <w:r w:rsidRPr="007B1E89">
        <w:t>d peab t</w:t>
      </w:r>
      <w:r w:rsidRPr="007B1E89">
        <w:rPr>
          <w:rFonts w:hint="eastAsia"/>
        </w:rPr>
        <w:t>öö</w:t>
      </w:r>
      <w:r w:rsidRPr="007B1E89">
        <w:t>v</w:t>
      </w:r>
      <w:r w:rsidRPr="007B1E89">
        <w:rPr>
          <w:rFonts w:hint="eastAsia"/>
        </w:rPr>
        <w:t>õ</w:t>
      </w:r>
      <w:r w:rsidRPr="007B1E89">
        <w:t>tja teostama vastavuses heade ehitustavadega ning tegema seda viisil, mis ei</w:t>
      </w:r>
      <w:r w:rsidR="007B1E89">
        <w:t xml:space="preserve"> </w:t>
      </w:r>
      <w:r w:rsidRPr="007B1E89">
        <w:t xml:space="preserve">kahjusta </w:t>
      </w:r>
      <w:r w:rsidRPr="007B1E89">
        <w:rPr>
          <w:rFonts w:hint="eastAsia"/>
        </w:rPr>
        <w:t>ü</w:t>
      </w:r>
      <w:r w:rsidRPr="007B1E89">
        <w:t>mbritsevat sotsiaal- ja looduskeskkonda.</w:t>
      </w:r>
    </w:p>
    <w:p w14:paraId="63DA9D81" w14:textId="5C861007" w:rsidR="00712755" w:rsidRPr="007B1E89" w:rsidRDefault="00712755" w:rsidP="007B1E89">
      <w:pPr>
        <w:pStyle w:val="BodyText1"/>
        <w:ind w:left="75"/>
      </w:pPr>
      <w:r w:rsidRPr="007B1E89">
        <w:t>Kasutada v</w:t>
      </w:r>
      <w:r w:rsidRPr="007B1E89">
        <w:rPr>
          <w:rFonts w:hint="eastAsia"/>
        </w:rPr>
        <w:t>õ</w:t>
      </w:r>
      <w:r w:rsidRPr="007B1E89">
        <w:t>ib ainult materjale ja tooteid, mille vastavus on t</w:t>
      </w:r>
      <w:r w:rsidRPr="007B1E89">
        <w:rPr>
          <w:rFonts w:hint="eastAsia"/>
        </w:rPr>
        <w:t>õ</w:t>
      </w:r>
      <w:r w:rsidRPr="007B1E89">
        <w:t>estatud Teet</w:t>
      </w:r>
      <w:r w:rsidRPr="007B1E89">
        <w:rPr>
          <w:rFonts w:hint="eastAsia"/>
        </w:rPr>
        <w:t>öö</w:t>
      </w:r>
      <w:r w:rsidRPr="007B1E89">
        <w:t>de tehnilistes kirjeldustes</w:t>
      </w:r>
      <w:r w:rsidR="007B1E89">
        <w:t xml:space="preserve"> </w:t>
      </w:r>
      <w:r w:rsidRPr="007B1E89">
        <w:t>kirjeldatud protseduuridega.</w:t>
      </w:r>
    </w:p>
    <w:p w14:paraId="54D95AFE" w14:textId="77777777" w:rsidR="00712755" w:rsidRPr="007B1E89" w:rsidRDefault="00712755" w:rsidP="007B1E89">
      <w:pPr>
        <w:pStyle w:val="BodyText1"/>
        <w:ind w:left="75"/>
      </w:pPr>
      <w:r w:rsidRPr="007B1E89">
        <w:t>Katsemeetodid ja katsetamise tihedus on m</w:t>
      </w:r>
      <w:r w:rsidRPr="007B1E89">
        <w:rPr>
          <w:rFonts w:hint="eastAsia"/>
        </w:rPr>
        <w:t>ää</w:t>
      </w:r>
      <w:r w:rsidRPr="007B1E89">
        <w:t>ratud Teet</w:t>
      </w:r>
      <w:r w:rsidRPr="007B1E89">
        <w:rPr>
          <w:rFonts w:hint="eastAsia"/>
        </w:rPr>
        <w:t>öö</w:t>
      </w:r>
      <w:r w:rsidRPr="007B1E89">
        <w:t>de tehnilistes kirjeldustes.</w:t>
      </w:r>
    </w:p>
    <w:p w14:paraId="4959FFB4" w14:textId="0F0E218B" w:rsidR="00712755" w:rsidRPr="007B1E89" w:rsidRDefault="00712755" w:rsidP="007B1E89">
      <w:pPr>
        <w:pStyle w:val="BodyText1"/>
        <w:ind w:left="75"/>
      </w:pPr>
      <w:r w:rsidRPr="007B1E89">
        <w:t>Ehitustehnoloogia ja kvaliteet peab vastama Teet</w:t>
      </w:r>
      <w:r w:rsidRPr="007B1E89">
        <w:rPr>
          <w:rFonts w:hint="eastAsia"/>
        </w:rPr>
        <w:t>öö</w:t>
      </w:r>
      <w:r w:rsidRPr="007B1E89">
        <w:t>de tehnilistele kirjeldustele ja asjakohastele</w:t>
      </w:r>
      <w:r w:rsidR="007B1E89">
        <w:t xml:space="preserve"> </w:t>
      </w:r>
      <w:r w:rsidRPr="007B1E89">
        <w:t>normidele ning juhenditele, mis on j</w:t>
      </w:r>
      <w:r w:rsidRPr="007B1E89">
        <w:rPr>
          <w:rFonts w:hint="eastAsia"/>
        </w:rPr>
        <w:t>õ</w:t>
      </w:r>
      <w:r w:rsidRPr="007B1E89">
        <w:t>us ehitusperioodil.</w:t>
      </w:r>
    </w:p>
    <w:p w14:paraId="33D9CF94" w14:textId="02F1DD56" w:rsidR="00712755" w:rsidRPr="007B1E89" w:rsidRDefault="00712755" w:rsidP="007B1E89">
      <w:pPr>
        <w:pStyle w:val="BodyText1"/>
        <w:ind w:left="75"/>
      </w:pPr>
      <w:r w:rsidRPr="007B1E89">
        <w:t>T</w:t>
      </w:r>
      <w:r w:rsidRPr="007B1E89">
        <w:rPr>
          <w:rFonts w:hint="eastAsia"/>
        </w:rPr>
        <w:t>öö</w:t>
      </w:r>
      <w:r w:rsidRPr="007B1E89">
        <w:t>v</w:t>
      </w:r>
      <w:r w:rsidRPr="007B1E89">
        <w:rPr>
          <w:rFonts w:hint="eastAsia"/>
        </w:rPr>
        <w:t>õ</w:t>
      </w:r>
      <w:r w:rsidRPr="007B1E89">
        <w:t xml:space="preserve">tja peab iga </w:t>
      </w:r>
      <w:r w:rsidRPr="007B1E89">
        <w:rPr>
          <w:rFonts w:hint="eastAsia"/>
        </w:rPr>
        <w:t>ü</w:t>
      </w:r>
      <w:r w:rsidRPr="007B1E89">
        <w:t>ksiku Teet</w:t>
      </w:r>
      <w:r w:rsidRPr="007B1E89">
        <w:rPr>
          <w:rFonts w:hint="eastAsia"/>
        </w:rPr>
        <w:t>öö</w:t>
      </w:r>
      <w:r w:rsidRPr="007B1E89">
        <w:t>de tehniliste kirjelduste spetsifikatsiooni kohase t</w:t>
      </w:r>
      <w:r w:rsidRPr="007B1E89">
        <w:rPr>
          <w:rFonts w:hint="eastAsia"/>
        </w:rPr>
        <w:t>öö</w:t>
      </w:r>
      <w:r w:rsidRPr="007B1E89">
        <w:t xml:space="preserve"> teostamisel</w:t>
      </w:r>
      <w:r w:rsidR="007B1E89">
        <w:t xml:space="preserve"> </w:t>
      </w:r>
      <w:r w:rsidRPr="007B1E89">
        <w:t>arvestama k</w:t>
      </w:r>
      <w:r w:rsidRPr="007B1E89">
        <w:rPr>
          <w:rFonts w:hint="eastAsia"/>
        </w:rPr>
        <w:t>õ</w:t>
      </w:r>
      <w:r w:rsidRPr="007B1E89">
        <w:t>ikide t</w:t>
      </w:r>
      <w:r w:rsidRPr="007B1E89">
        <w:rPr>
          <w:rFonts w:hint="eastAsia"/>
        </w:rPr>
        <w:t>öö</w:t>
      </w:r>
      <w:r w:rsidRPr="007B1E89">
        <w:t>operatsioonidega, materjalidega, ajutiste t</w:t>
      </w:r>
      <w:r w:rsidRPr="007B1E89">
        <w:rPr>
          <w:rFonts w:hint="eastAsia"/>
        </w:rPr>
        <w:t>öö</w:t>
      </w:r>
      <w:r w:rsidRPr="007B1E89">
        <w:t>dega ja muude kulutustega, mis on</w:t>
      </w:r>
      <w:r w:rsidR="007B1E89">
        <w:t xml:space="preserve"> </w:t>
      </w:r>
      <w:r w:rsidRPr="007B1E89">
        <w:t>kirjeldatud vastavas spetsifikatsioonis.</w:t>
      </w:r>
    </w:p>
    <w:p w14:paraId="45FD4193" w14:textId="77777777" w:rsidR="00712755" w:rsidRPr="007B1E89" w:rsidRDefault="00712755" w:rsidP="007B1E89">
      <w:pPr>
        <w:pStyle w:val="BodyText1"/>
        <w:ind w:left="75"/>
      </w:pPr>
      <w:r w:rsidRPr="007B1E89">
        <w:t>Ehitust</w:t>
      </w:r>
      <w:r w:rsidRPr="007B1E89">
        <w:rPr>
          <w:rFonts w:hint="eastAsia"/>
        </w:rPr>
        <w:t>öö</w:t>
      </w:r>
      <w:r w:rsidRPr="007B1E89">
        <w:t>de ajal tuleb tagada jalak</w:t>
      </w:r>
      <w:r w:rsidRPr="007B1E89">
        <w:rPr>
          <w:rFonts w:hint="eastAsia"/>
        </w:rPr>
        <w:t>ä</w:t>
      </w:r>
      <w:r w:rsidRPr="007B1E89">
        <w:t>ijate ja liiklusvahendite pidev juurdep</w:t>
      </w:r>
      <w:r w:rsidRPr="007B1E89">
        <w:rPr>
          <w:rFonts w:hint="eastAsia"/>
        </w:rPr>
        <w:t>ää</w:t>
      </w:r>
      <w:r w:rsidRPr="007B1E89">
        <w:t>s tee</w:t>
      </w:r>
      <w:r w:rsidRPr="007B1E89">
        <w:rPr>
          <w:rFonts w:hint="eastAsia"/>
        </w:rPr>
        <w:t>ää</w:t>
      </w:r>
      <w:r w:rsidRPr="007B1E89">
        <w:t>rsetele</w:t>
      </w:r>
    </w:p>
    <w:p w14:paraId="0E257768" w14:textId="7FF5E7FA" w:rsidR="00712755" w:rsidRPr="007B1E89" w:rsidRDefault="00712755" w:rsidP="007B1E89">
      <w:pPr>
        <w:pStyle w:val="BodyText1"/>
        <w:ind w:left="75"/>
      </w:pPr>
      <w:r w:rsidRPr="007B1E89">
        <w:t>maavaldustele. T</w:t>
      </w:r>
      <w:r w:rsidRPr="007B1E89">
        <w:rPr>
          <w:rFonts w:hint="eastAsia"/>
        </w:rPr>
        <w:t>öö</w:t>
      </w:r>
      <w:r w:rsidRPr="007B1E89">
        <w:t>v</w:t>
      </w:r>
      <w:r w:rsidRPr="007B1E89">
        <w:rPr>
          <w:rFonts w:hint="eastAsia"/>
        </w:rPr>
        <w:t>õ</w:t>
      </w:r>
      <w:r w:rsidRPr="007B1E89">
        <w:t xml:space="preserve">tja peab arvestama kulutustega ajutiste </w:t>
      </w:r>
      <w:r w:rsidRPr="007B1E89">
        <w:rPr>
          <w:rFonts w:hint="eastAsia"/>
        </w:rPr>
        <w:t>ü</w:t>
      </w:r>
      <w:r w:rsidRPr="007B1E89">
        <w:t>mbers</w:t>
      </w:r>
      <w:r w:rsidRPr="007B1E89">
        <w:rPr>
          <w:rFonts w:hint="eastAsia"/>
        </w:rPr>
        <w:t>õ</w:t>
      </w:r>
      <w:r w:rsidRPr="007B1E89">
        <w:t>iduteede ehituseks, korrashoiuks</w:t>
      </w:r>
      <w:r w:rsidR="007B1E89">
        <w:t xml:space="preserve"> </w:t>
      </w:r>
      <w:r w:rsidRPr="007B1E89">
        <w:t>ja nende liikluskorraldusvahenditega t</w:t>
      </w:r>
      <w:r w:rsidRPr="007B1E89">
        <w:rPr>
          <w:rFonts w:hint="eastAsia"/>
        </w:rPr>
        <w:t>ä</w:t>
      </w:r>
      <w:r w:rsidRPr="007B1E89">
        <w:t>histamiseks.</w:t>
      </w:r>
    </w:p>
    <w:p w14:paraId="21FDA2F9" w14:textId="04F1BFF5" w:rsidR="00712755" w:rsidRPr="007B1E89" w:rsidRDefault="00712755" w:rsidP="007B1E89">
      <w:pPr>
        <w:pStyle w:val="BodyText1"/>
        <w:ind w:left="75"/>
      </w:pPr>
      <w:r w:rsidRPr="007B1E89">
        <w:t>Ehitust</w:t>
      </w:r>
      <w:r w:rsidRPr="007B1E89">
        <w:rPr>
          <w:rFonts w:hint="eastAsia"/>
        </w:rPr>
        <w:t>öö</w:t>
      </w:r>
      <w:r w:rsidRPr="007B1E89">
        <w:t>del peab ehitaja j</w:t>
      </w:r>
      <w:r w:rsidRPr="007B1E89">
        <w:rPr>
          <w:rFonts w:hint="eastAsia"/>
        </w:rPr>
        <w:t>ä</w:t>
      </w:r>
      <w:r w:rsidRPr="007B1E89">
        <w:t>lgima ja t</w:t>
      </w:r>
      <w:r w:rsidRPr="007B1E89">
        <w:rPr>
          <w:rFonts w:hint="eastAsia"/>
        </w:rPr>
        <w:t>ä</w:t>
      </w:r>
      <w:r w:rsidRPr="007B1E89">
        <w:t>itma k</w:t>
      </w:r>
      <w:r w:rsidRPr="007B1E89">
        <w:rPr>
          <w:rFonts w:hint="eastAsia"/>
        </w:rPr>
        <w:t>õ</w:t>
      </w:r>
      <w:r w:rsidRPr="007B1E89">
        <w:t>iki n</w:t>
      </w:r>
      <w:r w:rsidRPr="007B1E89">
        <w:rPr>
          <w:rFonts w:hint="eastAsia"/>
        </w:rPr>
        <w:t>õ</w:t>
      </w:r>
      <w:r w:rsidRPr="007B1E89">
        <w:t>udeid, mis on esitatud Vabariigi Valitsuse 8.</w:t>
      </w:r>
      <w:r w:rsidR="007B1E89">
        <w:t xml:space="preserve"> </w:t>
      </w:r>
      <w:r w:rsidRPr="007B1E89">
        <w:t>detsembri 1999.a. m</w:t>
      </w:r>
      <w:r w:rsidRPr="007B1E89">
        <w:rPr>
          <w:rFonts w:hint="eastAsia"/>
        </w:rPr>
        <w:t>ää</w:t>
      </w:r>
      <w:r w:rsidRPr="007B1E89">
        <w:t xml:space="preserve">ruses nr. 377 </w:t>
      </w:r>
      <w:r w:rsidRPr="007B1E89">
        <w:rPr>
          <w:rFonts w:hint="eastAsia"/>
        </w:rPr>
        <w:t>“</w:t>
      </w:r>
      <w:r w:rsidRPr="007B1E89">
        <w:t>T</w:t>
      </w:r>
      <w:r w:rsidRPr="007B1E89">
        <w:rPr>
          <w:rFonts w:hint="eastAsia"/>
        </w:rPr>
        <w:t>öö</w:t>
      </w:r>
      <w:r w:rsidRPr="007B1E89">
        <w:t>tervishoiu ja t</w:t>
      </w:r>
      <w:r w:rsidRPr="007B1E89">
        <w:rPr>
          <w:rFonts w:hint="eastAsia"/>
        </w:rPr>
        <w:t>öö</w:t>
      </w:r>
      <w:r w:rsidRPr="007B1E89">
        <w:t>ohutuse n</w:t>
      </w:r>
      <w:r w:rsidRPr="007B1E89">
        <w:rPr>
          <w:rFonts w:hint="eastAsia"/>
        </w:rPr>
        <w:t>õ</w:t>
      </w:r>
      <w:r w:rsidRPr="007B1E89">
        <w:t>uded ehituses</w:t>
      </w:r>
      <w:r w:rsidRPr="007B1E89">
        <w:rPr>
          <w:rFonts w:hint="eastAsia"/>
        </w:rPr>
        <w:t>”</w:t>
      </w:r>
      <w:r w:rsidRPr="007B1E89">
        <w:t>. Ehitust</w:t>
      </w:r>
      <w:r w:rsidRPr="007B1E89">
        <w:rPr>
          <w:rFonts w:hint="eastAsia"/>
        </w:rPr>
        <w:t>öö</w:t>
      </w:r>
      <w:r w:rsidRPr="007B1E89">
        <w:t>de</w:t>
      </w:r>
      <w:r w:rsidR="007B1E89">
        <w:t xml:space="preserve"> </w:t>
      </w:r>
      <w:r w:rsidRPr="007B1E89">
        <w:t>teostaja peab tagama ehitust</w:t>
      </w:r>
      <w:r w:rsidRPr="007B1E89">
        <w:rPr>
          <w:rFonts w:hint="eastAsia"/>
        </w:rPr>
        <w:t>öö</w:t>
      </w:r>
      <w:r w:rsidRPr="007B1E89">
        <w:t>de teostamise, ehitusplatsi kontrolli ja t</w:t>
      </w:r>
      <w:r w:rsidRPr="007B1E89">
        <w:rPr>
          <w:rFonts w:hint="eastAsia"/>
        </w:rPr>
        <w:t>öö</w:t>
      </w:r>
      <w:r w:rsidRPr="007B1E89">
        <w:t>tervishoiu ning t</w:t>
      </w:r>
      <w:r w:rsidRPr="007B1E89">
        <w:rPr>
          <w:rFonts w:hint="eastAsia"/>
        </w:rPr>
        <w:t>öö</w:t>
      </w:r>
      <w:r w:rsidRPr="007B1E89">
        <w:t>ohutuse</w:t>
      </w:r>
      <w:r w:rsidR="007B1E89">
        <w:t xml:space="preserve"> </w:t>
      </w:r>
      <w:r w:rsidRPr="007B1E89">
        <w:t>n</w:t>
      </w:r>
      <w:r w:rsidRPr="007B1E89">
        <w:rPr>
          <w:rFonts w:hint="eastAsia"/>
        </w:rPr>
        <w:t>õ</w:t>
      </w:r>
      <w:r w:rsidRPr="007B1E89">
        <w:t>uded vastavalt eelmainitud m</w:t>
      </w:r>
      <w:r w:rsidRPr="007B1E89">
        <w:rPr>
          <w:rFonts w:hint="eastAsia"/>
        </w:rPr>
        <w:t>ää</w:t>
      </w:r>
      <w:r w:rsidRPr="007B1E89">
        <w:t>rusele nr. 377. Ehitust</w:t>
      </w:r>
      <w:r w:rsidRPr="007B1E89">
        <w:rPr>
          <w:rFonts w:hint="eastAsia"/>
        </w:rPr>
        <w:t>öö</w:t>
      </w:r>
      <w:r w:rsidRPr="007B1E89">
        <w:t>de teostajal peavad olemas olema m</w:t>
      </w:r>
      <w:r w:rsidRPr="007B1E89">
        <w:rPr>
          <w:rFonts w:hint="eastAsia"/>
        </w:rPr>
        <w:t>ää</w:t>
      </w:r>
      <w:r w:rsidRPr="007B1E89">
        <w:t>ruses</w:t>
      </w:r>
      <w:r w:rsidR="007B1E89">
        <w:t xml:space="preserve"> </w:t>
      </w:r>
      <w:r w:rsidRPr="007B1E89">
        <w:t>n</w:t>
      </w:r>
      <w:r w:rsidRPr="007B1E89">
        <w:rPr>
          <w:rFonts w:hint="eastAsia"/>
        </w:rPr>
        <w:t>õ</w:t>
      </w:r>
      <w:r w:rsidRPr="007B1E89">
        <w:t>utud dokumendid.</w:t>
      </w:r>
    </w:p>
    <w:p w14:paraId="351734E0" w14:textId="1F5C5A90" w:rsidR="00712755" w:rsidRPr="007B1E89" w:rsidRDefault="00712755" w:rsidP="007B1E89">
      <w:pPr>
        <w:pStyle w:val="BodyText1"/>
        <w:ind w:left="75"/>
      </w:pPr>
      <w:r w:rsidRPr="007B1E89">
        <w:t>Ehitaja peab ehitust</w:t>
      </w:r>
      <w:r w:rsidRPr="007B1E89">
        <w:rPr>
          <w:rFonts w:hint="eastAsia"/>
        </w:rPr>
        <w:t>öö</w:t>
      </w:r>
      <w:r w:rsidRPr="007B1E89">
        <w:t>de alustamisest teatama T</w:t>
      </w:r>
      <w:r w:rsidRPr="007B1E89">
        <w:rPr>
          <w:rFonts w:hint="eastAsia"/>
        </w:rPr>
        <w:t>öö</w:t>
      </w:r>
      <w:r w:rsidRPr="007B1E89">
        <w:t>inspektsiooni kohalikule asutusele v</w:t>
      </w:r>
      <w:r w:rsidRPr="007B1E89">
        <w:rPr>
          <w:rFonts w:hint="eastAsia"/>
        </w:rPr>
        <w:t>ä</w:t>
      </w:r>
      <w:r w:rsidRPr="007B1E89">
        <w:t>hemalt 3 p</w:t>
      </w:r>
      <w:r w:rsidRPr="007B1E89">
        <w:rPr>
          <w:rFonts w:hint="eastAsia"/>
        </w:rPr>
        <w:t>ä</w:t>
      </w:r>
      <w:r w:rsidRPr="007B1E89">
        <w:t>eva</w:t>
      </w:r>
      <w:r w:rsidR="007B1E89">
        <w:t xml:space="preserve"> </w:t>
      </w:r>
      <w:r w:rsidRPr="007B1E89">
        <w:t>enne t</w:t>
      </w:r>
      <w:r w:rsidRPr="007B1E89">
        <w:rPr>
          <w:rFonts w:hint="eastAsia"/>
        </w:rPr>
        <w:t>öö</w:t>
      </w:r>
      <w:r w:rsidRPr="007B1E89">
        <w:t>dega alustamist. Ehitust</w:t>
      </w:r>
      <w:r w:rsidRPr="007B1E89">
        <w:rPr>
          <w:rFonts w:hint="eastAsia"/>
        </w:rPr>
        <w:t>öö</w:t>
      </w:r>
      <w:r w:rsidRPr="007B1E89">
        <w:t>de ajal ei tohi ehitusel viibida k</w:t>
      </w:r>
      <w:r w:rsidRPr="007B1E89">
        <w:rPr>
          <w:rFonts w:hint="eastAsia"/>
        </w:rPr>
        <w:t>õ</w:t>
      </w:r>
      <w:r w:rsidRPr="007B1E89">
        <w:t>rvalisi isikuid ja ehitust</w:t>
      </w:r>
      <w:r w:rsidRPr="007B1E89">
        <w:rPr>
          <w:rFonts w:hint="eastAsia"/>
        </w:rPr>
        <w:t>öö</w:t>
      </w:r>
      <w:r w:rsidRPr="007B1E89">
        <w:t>d ei tohi</w:t>
      </w:r>
      <w:r w:rsidR="007B1E89">
        <w:t xml:space="preserve"> </w:t>
      </w:r>
      <w:r w:rsidRPr="007B1E89">
        <w:t>ohustada ehituse m</w:t>
      </w:r>
      <w:r w:rsidRPr="007B1E89">
        <w:rPr>
          <w:rFonts w:hint="eastAsia"/>
        </w:rPr>
        <w:t>õ</w:t>
      </w:r>
      <w:r w:rsidRPr="007B1E89">
        <w:t>jupiirkonnas viibijaid.</w:t>
      </w:r>
    </w:p>
    <w:p w14:paraId="77E08BA5" w14:textId="5BA68C2C" w:rsidR="00712755" w:rsidRPr="007B1E89" w:rsidRDefault="00712755" w:rsidP="007B1E89">
      <w:pPr>
        <w:pStyle w:val="BodyText1"/>
        <w:ind w:left="75"/>
      </w:pPr>
      <w:r w:rsidRPr="007B1E89">
        <w:t>Ehitaja peab tagama, et ehitusfirma ja ehitusega seotud t</w:t>
      </w:r>
      <w:r w:rsidRPr="007B1E89">
        <w:rPr>
          <w:rFonts w:hint="eastAsia"/>
        </w:rPr>
        <w:t>öö</w:t>
      </w:r>
      <w:r w:rsidRPr="007B1E89">
        <w:t>tajad oleksid kindlustatud. T</w:t>
      </w:r>
      <w:r w:rsidRPr="007B1E89">
        <w:rPr>
          <w:rFonts w:hint="eastAsia"/>
        </w:rPr>
        <w:t>öö</w:t>
      </w:r>
      <w:r w:rsidRPr="007B1E89">
        <w:t>tajad peavad</w:t>
      </w:r>
      <w:r w:rsidR="007B1E89">
        <w:t xml:space="preserve"> </w:t>
      </w:r>
      <w:r w:rsidRPr="007B1E89">
        <w:t>olema instrueeritud t</w:t>
      </w:r>
      <w:r w:rsidRPr="007B1E89">
        <w:rPr>
          <w:rFonts w:hint="eastAsia"/>
        </w:rPr>
        <w:t>öö</w:t>
      </w:r>
      <w:r w:rsidRPr="007B1E89">
        <w:t>ohutusalaselt ja olema varustatud t</w:t>
      </w:r>
      <w:r w:rsidRPr="007B1E89">
        <w:rPr>
          <w:rFonts w:hint="eastAsia"/>
        </w:rPr>
        <w:t>öö</w:t>
      </w:r>
      <w:r w:rsidRPr="007B1E89">
        <w:t>tamiseks vajalike kaitsevahenditega.</w:t>
      </w:r>
    </w:p>
    <w:p w14:paraId="563BA377" w14:textId="69C27A4B" w:rsidR="00712755" w:rsidRPr="007B1E89" w:rsidRDefault="00712755" w:rsidP="007B1E89">
      <w:pPr>
        <w:pStyle w:val="BodyText1"/>
        <w:ind w:left="75"/>
      </w:pPr>
      <w:r w:rsidRPr="007B1E89">
        <w:t xml:space="preserve">Tellija, ehitaja, projekteerija ja </w:t>
      </w:r>
      <w:proofErr w:type="spellStart"/>
      <w:r w:rsidRPr="007B1E89">
        <w:t>omanikuj</w:t>
      </w:r>
      <w:r w:rsidRPr="007B1E89">
        <w:rPr>
          <w:rFonts w:hint="eastAsia"/>
        </w:rPr>
        <w:t>ä</w:t>
      </w:r>
      <w:r w:rsidRPr="007B1E89">
        <w:t>relvalve</w:t>
      </w:r>
      <w:proofErr w:type="spellEnd"/>
      <w:r w:rsidRPr="007B1E89">
        <w:t xml:space="preserve"> teatavad omal algatusel viivitamatult avastatud</w:t>
      </w:r>
      <w:r w:rsidR="007B1E89">
        <w:t xml:space="preserve"> </w:t>
      </w:r>
      <w:r w:rsidRPr="007B1E89">
        <w:t>vigadest, puudustest ja riskiteguritest projektdokumentatsioonis ning nendest abin</w:t>
      </w:r>
      <w:r w:rsidRPr="007B1E89">
        <w:rPr>
          <w:rFonts w:hint="eastAsia"/>
        </w:rPr>
        <w:t>õ</w:t>
      </w:r>
      <w:r w:rsidRPr="007B1E89">
        <w:t>udest, millega saab</w:t>
      </w:r>
      <w:r w:rsidR="007B1E89">
        <w:t xml:space="preserve"> </w:t>
      </w:r>
      <w:r w:rsidRPr="007B1E89">
        <w:t>t</w:t>
      </w:r>
      <w:r w:rsidRPr="007B1E89">
        <w:rPr>
          <w:rFonts w:hint="eastAsia"/>
        </w:rPr>
        <w:t>öö</w:t>
      </w:r>
      <w:r w:rsidRPr="007B1E89">
        <w:t>d edendada ja paremate tulemuste saavutamist soodustada. Ehitaja peab teavitama projekteerijat</w:t>
      </w:r>
      <w:r w:rsidR="007B1E89">
        <w:t xml:space="preserve"> </w:t>
      </w:r>
      <w:r w:rsidRPr="007B1E89">
        <w:t>k</w:t>
      </w:r>
      <w:r w:rsidRPr="007B1E89">
        <w:rPr>
          <w:rFonts w:hint="eastAsia"/>
        </w:rPr>
        <w:t>õ</w:t>
      </w:r>
      <w:r w:rsidRPr="007B1E89">
        <w:t>igist projektis leitud ebaselgustest ning v</w:t>
      </w:r>
      <w:r w:rsidRPr="007B1E89">
        <w:rPr>
          <w:rFonts w:hint="eastAsia"/>
        </w:rPr>
        <w:t>õ</w:t>
      </w:r>
      <w:r w:rsidRPr="007B1E89">
        <w:t>imalikest vastur</w:t>
      </w:r>
      <w:r w:rsidRPr="007B1E89">
        <w:rPr>
          <w:rFonts w:hint="eastAsia"/>
        </w:rPr>
        <w:t>ää</w:t>
      </w:r>
      <w:r w:rsidRPr="007B1E89">
        <w:t>kivustest enne, kui ta v</w:t>
      </w:r>
      <w:r w:rsidRPr="007B1E89">
        <w:rPr>
          <w:rFonts w:hint="eastAsia"/>
        </w:rPr>
        <w:t>õ</w:t>
      </w:r>
      <w:r w:rsidRPr="007B1E89">
        <w:t>tab vastu</w:t>
      </w:r>
      <w:r w:rsidR="007B1E89">
        <w:t xml:space="preserve"> </w:t>
      </w:r>
      <w:r w:rsidRPr="007B1E89">
        <w:t>konkreetse teostamise otsuse.</w:t>
      </w:r>
    </w:p>
    <w:p w14:paraId="72566887" w14:textId="1685A794" w:rsidR="00712755" w:rsidRPr="0000196C" w:rsidRDefault="00712755" w:rsidP="0000196C">
      <w:pPr>
        <w:pStyle w:val="Pealkiri2"/>
        <w:numPr>
          <w:ilvl w:val="1"/>
          <w:numId w:val="6"/>
        </w:numPr>
        <w:spacing w:before="240"/>
      </w:pPr>
      <w:bookmarkStart w:id="70" w:name="_Toc70339688"/>
      <w:r w:rsidRPr="0000196C">
        <w:lastRenderedPageBreak/>
        <w:t>ETTEVALMISTUSTÖÖD</w:t>
      </w:r>
      <w:bookmarkEnd w:id="70"/>
    </w:p>
    <w:p w14:paraId="0E1CF31E" w14:textId="1303EB89" w:rsidR="00712755" w:rsidRPr="007B1E89" w:rsidRDefault="00712755" w:rsidP="007B1E89">
      <w:pPr>
        <w:pStyle w:val="BodyText1"/>
        <w:ind w:left="75"/>
      </w:pPr>
      <w:r w:rsidRPr="007B1E89">
        <w:t>V</w:t>
      </w:r>
      <w:r w:rsidRPr="007B1E89">
        <w:rPr>
          <w:rFonts w:hint="eastAsia"/>
        </w:rPr>
        <w:t>ä</w:t>
      </w:r>
      <w:r w:rsidRPr="007B1E89">
        <w:t>lja tuleb m</w:t>
      </w:r>
      <w:r w:rsidRPr="007B1E89">
        <w:rPr>
          <w:rFonts w:hint="eastAsia"/>
        </w:rPr>
        <w:t>ä</w:t>
      </w:r>
      <w:r w:rsidRPr="007B1E89">
        <w:t>rkida k</w:t>
      </w:r>
      <w:r w:rsidRPr="007B1E89">
        <w:rPr>
          <w:rFonts w:hint="eastAsia"/>
        </w:rPr>
        <w:t>õ</w:t>
      </w:r>
      <w:r w:rsidRPr="007B1E89">
        <w:t>ik olulised projekt elemendid. V</w:t>
      </w:r>
      <w:r w:rsidRPr="007B1E89">
        <w:rPr>
          <w:rFonts w:hint="eastAsia"/>
        </w:rPr>
        <w:t>ä</w:t>
      </w:r>
      <w:r w:rsidRPr="007B1E89">
        <w:t>ljam</w:t>
      </w:r>
      <w:r w:rsidRPr="007B1E89">
        <w:rPr>
          <w:rFonts w:hint="eastAsia"/>
        </w:rPr>
        <w:t>ä</w:t>
      </w:r>
      <w:r w:rsidRPr="007B1E89">
        <w:t>rgitud punktid tuleb looduses kindlustada</w:t>
      </w:r>
      <w:r w:rsidR="007B1E89">
        <w:t xml:space="preserve"> </w:t>
      </w:r>
      <w:r w:rsidRPr="007B1E89">
        <w:t>ning vastavalt vajadusele ka taastada v</w:t>
      </w:r>
      <w:r w:rsidRPr="007B1E89">
        <w:rPr>
          <w:rFonts w:hint="eastAsia"/>
        </w:rPr>
        <w:t>õ</w:t>
      </w:r>
      <w:r w:rsidRPr="007B1E89">
        <w:t>i uuesti v</w:t>
      </w:r>
      <w:r w:rsidRPr="007B1E89">
        <w:rPr>
          <w:rFonts w:hint="eastAsia"/>
        </w:rPr>
        <w:t>ä</w:t>
      </w:r>
      <w:r w:rsidRPr="007B1E89">
        <w:t>lja m</w:t>
      </w:r>
      <w:r w:rsidRPr="007B1E89">
        <w:rPr>
          <w:rFonts w:hint="eastAsia"/>
        </w:rPr>
        <w:t>ä</w:t>
      </w:r>
      <w:r w:rsidRPr="007B1E89">
        <w:t>rkida.</w:t>
      </w:r>
    </w:p>
    <w:p w14:paraId="07A77495" w14:textId="29D215EC" w:rsidR="00712755" w:rsidRPr="0000196C" w:rsidRDefault="00712755" w:rsidP="0000196C">
      <w:pPr>
        <w:pStyle w:val="Pealkiri3"/>
        <w:numPr>
          <w:ilvl w:val="2"/>
          <w:numId w:val="6"/>
        </w:numPr>
        <w:spacing w:before="200" w:after="120"/>
      </w:pPr>
      <w:bookmarkStart w:id="71" w:name="_Toc70339689"/>
      <w:r w:rsidRPr="0000196C">
        <w:t>Tehnovõrgud</w:t>
      </w:r>
      <w:bookmarkEnd w:id="71"/>
    </w:p>
    <w:p w14:paraId="0A518D80" w14:textId="2813FD42" w:rsidR="00712755" w:rsidRDefault="00712755" w:rsidP="007B1E89">
      <w:pPr>
        <w:pStyle w:val="BodyText1"/>
        <w:ind w:left="75"/>
      </w:pPr>
      <w:r w:rsidRPr="007B1E89">
        <w:t>Kaevet</w:t>
      </w:r>
      <w:r w:rsidRPr="007B1E89">
        <w:rPr>
          <w:rFonts w:hint="eastAsia"/>
        </w:rPr>
        <w:t>öö</w:t>
      </w:r>
      <w:r w:rsidRPr="007B1E89">
        <w:t>de teostamiseks tehnov</w:t>
      </w:r>
      <w:r w:rsidRPr="007B1E89">
        <w:rPr>
          <w:rFonts w:hint="eastAsia"/>
        </w:rPr>
        <w:t>õ</w:t>
      </w:r>
      <w:r w:rsidRPr="007B1E89">
        <w:t>rkude kaitsev</w:t>
      </w:r>
      <w:r w:rsidRPr="007B1E89">
        <w:rPr>
          <w:rFonts w:hint="eastAsia"/>
        </w:rPr>
        <w:t>öö</w:t>
      </w:r>
      <w:r w:rsidRPr="007B1E89">
        <w:t>ndis, teavitada sellest eelnevalt trassi valdajaid ning</w:t>
      </w:r>
      <w:r w:rsidR="007B1E89">
        <w:t xml:space="preserve"> </w:t>
      </w:r>
      <w:r w:rsidRPr="007B1E89">
        <w:t>vajadusel v</w:t>
      </w:r>
      <w:r w:rsidRPr="007B1E89">
        <w:rPr>
          <w:rFonts w:hint="eastAsia"/>
        </w:rPr>
        <w:t>õ</w:t>
      </w:r>
      <w:r w:rsidRPr="007B1E89">
        <w:t>tta temalt selleks t</w:t>
      </w:r>
      <w:r w:rsidRPr="007B1E89">
        <w:rPr>
          <w:rFonts w:hint="eastAsia"/>
        </w:rPr>
        <w:t>ä</w:t>
      </w:r>
      <w:r w:rsidRPr="007B1E89">
        <w:t xml:space="preserve">iendav </w:t>
      </w:r>
      <w:proofErr w:type="spellStart"/>
      <w:r w:rsidRPr="007B1E89">
        <w:t>t</w:t>
      </w:r>
      <w:r w:rsidRPr="007B1E89">
        <w:rPr>
          <w:rFonts w:hint="eastAsia"/>
        </w:rPr>
        <w:t>öö</w:t>
      </w:r>
      <w:r w:rsidRPr="007B1E89">
        <w:t>deluba</w:t>
      </w:r>
      <w:proofErr w:type="spellEnd"/>
      <w:r w:rsidRPr="007B1E89">
        <w:t xml:space="preserve"> ja m</w:t>
      </w:r>
      <w:r w:rsidRPr="007B1E89">
        <w:rPr>
          <w:rFonts w:hint="eastAsia"/>
        </w:rPr>
        <w:t>ä</w:t>
      </w:r>
      <w:r w:rsidRPr="007B1E89">
        <w:t>rkida v</w:t>
      </w:r>
      <w:r w:rsidRPr="007B1E89">
        <w:rPr>
          <w:rFonts w:hint="eastAsia"/>
        </w:rPr>
        <w:t>ä</w:t>
      </w:r>
      <w:r w:rsidRPr="007B1E89">
        <w:t>lja t</w:t>
      </w:r>
      <w:r w:rsidRPr="007B1E89">
        <w:rPr>
          <w:rFonts w:hint="eastAsia"/>
        </w:rPr>
        <w:t>öö</w:t>
      </w:r>
      <w:r w:rsidRPr="007B1E89">
        <w:t>tsooni j</w:t>
      </w:r>
      <w:r w:rsidRPr="007B1E89">
        <w:rPr>
          <w:rFonts w:hint="eastAsia"/>
        </w:rPr>
        <w:t>ää</w:t>
      </w:r>
      <w:r w:rsidRPr="007B1E89">
        <w:t>vad maa-alused</w:t>
      </w:r>
      <w:r w:rsidR="007B1E89">
        <w:t xml:space="preserve"> </w:t>
      </w:r>
      <w:r w:rsidRPr="007B1E89">
        <w:t>kommunikatsioonid.</w:t>
      </w:r>
    </w:p>
    <w:p w14:paraId="75AE2E74" w14:textId="4C40F3E9" w:rsidR="00712755" w:rsidRPr="00112827" w:rsidRDefault="00712755" w:rsidP="00112827">
      <w:pPr>
        <w:pStyle w:val="Pealkiri2"/>
        <w:numPr>
          <w:ilvl w:val="1"/>
          <w:numId w:val="6"/>
        </w:numPr>
        <w:spacing w:before="240"/>
      </w:pPr>
      <w:bookmarkStart w:id="72" w:name="_Toc70339690"/>
      <w:r w:rsidRPr="00112827">
        <w:t>EHITUSAEGNE LIIKLUSKORRALUS</w:t>
      </w:r>
      <w:bookmarkEnd w:id="72"/>
    </w:p>
    <w:p w14:paraId="2326809F" w14:textId="1A51A128" w:rsidR="00712755" w:rsidRPr="007B1E89" w:rsidRDefault="00712755" w:rsidP="007B1E89">
      <w:pPr>
        <w:pStyle w:val="BodyText1"/>
        <w:ind w:left="75"/>
      </w:pPr>
      <w:r w:rsidRPr="007B1E89">
        <w:t>Ehitusaegse liikluskorralduse tellib ehitaja ja koosk</w:t>
      </w:r>
      <w:r w:rsidRPr="007B1E89">
        <w:rPr>
          <w:rFonts w:hint="eastAsia"/>
        </w:rPr>
        <w:t>õ</w:t>
      </w:r>
      <w:r w:rsidRPr="007B1E89">
        <w:t>lastab selle enne t</w:t>
      </w:r>
      <w:r w:rsidRPr="007B1E89">
        <w:rPr>
          <w:rFonts w:hint="eastAsia"/>
        </w:rPr>
        <w:t>öö</w:t>
      </w:r>
      <w:r w:rsidRPr="007B1E89">
        <w:t>de algust Viljandi Vallavalitsusega</w:t>
      </w:r>
      <w:r w:rsidR="007B1E89">
        <w:t>.</w:t>
      </w:r>
    </w:p>
    <w:p w14:paraId="2DFEC52F" w14:textId="77777777" w:rsidR="00712755" w:rsidRPr="006F4437" w:rsidRDefault="00712755" w:rsidP="006F4437">
      <w:pPr>
        <w:pStyle w:val="Pealkiri1"/>
        <w:numPr>
          <w:ilvl w:val="0"/>
          <w:numId w:val="6"/>
        </w:numPr>
        <w:spacing w:after="120"/>
      </w:pPr>
      <w:bookmarkStart w:id="73" w:name="_Toc70339691"/>
      <w:r w:rsidRPr="006F4437">
        <w:t>HOOLDUSJUHEND</w:t>
      </w:r>
      <w:bookmarkEnd w:id="73"/>
    </w:p>
    <w:p w14:paraId="21DF6834" w14:textId="2F2A9CDC" w:rsidR="00712755" w:rsidRPr="006F4437" w:rsidRDefault="00712755" w:rsidP="006F4437">
      <w:pPr>
        <w:pStyle w:val="Pealkiri2"/>
        <w:numPr>
          <w:ilvl w:val="1"/>
          <w:numId w:val="6"/>
        </w:numPr>
        <w:spacing w:before="240"/>
      </w:pPr>
      <w:bookmarkStart w:id="74" w:name="_Toc70339692"/>
      <w:r w:rsidRPr="006F4437">
        <w:t>TEE SUHTES ESITATAVAD NÕUDED</w:t>
      </w:r>
      <w:bookmarkEnd w:id="74"/>
    </w:p>
    <w:p w14:paraId="5FFA0410" w14:textId="6494D6B0" w:rsidR="00712755" w:rsidRPr="006F4437" w:rsidRDefault="00712755" w:rsidP="006F4437">
      <w:pPr>
        <w:pStyle w:val="BodyText1"/>
        <w:ind w:left="75"/>
      </w:pPr>
      <w:r w:rsidRPr="006F4437">
        <w:t>Avalikult kasutatava tee seisundin</w:t>
      </w:r>
      <w:r w:rsidRPr="006F4437">
        <w:rPr>
          <w:rFonts w:hint="eastAsia"/>
        </w:rPr>
        <w:t>õ</w:t>
      </w:r>
      <w:r w:rsidRPr="006F4437">
        <w:t>uded on m</w:t>
      </w:r>
      <w:r w:rsidRPr="006F4437">
        <w:rPr>
          <w:rFonts w:hint="eastAsia"/>
        </w:rPr>
        <w:t>ää</w:t>
      </w:r>
      <w:r w:rsidRPr="006F4437">
        <w:t>ratud Majandus- ja taristuministri 2015.a m</w:t>
      </w:r>
      <w:r w:rsidRPr="006F4437">
        <w:rPr>
          <w:rFonts w:hint="eastAsia"/>
        </w:rPr>
        <w:t>ää</w:t>
      </w:r>
      <w:r w:rsidRPr="006F4437">
        <w:t>rusega nr</w:t>
      </w:r>
      <w:r w:rsidR="006F4437">
        <w:t xml:space="preserve"> </w:t>
      </w:r>
      <w:r w:rsidRPr="006F4437">
        <w:t>92. Hooldust</w:t>
      </w:r>
      <w:r w:rsidRPr="006F4437">
        <w:rPr>
          <w:rFonts w:hint="eastAsia"/>
        </w:rPr>
        <w:t>öö</w:t>
      </w:r>
      <w:r w:rsidRPr="006F4437">
        <w:t>dega tuleb tagada tee seisunditaseme vastavust antud t</w:t>
      </w:r>
      <w:r w:rsidRPr="006F4437">
        <w:rPr>
          <w:rFonts w:hint="eastAsia"/>
        </w:rPr>
        <w:t>üü</w:t>
      </w:r>
      <w:r w:rsidRPr="006F4437">
        <w:t>pi tee suhtest kehtestatud</w:t>
      </w:r>
      <w:r w:rsidR="006F4437">
        <w:t xml:space="preserve"> </w:t>
      </w:r>
      <w:r w:rsidRPr="006F4437">
        <w:t>seisunditaseme n</w:t>
      </w:r>
      <w:r w:rsidRPr="006F4437">
        <w:rPr>
          <w:rFonts w:hint="eastAsia"/>
        </w:rPr>
        <w:t>õ</w:t>
      </w:r>
      <w:r w:rsidRPr="006F4437">
        <w:t>uetele.</w:t>
      </w:r>
    </w:p>
    <w:p w14:paraId="157AC437" w14:textId="206E9BA3" w:rsidR="00712755" w:rsidRPr="006F4437" w:rsidRDefault="00712755" w:rsidP="006F4437">
      <w:pPr>
        <w:pStyle w:val="Pealkiri2"/>
        <w:numPr>
          <w:ilvl w:val="1"/>
          <w:numId w:val="6"/>
        </w:numPr>
        <w:spacing w:before="240"/>
      </w:pPr>
      <w:bookmarkStart w:id="75" w:name="_Toc70339693"/>
      <w:r w:rsidRPr="006F4437">
        <w:t>KOHUSTUSED</w:t>
      </w:r>
      <w:bookmarkEnd w:id="75"/>
    </w:p>
    <w:p w14:paraId="49304FD5" w14:textId="3F40921C" w:rsidR="00712755" w:rsidRPr="006F4437" w:rsidRDefault="00712755" w:rsidP="006F4437">
      <w:pPr>
        <w:pStyle w:val="BodyText1"/>
        <w:ind w:left="75"/>
      </w:pPr>
      <w:r w:rsidRPr="006F4437">
        <w:t>Seisundin</w:t>
      </w:r>
      <w:r w:rsidRPr="006F4437">
        <w:rPr>
          <w:rFonts w:hint="eastAsia"/>
        </w:rPr>
        <w:t>õ</w:t>
      </w:r>
      <w:r w:rsidRPr="006F4437">
        <w:t>uetega m</w:t>
      </w:r>
      <w:r w:rsidRPr="006F4437">
        <w:rPr>
          <w:rFonts w:hint="eastAsia"/>
        </w:rPr>
        <w:t>ää</w:t>
      </w:r>
      <w:r w:rsidRPr="006F4437">
        <w:t>ratletakse tee seisund, mis v</w:t>
      </w:r>
      <w:r w:rsidRPr="006F4437">
        <w:rPr>
          <w:rFonts w:hint="eastAsia"/>
        </w:rPr>
        <w:t>õ</w:t>
      </w:r>
      <w:r w:rsidRPr="006F4437">
        <w:t>imaldab ohutult liigelda Liiklusseaduse alusel</w:t>
      </w:r>
      <w:r w:rsidR="006F4437">
        <w:t xml:space="preserve"> </w:t>
      </w:r>
      <w:r w:rsidRPr="006F4437">
        <w:t>kehtestatud liikluseeskirja ning tee ja tee kaitsev</w:t>
      </w:r>
      <w:r w:rsidRPr="006F4437">
        <w:rPr>
          <w:rFonts w:hint="eastAsia"/>
        </w:rPr>
        <w:t>öö</w:t>
      </w:r>
      <w:r w:rsidRPr="006F4437">
        <w:t>ndi kasutamise ja kaitsmise n</w:t>
      </w:r>
      <w:r w:rsidRPr="006F4437">
        <w:rPr>
          <w:rFonts w:hint="eastAsia"/>
        </w:rPr>
        <w:t>õ</w:t>
      </w:r>
      <w:r w:rsidRPr="006F4437">
        <w:t>udeid t</w:t>
      </w:r>
      <w:r w:rsidRPr="006F4437">
        <w:rPr>
          <w:rFonts w:hint="eastAsia"/>
        </w:rPr>
        <w:t>ä</w:t>
      </w:r>
      <w:r w:rsidRPr="006F4437">
        <w:t>ites.</w:t>
      </w:r>
    </w:p>
    <w:p w14:paraId="31031796" w14:textId="3A24928A" w:rsidR="00712755" w:rsidRPr="006F4437" w:rsidRDefault="00712755" w:rsidP="006F4437">
      <w:pPr>
        <w:pStyle w:val="BodyText1"/>
        <w:ind w:left="75"/>
      </w:pPr>
      <w:r w:rsidRPr="006F4437">
        <w:t>Seisundin</w:t>
      </w:r>
      <w:r w:rsidRPr="006F4437">
        <w:rPr>
          <w:rFonts w:hint="eastAsia"/>
        </w:rPr>
        <w:t>õ</w:t>
      </w:r>
      <w:r w:rsidRPr="006F4437">
        <w:t>uete t</w:t>
      </w:r>
      <w:r w:rsidRPr="006F4437">
        <w:rPr>
          <w:rFonts w:hint="eastAsia"/>
        </w:rPr>
        <w:t>ä</w:t>
      </w:r>
      <w:r w:rsidRPr="006F4437">
        <w:t>itmine on kohustuslik k</w:t>
      </w:r>
      <w:r w:rsidRPr="006F4437">
        <w:rPr>
          <w:rFonts w:hint="eastAsia"/>
        </w:rPr>
        <w:t>õ</w:t>
      </w:r>
      <w:r w:rsidRPr="006F4437">
        <w:t>igile avalikult kasutatavate teede omanikele. Teemaal</w:t>
      </w:r>
      <w:r w:rsidR="006F4437">
        <w:t xml:space="preserve"> </w:t>
      </w:r>
      <w:r w:rsidRPr="006F4437">
        <w:t>asuvate rajatiste ja tehnov</w:t>
      </w:r>
      <w:r w:rsidRPr="006F4437">
        <w:rPr>
          <w:rFonts w:hint="eastAsia"/>
        </w:rPr>
        <w:t>õ</w:t>
      </w:r>
      <w:r w:rsidRPr="006F4437">
        <w:t>rkude seisundin</w:t>
      </w:r>
      <w:r w:rsidRPr="006F4437">
        <w:rPr>
          <w:rFonts w:hint="eastAsia"/>
        </w:rPr>
        <w:t>õ</w:t>
      </w:r>
      <w:r w:rsidRPr="006F4437">
        <w:t>uete t</w:t>
      </w:r>
      <w:r w:rsidRPr="006F4437">
        <w:rPr>
          <w:rFonts w:hint="eastAsia"/>
        </w:rPr>
        <w:t>ä</w:t>
      </w:r>
      <w:r w:rsidRPr="006F4437">
        <w:t>itmise eest vastutab nende omanik.</w:t>
      </w:r>
    </w:p>
    <w:p w14:paraId="5EACACEF" w14:textId="77777777" w:rsidR="00712755" w:rsidRPr="006F4437" w:rsidRDefault="00712755" w:rsidP="006F4437">
      <w:pPr>
        <w:pStyle w:val="BodyText1"/>
        <w:ind w:left="75"/>
      </w:pPr>
      <w:r w:rsidRPr="006F4437">
        <w:t>Avalikult kasutatava tee omanik on kohustatud:</w:t>
      </w:r>
    </w:p>
    <w:p w14:paraId="217325B1" w14:textId="77777777" w:rsidR="00712755" w:rsidRPr="006F4437" w:rsidRDefault="00712755" w:rsidP="006F4437">
      <w:pPr>
        <w:pStyle w:val="BodyText1"/>
        <w:ind w:left="75"/>
      </w:pPr>
      <w:r w:rsidRPr="006F4437">
        <w:t>1) korraldama tee kasutamist ja kaitset;</w:t>
      </w:r>
    </w:p>
    <w:p w14:paraId="5979BB1C" w14:textId="77777777" w:rsidR="00712755" w:rsidRPr="006F4437" w:rsidRDefault="00712755" w:rsidP="006F4437">
      <w:pPr>
        <w:pStyle w:val="BodyText1"/>
        <w:ind w:left="75"/>
      </w:pPr>
      <w:r w:rsidRPr="006F4437">
        <w:t xml:space="preserve">2) teostama tee </w:t>
      </w:r>
      <w:r w:rsidRPr="006F4437">
        <w:rPr>
          <w:rFonts w:hint="eastAsia"/>
        </w:rPr>
        <w:t>ü</w:t>
      </w:r>
      <w:r w:rsidRPr="006F4437">
        <w:t>levaatust ja hoidma tee kehtestatud n</w:t>
      </w:r>
      <w:r w:rsidRPr="006F4437">
        <w:rPr>
          <w:rFonts w:hint="eastAsia"/>
        </w:rPr>
        <w:t>õ</w:t>
      </w:r>
      <w:r w:rsidRPr="006F4437">
        <w:t>uetele vastavas seisundis;</w:t>
      </w:r>
    </w:p>
    <w:p w14:paraId="1EDFBA49" w14:textId="0574C8ED" w:rsidR="00712755" w:rsidRPr="006F4437" w:rsidRDefault="00712755" w:rsidP="006F4437">
      <w:pPr>
        <w:pStyle w:val="BodyText1"/>
        <w:ind w:left="75"/>
      </w:pPr>
      <w:r w:rsidRPr="006F4437">
        <w:t>3) k</w:t>
      </w:r>
      <w:r w:rsidRPr="006F4437">
        <w:rPr>
          <w:rFonts w:hint="eastAsia"/>
        </w:rPr>
        <w:t>õ</w:t>
      </w:r>
      <w:r w:rsidRPr="006F4437">
        <w:t>rvaldama teelt liiklust ohustava v</w:t>
      </w:r>
      <w:r w:rsidRPr="006F4437">
        <w:rPr>
          <w:rFonts w:hint="eastAsia"/>
        </w:rPr>
        <w:t>õ</w:t>
      </w:r>
      <w:r w:rsidRPr="006F4437">
        <w:t>i n</w:t>
      </w:r>
      <w:r w:rsidRPr="006F4437">
        <w:rPr>
          <w:rFonts w:hint="eastAsia"/>
        </w:rPr>
        <w:t>ä</w:t>
      </w:r>
      <w:r w:rsidRPr="006F4437">
        <w:t>htavust piirava istandiku, puu, p</w:t>
      </w:r>
      <w:r w:rsidRPr="006F4437">
        <w:rPr>
          <w:rFonts w:hint="eastAsia"/>
        </w:rPr>
        <w:t>õõ</w:t>
      </w:r>
      <w:r w:rsidRPr="006F4437">
        <w:t>sa v</w:t>
      </w:r>
      <w:r w:rsidRPr="006F4437">
        <w:rPr>
          <w:rFonts w:hint="eastAsia"/>
        </w:rPr>
        <w:t>õ</w:t>
      </w:r>
      <w:r w:rsidRPr="006F4437">
        <w:t>i muu liiklusele</w:t>
      </w:r>
      <w:r w:rsidR="006F4437">
        <w:t xml:space="preserve"> </w:t>
      </w:r>
      <w:r w:rsidRPr="006F4437">
        <w:t>ohtliku rajatise, prahi, hukkunud loomad ja linnud;</w:t>
      </w:r>
    </w:p>
    <w:p w14:paraId="07FA55B2" w14:textId="77777777" w:rsidR="00712755" w:rsidRPr="006F4437" w:rsidRDefault="00712755" w:rsidP="006F4437">
      <w:pPr>
        <w:pStyle w:val="BodyText1"/>
        <w:ind w:left="75"/>
      </w:pPr>
      <w:r w:rsidRPr="006F4437">
        <w:t>Kui pinnase sulamise, vihma v</w:t>
      </w:r>
      <w:r w:rsidRPr="006F4437">
        <w:rPr>
          <w:rFonts w:hint="eastAsia"/>
        </w:rPr>
        <w:t>õ</w:t>
      </w:r>
      <w:r w:rsidRPr="006F4437">
        <w:t>i muude liiklust oluliselt m</w:t>
      </w:r>
      <w:r w:rsidRPr="006F4437">
        <w:rPr>
          <w:rFonts w:hint="eastAsia"/>
        </w:rPr>
        <w:t>õ</w:t>
      </w:r>
      <w:r w:rsidRPr="006F4437">
        <w:t>jutavate tegurite t</w:t>
      </w:r>
      <w:r w:rsidRPr="006F4437">
        <w:rPr>
          <w:rFonts w:hint="eastAsia"/>
        </w:rPr>
        <w:t>õ</w:t>
      </w:r>
      <w:r w:rsidRPr="006F4437">
        <w:t>ttu on tee</w:t>
      </w:r>
    </w:p>
    <w:p w14:paraId="4DC02CD7" w14:textId="5B32A732" w:rsidR="00712755" w:rsidRPr="006F4437" w:rsidRDefault="00712755" w:rsidP="006F4437">
      <w:pPr>
        <w:pStyle w:val="BodyText1"/>
        <w:ind w:left="75"/>
      </w:pPr>
      <w:r w:rsidRPr="006F4437">
        <w:t>konstruktsioon n</w:t>
      </w:r>
      <w:r w:rsidRPr="006F4437">
        <w:rPr>
          <w:rFonts w:hint="eastAsia"/>
        </w:rPr>
        <w:t>õ</w:t>
      </w:r>
      <w:r w:rsidRPr="006F4437">
        <w:t>rgenenud ja liiklus v</w:t>
      </w:r>
      <w:r w:rsidRPr="006F4437">
        <w:rPr>
          <w:rFonts w:hint="eastAsia"/>
        </w:rPr>
        <w:t>õ</w:t>
      </w:r>
      <w:r w:rsidRPr="006F4437">
        <w:t>ib teed kahjustada v</w:t>
      </w:r>
      <w:r w:rsidRPr="006F4437">
        <w:rPr>
          <w:rFonts w:hint="eastAsia"/>
        </w:rPr>
        <w:t>õ</w:t>
      </w:r>
      <w:r w:rsidRPr="006F4437">
        <w:t>i liigelda on ohtlik, v</w:t>
      </w:r>
      <w:r w:rsidRPr="006F4437">
        <w:rPr>
          <w:rFonts w:hint="eastAsia"/>
        </w:rPr>
        <w:t>õ</w:t>
      </w:r>
      <w:r w:rsidRPr="006F4437">
        <w:t>ib tee omanik tee</w:t>
      </w:r>
      <w:r w:rsidR="006F4437">
        <w:t xml:space="preserve"> </w:t>
      </w:r>
      <w:r w:rsidRPr="006F4437">
        <w:t>v</w:t>
      </w:r>
      <w:r w:rsidRPr="006F4437">
        <w:rPr>
          <w:rFonts w:hint="eastAsia"/>
        </w:rPr>
        <w:t>õ</w:t>
      </w:r>
      <w:r w:rsidRPr="006F4437">
        <w:t>i selle osa teatavaks ajaks sulgeda v</w:t>
      </w:r>
      <w:r w:rsidRPr="006F4437">
        <w:rPr>
          <w:rFonts w:hint="eastAsia"/>
        </w:rPr>
        <w:t>õ</w:t>
      </w:r>
      <w:r w:rsidRPr="006F4437">
        <w:t>i teel liiklust piirata.</w:t>
      </w:r>
    </w:p>
    <w:p w14:paraId="60850759" w14:textId="6EB96881" w:rsidR="00712755" w:rsidRPr="006F4437" w:rsidRDefault="00712755" w:rsidP="006F4437">
      <w:pPr>
        <w:pStyle w:val="Pealkiri2"/>
        <w:numPr>
          <w:ilvl w:val="1"/>
          <w:numId w:val="6"/>
        </w:numPr>
        <w:spacing w:before="240"/>
      </w:pPr>
      <w:bookmarkStart w:id="76" w:name="_Toc70339694"/>
      <w:r w:rsidRPr="006F4437">
        <w:t>HOOLDUS</w:t>
      </w:r>
      <w:bookmarkEnd w:id="76"/>
    </w:p>
    <w:p w14:paraId="6A77D9F7" w14:textId="77777777" w:rsidR="00712755" w:rsidRPr="006F4437" w:rsidRDefault="00712755" w:rsidP="006F4437">
      <w:pPr>
        <w:pStyle w:val="BodyText1"/>
        <w:ind w:left="75"/>
      </w:pPr>
      <w:r w:rsidRPr="006F4437">
        <w:t>Hooldust</w:t>
      </w:r>
      <w:r w:rsidRPr="006F4437">
        <w:rPr>
          <w:rFonts w:hint="eastAsia"/>
        </w:rPr>
        <w:t>öö</w:t>
      </w:r>
      <w:r w:rsidRPr="006F4437">
        <w:t>de k</w:t>
      </w:r>
      <w:r w:rsidRPr="006F4437">
        <w:rPr>
          <w:rFonts w:hint="eastAsia"/>
        </w:rPr>
        <w:t>ä</w:t>
      </w:r>
      <w:r w:rsidRPr="006F4437">
        <w:t>igus ei tohi kahjustada rajatud katendit, teepeenraid, tee kaitsepiirdeid,</w:t>
      </w:r>
    </w:p>
    <w:p w14:paraId="41C48F19" w14:textId="45D439D3" w:rsidR="00712755" w:rsidRPr="006F4437" w:rsidRDefault="00712755" w:rsidP="006F4437">
      <w:pPr>
        <w:pStyle w:val="BodyText1"/>
        <w:ind w:left="75"/>
      </w:pPr>
      <w:r w:rsidRPr="006F4437">
        <w:t>liikluskorraldusvahendeid jne. T</w:t>
      </w:r>
      <w:r w:rsidRPr="006F4437">
        <w:rPr>
          <w:rFonts w:hint="eastAsia"/>
        </w:rPr>
        <w:t>öö</w:t>
      </w:r>
      <w:r w:rsidRPr="006F4437">
        <w:t>de tegemisel l</w:t>
      </w:r>
      <w:r w:rsidRPr="006F4437">
        <w:rPr>
          <w:rFonts w:hint="eastAsia"/>
        </w:rPr>
        <w:t>ä</w:t>
      </w:r>
      <w:r w:rsidRPr="006F4437">
        <w:t>htutakse heast tavast ning eriolukordades m</w:t>
      </w:r>
      <w:r w:rsidRPr="006F4437">
        <w:rPr>
          <w:rFonts w:hint="eastAsia"/>
        </w:rPr>
        <w:t>õ</w:t>
      </w:r>
      <w:r w:rsidRPr="006F4437">
        <w:t>istlikest</w:t>
      </w:r>
      <w:r w:rsidR="006F4437">
        <w:t xml:space="preserve"> </w:t>
      </w:r>
      <w:r w:rsidRPr="006F4437">
        <w:t>lahendustest. Probleemide korral, mis ohustavad teed ning rajatisi kasutavaid liiklejaid on tee haldaja</w:t>
      </w:r>
      <w:r w:rsidR="006F4437">
        <w:t xml:space="preserve"> </w:t>
      </w:r>
      <w:r w:rsidRPr="006F4437">
        <w:t>poolt vajalik v</w:t>
      </w:r>
      <w:r w:rsidRPr="006F4437">
        <w:rPr>
          <w:rFonts w:hint="eastAsia"/>
        </w:rPr>
        <w:t>õ</w:t>
      </w:r>
      <w:r w:rsidRPr="006F4437">
        <w:t>tta koheselt kasutusele meetmed avariiohu v</w:t>
      </w:r>
      <w:r w:rsidRPr="006F4437">
        <w:rPr>
          <w:rFonts w:hint="eastAsia"/>
        </w:rPr>
        <w:t>ä</w:t>
      </w:r>
      <w:r w:rsidRPr="006F4437">
        <w:t>ltimiseks ning kahjustuste arenemise</w:t>
      </w:r>
      <w:r w:rsidR="006F4437">
        <w:t xml:space="preserve"> </w:t>
      </w:r>
      <w:r w:rsidRPr="006F4437">
        <w:t>t</w:t>
      </w:r>
      <w:r w:rsidRPr="006F4437">
        <w:rPr>
          <w:rFonts w:hint="eastAsia"/>
        </w:rPr>
        <w:t>õ</w:t>
      </w:r>
      <w:r w:rsidRPr="006F4437">
        <w:t>kestamiseks. Kui tegemist on garantiiperioodil esineva ning garantiijuhtumiks liigituva olukorraga</w:t>
      </w:r>
      <w:r w:rsidR="006F4437">
        <w:t xml:space="preserve"> </w:t>
      </w:r>
      <w:r w:rsidRPr="006F4437">
        <w:t>tuleb sellest koheselt teavitada ka T</w:t>
      </w:r>
      <w:r w:rsidRPr="006F4437">
        <w:rPr>
          <w:rFonts w:hint="eastAsia"/>
        </w:rPr>
        <w:t>öö</w:t>
      </w:r>
      <w:r w:rsidRPr="006F4437">
        <w:t>v</w:t>
      </w:r>
      <w:r w:rsidRPr="006F4437">
        <w:rPr>
          <w:rFonts w:hint="eastAsia"/>
        </w:rPr>
        <w:t>õ</w:t>
      </w:r>
      <w:r w:rsidRPr="006F4437">
        <w:t>tjat, teistel juhtudel lahendab tee haldaja situatsiooni vastavalt</w:t>
      </w:r>
      <w:r w:rsidR="006F4437">
        <w:t xml:space="preserve"> </w:t>
      </w:r>
      <w:r w:rsidRPr="006F4437">
        <w:t>kasutusjuhendile, heale tavale ning etten</w:t>
      </w:r>
      <w:r w:rsidRPr="006F4437">
        <w:rPr>
          <w:rFonts w:hint="eastAsia"/>
        </w:rPr>
        <w:t>ä</w:t>
      </w:r>
      <w:r w:rsidRPr="006F4437">
        <w:t>htud tehnilistele lahendustele.</w:t>
      </w:r>
    </w:p>
    <w:p w14:paraId="2CB29B5C" w14:textId="3B92014D" w:rsidR="00712755" w:rsidRPr="00112827" w:rsidRDefault="00712755" w:rsidP="00112827">
      <w:pPr>
        <w:pStyle w:val="Pealkiri3"/>
        <w:numPr>
          <w:ilvl w:val="2"/>
          <w:numId w:val="6"/>
        </w:numPr>
        <w:spacing w:before="200" w:after="120"/>
      </w:pPr>
      <w:bookmarkStart w:id="77" w:name="_Toc70339695"/>
      <w:r w:rsidRPr="00112827">
        <w:t>Talihooldus</w:t>
      </w:r>
      <w:bookmarkEnd w:id="77"/>
    </w:p>
    <w:p w14:paraId="3DE6E0FB" w14:textId="5842B54D" w:rsidR="00712755" w:rsidRPr="006F4437" w:rsidRDefault="00712755" w:rsidP="006F4437">
      <w:pPr>
        <w:pStyle w:val="BodyText1"/>
        <w:ind w:left="75"/>
      </w:pPr>
      <w:r w:rsidRPr="006F4437">
        <w:t>Talihoolduse n</w:t>
      </w:r>
      <w:r w:rsidRPr="006F4437">
        <w:rPr>
          <w:rFonts w:hint="eastAsia"/>
        </w:rPr>
        <w:t>õ</w:t>
      </w:r>
      <w:r w:rsidRPr="006F4437">
        <w:t>uded kehtivad talviste teeolude (lumi, j</w:t>
      </w:r>
      <w:r w:rsidRPr="006F4437">
        <w:rPr>
          <w:rFonts w:hint="eastAsia"/>
        </w:rPr>
        <w:t>ä</w:t>
      </w:r>
      <w:r w:rsidRPr="006F4437">
        <w:t>ide, tuisk jne) korral. Hooldust</w:t>
      </w:r>
      <w:r w:rsidRPr="006F4437">
        <w:rPr>
          <w:rFonts w:hint="eastAsia"/>
        </w:rPr>
        <w:t>öö</w:t>
      </w:r>
      <w:r w:rsidRPr="006F4437">
        <w:t>de k</w:t>
      </w:r>
      <w:r w:rsidRPr="006F4437">
        <w:rPr>
          <w:rFonts w:hint="eastAsia"/>
        </w:rPr>
        <w:t>ä</w:t>
      </w:r>
      <w:r w:rsidRPr="006F4437">
        <w:t>igus ei</w:t>
      </w:r>
      <w:r w:rsidR="006F4437">
        <w:t xml:space="preserve"> </w:t>
      </w:r>
      <w:r w:rsidRPr="006F4437">
        <w:t>tohi kahjustada rajatud katendit, rajatisi, kindlustatud teepeenraid, tee kaitsepiirdeid,</w:t>
      </w:r>
      <w:r w:rsidR="006F4437">
        <w:t xml:space="preserve"> </w:t>
      </w:r>
      <w:r w:rsidRPr="006F4437">
        <w:t>liikluskorraldusvahendeid jne.</w:t>
      </w:r>
    </w:p>
    <w:p w14:paraId="5D51CC88" w14:textId="647F5080" w:rsidR="00712755" w:rsidRPr="00112827" w:rsidRDefault="00712755" w:rsidP="00112827">
      <w:pPr>
        <w:pStyle w:val="Pealkiri3"/>
        <w:numPr>
          <w:ilvl w:val="2"/>
          <w:numId w:val="6"/>
        </w:numPr>
        <w:spacing w:before="200" w:after="120"/>
      </w:pPr>
      <w:bookmarkStart w:id="78" w:name="_Toc70339696"/>
      <w:r w:rsidRPr="00112827">
        <w:lastRenderedPageBreak/>
        <w:t>Kevadine hooldus</w:t>
      </w:r>
      <w:bookmarkEnd w:id="78"/>
    </w:p>
    <w:p w14:paraId="262064F6" w14:textId="77777777" w:rsidR="00712755" w:rsidRPr="006F4437" w:rsidRDefault="00712755" w:rsidP="006F4437">
      <w:pPr>
        <w:pStyle w:val="BodyText1"/>
        <w:ind w:left="75"/>
      </w:pPr>
      <w:r w:rsidRPr="006F4437">
        <w:rPr>
          <w:rFonts w:hint="eastAsia"/>
        </w:rPr>
        <w:t>•</w:t>
      </w:r>
      <w:r w:rsidRPr="006F4437">
        <w:t xml:space="preserve"> Liikluskorraldusvahendite korrastus, rajatiste puhastamine jm, samuti talihoolduse k</w:t>
      </w:r>
      <w:r w:rsidRPr="006F4437">
        <w:rPr>
          <w:rFonts w:hint="eastAsia"/>
        </w:rPr>
        <w:t>ä</w:t>
      </w:r>
      <w:r w:rsidRPr="006F4437">
        <w:t>igus</w:t>
      </w:r>
    </w:p>
    <w:p w14:paraId="4CF94254" w14:textId="0AD7F0CC" w:rsidR="00712755" w:rsidRPr="006F4437" w:rsidRDefault="00712755" w:rsidP="006F4437">
      <w:pPr>
        <w:pStyle w:val="BodyText1"/>
        <w:ind w:left="75"/>
      </w:pPr>
      <w:r w:rsidRPr="006F4437">
        <w:t>libeduset</w:t>
      </w:r>
      <w:r w:rsidRPr="006F4437">
        <w:rPr>
          <w:rFonts w:hint="eastAsia"/>
        </w:rPr>
        <w:t>õ</w:t>
      </w:r>
      <w:r w:rsidRPr="006F4437">
        <w:t>rjeks kasutatud puistematerjali j</w:t>
      </w:r>
      <w:r w:rsidRPr="006F4437">
        <w:rPr>
          <w:rFonts w:hint="eastAsia"/>
        </w:rPr>
        <w:t>ää</w:t>
      </w:r>
      <w:r w:rsidRPr="006F4437">
        <w:t xml:space="preserve">kide </w:t>
      </w:r>
      <w:proofErr w:type="spellStart"/>
      <w:r w:rsidRPr="006F4437">
        <w:rPr>
          <w:rFonts w:hint="eastAsia"/>
        </w:rPr>
        <w:t>ä</w:t>
      </w:r>
      <w:r w:rsidRPr="006F4437">
        <w:t>ravedu</w:t>
      </w:r>
      <w:proofErr w:type="spellEnd"/>
      <w:r w:rsidRPr="006F4437">
        <w:t xml:space="preserve"> jalgteelt ja mujalt teemaalt peavad olema</w:t>
      </w:r>
      <w:r w:rsidR="006F4437">
        <w:t xml:space="preserve"> </w:t>
      </w:r>
      <w:r w:rsidRPr="006F4437">
        <w:t>p</w:t>
      </w:r>
      <w:r w:rsidRPr="006F4437">
        <w:rPr>
          <w:rFonts w:hint="eastAsia"/>
        </w:rPr>
        <w:t>ä</w:t>
      </w:r>
      <w:r w:rsidRPr="006F4437">
        <w:t>rast kevadist lumesulamist l</w:t>
      </w:r>
      <w:r w:rsidRPr="006F4437">
        <w:rPr>
          <w:rFonts w:hint="eastAsia"/>
        </w:rPr>
        <w:t>õ</w:t>
      </w:r>
      <w:r w:rsidRPr="006F4437">
        <w:t>petatud.</w:t>
      </w:r>
    </w:p>
    <w:p w14:paraId="11727CF1" w14:textId="77777777" w:rsidR="00712755" w:rsidRPr="006F4437" w:rsidRDefault="00712755" w:rsidP="006F4437">
      <w:pPr>
        <w:pStyle w:val="BodyText1"/>
        <w:ind w:left="75"/>
      </w:pPr>
      <w:r w:rsidRPr="006F4437">
        <w:rPr>
          <w:rFonts w:hint="eastAsia"/>
        </w:rPr>
        <w:t>•</w:t>
      </w:r>
      <w:r w:rsidRPr="006F4437">
        <w:t xml:space="preserve"> Vajadusel tekkinud uhtumiste likvideerimine. Garantiiperioodil likvideerib uhtumised ehitaja.</w:t>
      </w:r>
    </w:p>
    <w:p w14:paraId="756E1EED" w14:textId="0501F406" w:rsidR="00712755" w:rsidRPr="006F4437" w:rsidRDefault="00712755" w:rsidP="006F4437">
      <w:pPr>
        <w:pStyle w:val="BodyText1"/>
        <w:ind w:left="75"/>
      </w:pPr>
      <w:r w:rsidRPr="006F4437">
        <w:rPr>
          <w:rFonts w:hint="eastAsia"/>
        </w:rPr>
        <w:t>•</w:t>
      </w:r>
      <w:r w:rsidRPr="006F4437">
        <w:t xml:space="preserve"> Talihoolde k</w:t>
      </w:r>
      <w:r w:rsidRPr="006F4437">
        <w:rPr>
          <w:rFonts w:hint="eastAsia"/>
        </w:rPr>
        <w:t>ä</w:t>
      </w:r>
      <w:r w:rsidRPr="006F4437">
        <w:t>igus viga saanud liikluskorraldusvahendite taastamine.</w:t>
      </w:r>
    </w:p>
    <w:p w14:paraId="759446B0" w14:textId="403E37D2" w:rsidR="00712755" w:rsidRPr="006F4437" w:rsidRDefault="00712755" w:rsidP="006F4437">
      <w:pPr>
        <w:pStyle w:val="Pealkiri3"/>
        <w:numPr>
          <w:ilvl w:val="2"/>
          <w:numId w:val="6"/>
        </w:numPr>
        <w:spacing w:before="200" w:after="120"/>
      </w:pPr>
      <w:bookmarkStart w:id="79" w:name="_Toc70339697"/>
      <w:r w:rsidRPr="006F4437">
        <w:t>Aastaringsed hooldustööd</w:t>
      </w:r>
      <w:bookmarkEnd w:id="79"/>
    </w:p>
    <w:p w14:paraId="4FA2BBE6" w14:textId="556B7AE1" w:rsidR="00712755" w:rsidRPr="00ED4D4F" w:rsidRDefault="00712755" w:rsidP="00ED4D4F">
      <w:pPr>
        <w:pStyle w:val="BodyText1"/>
        <w:ind w:left="75"/>
      </w:pPr>
      <w:r w:rsidRPr="00ED4D4F">
        <w:rPr>
          <w:rFonts w:hint="eastAsia"/>
        </w:rPr>
        <w:t>•</w:t>
      </w:r>
      <w:r w:rsidRPr="00ED4D4F">
        <w:t xml:space="preserve"> M</w:t>
      </w:r>
      <w:r w:rsidRPr="00ED4D4F">
        <w:rPr>
          <w:rFonts w:hint="eastAsia"/>
        </w:rPr>
        <w:t>ää</w:t>
      </w:r>
      <w:r w:rsidRPr="00ED4D4F">
        <w:t>rdunud katet tuleb puhastada, harjaautoga v</w:t>
      </w:r>
      <w:r w:rsidRPr="00ED4D4F">
        <w:rPr>
          <w:rFonts w:hint="eastAsia"/>
        </w:rPr>
        <w:t>õ</w:t>
      </w:r>
      <w:r w:rsidRPr="00ED4D4F">
        <w:t>i imuriga. Ei tohi kasutada terasharju, mis</w:t>
      </w:r>
      <w:r w:rsidR="00ED4D4F">
        <w:t xml:space="preserve"> </w:t>
      </w:r>
      <w:r w:rsidRPr="00ED4D4F">
        <w:t>v</w:t>
      </w:r>
      <w:r w:rsidRPr="00ED4D4F">
        <w:rPr>
          <w:rFonts w:hint="eastAsia"/>
        </w:rPr>
        <w:t>õ</w:t>
      </w:r>
      <w:r w:rsidRPr="00ED4D4F">
        <w:t>ivad katet kahjustada.</w:t>
      </w:r>
    </w:p>
    <w:p w14:paraId="01EF2BFB" w14:textId="75488D8B" w:rsidR="00712755" w:rsidRPr="00ED4D4F" w:rsidRDefault="00712755" w:rsidP="00ED4D4F">
      <w:pPr>
        <w:pStyle w:val="BodyText1"/>
        <w:ind w:left="75"/>
      </w:pPr>
      <w:r w:rsidRPr="00ED4D4F">
        <w:rPr>
          <w:rFonts w:hint="eastAsia"/>
        </w:rPr>
        <w:t>•</w:t>
      </w:r>
      <w:r w:rsidRPr="00ED4D4F">
        <w:t xml:space="preserve"> Peenarde kaitsmiseks tuleb neid regulaarselt hooldada s.t. tuleb uuendada peenarde pealispinda</w:t>
      </w:r>
      <w:r w:rsidR="00ED4D4F">
        <w:t xml:space="preserve"> </w:t>
      </w:r>
      <w:r w:rsidRPr="00ED4D4F">
        <w:t>materjali lisamise ning profileerimisega. Kui peenral on n</w:t>
      </w:r>
      <w:r w:rsidRPr="00ED4D4F">
        <w:rPr>
          <w:rFonts w:hint="eastAsia"/>
        </w:rPr>
        <w:t>ä</w:t>
      </w:r>
      <w:r w:rsidRPr="00ED4D4F">
        <w:t>ha uhtumise m</w:t>
      </w:r>
      <w:r w:rsidRPr="00ED4D4F">
        <w:rPr>
          <w:rFonts w:hint="eastAsia"/>
        </w:rPr>
        <w:t>ä</w:t>
      </w:r>
      <w:r w:rsidRPr="00ED4D4F">
        <w:t>rke tuleb need koheselt</w:t>
      </w:r>
      <w:r w:rsidR="00ED4D4F">
        <w:t xml:space="preserve"> </w:t>
      </w:r>
      <w:r w:rsidRPr="00ED4D4F">
        <w:t>likvideerida v</w:t>
      </w:r>
      <w:r w:rsidRPr="00ED4D4F">
        <w:rPr>
          <w:rFonts w:hint="eastAsia"/>
        </w:rPr>
        <w:t>ä</w:t>
      </w:r>
      <w:r w:rsidRPr="00ED4D4F">
        <w:t>ltimaks peenra ulatuslikumat kahjustust (t</w:t>
      </w:r>
      <w:r w:rsidRPr="00ED4D4F">
        <w:rPr>
          <w:rFonts w:hint="eastAsia"/>
        </w:rPr>
        <w:t>ä</w:t>
      </w:r>
      <w:r w:rsidRPr="00ED4D4F">
        <w:t>ita peenra materjaliga ning tihendada).</w:t>
      </w:r>
    </w:p>
    <w:p w14:paraId="4F76F1C2" w14:textId="77777777" w:rsidR="00712755" w:rsidRPr="00ED4D4F" w:rsidRDefault="00712755" w:rsidP="00ED4D4F">
      <w:pPr>
        <w:pStyle w:val="BodyText1"/>
        <w:ind w:left="75"/>
      </w:pPr>
      <w:r w:rsidRPr="00ED4D4F">
        <w:rPr>
          <w:rFonts w:hint="eastAsia"/>
        </w:rPr>
        <w:t>•</w:t>
      </w:r>
      <w:r w:rsidRPr="00ED4D4F">
        <w:t xml:space="preserve"> Liiklusm</w:t>
      </w:r>
      <w:r w:rsidRPr="00ED4D4F">
        <w:rPr>
          <w:rFonts w:hint="eastAsia"/>
        </w:rPr>
        <w:t>ä</w:t>
      </w:r>
      <w:r w:rsidRPr="00ED4D4F">
        <w:t>rgid, viidad ja t</w:t>
      </w:r>
      <w:r w:rsidRPr="00ED4D4F">
        <w:rPr>
          <w:rFonts w:hint="eastAsia"/>
        </w:rPr>
        <w:t>ä</w:t>
      </w:r>
      <w:r w:rsidRPr="00ED4D4F">
        <w:t>hispostid peavad olema puhtad, loetavad.</w:t>
      </w:r>
    </w:p>
    <w:p w14:paraId="21257473" w14:textId="77777777" w:rsidR="00712755" w:rsidRPr="00ED4D4F" w:rsidRDefault="00712755" w:rsidP="00ED4D4F">
      <w:pPr>
        <w:pStyle w:val="BodyText1"/>
        <w:ind w:left="75"/>
      </w:pPr>
      <w:r w:rsidRPr="00ED4D4F">
        <w:rPr>
          <w:rFonts w:hint="eastAsia"/>
        </w:rPr>
        <w:t>•</w:t>
      </w:r>
      <w:r w:rsidRPr="00ED4D4F">
        <w:t xml:space="preserve"> Mehaaniliste vigastuste korral metallil (piire, liiklusm</w:t>
      </w:r>
      <w:r w:rsidRPr="00ED4D4F">
        <w:rPr>
          <w:rFonts w:hint="eastAsia"/>
        </w:rPr>
        <w:t>ä</w:t>
      </w:r>
      <w:r w:rsidRPr="00ED4D4F">
        <w:t>rgi postid, tuleb koheselt kaitsta</w:t>
      </w:r>
    </w:p>
    <w:p w14:paraId="22D22FE1" w14:textId="544445D9" w:rsidR="00712755" w:rsidRPr="00ED4D4F" w:rsidRDefault="00712755" w:rsidP="00ED4D4F">
      <w:pPr>
        <w:pStyle w:val="BodyText1"/>
        <w:ind w:left="75"/>
      </w:pPr>
      <w:r w:rsidRPr="00ED4D4F">
        <w:t>korrosioonivastase v</w:t>
      </w:r>
      <w:r w:rsidRPr="00ED4D4F">
        <w:rPr>
          <w:rFonts w:hint="eastAsia"/>
        </w:rPr>
        <w:t>ä</w:t>
      </w:r>
      <w:r w:rsidRPr="00ED4D4F">
        <w:t>rviga, et v</w:t>
      </w:r>
      <w:r w:rsidRPr="00ED4D4F">
        <w:rPr>
          <w:rFonts w:hint="eastAsia"/>
        </w:rPr>
        <w:t>ä</w:t>
      </w:r>
      <w:r w:rsidRPr="00ED4D4F">
        <w:t>ltida korrosiooni teket. Korrosiooni tekkel ala puhastada ja kanda</w:t>
      </w:r>
      <w:r w:rsidR="00ED4D4F">
        <w:t xml:space="preserve"> </w:t>
      </w:r>
      <w:r w:rsidRPr="00ED4D4F">
        <w:t>peale korrosioonivastane v</w:t>
      </w:r>
      <w:r w:rsidRPr="00ED4D4F">
        <w:rPr>
          <w:rFonts w:hint="eastAsia"/>
        </w:rPr>
        <w:t>ä</w:t>
      </w:r>
      <w:r w:rsidRPr="00ED4D4F">
        <w:t>rv.</w:t>
      </w:r>
    </w:p>
    <w:p w14:paraId="7483816F" w14:textId="77777777" w:rsidR="00712755" w:rsidRPr="00ED4D4F" w:rsidRDefault="00712755" w:rsidP="00ED4D4F">
      <w:pPr>
        <w:pStyle w:val="BodyText1"/>
        <w:ind w:left="75"/>
      </w:pPr>
      <w:r w:rsidRPr="00ED4D4F">
        <w:rPr>
          <w:rFonts w:hint="eastAsia"/>
        </w:rPr>
        <w:t>•</w:t>
      </w:r>
      <w:r w:rsidRPr="00ED4D4F">
        <w:t xml:space="preserve"> Hinnata kraavide seisukorda. Avastatud puudused likvideerida.</w:t>
      </w:r>
    </w:p>
    <w:p w14:paraId="74097017" w14:textId="77777777" w:rsidR="00712755" w:rsidRPr="00ED4D4F" w:rsidRDefault="00712755" w:rsidP="00ED4D4F">
      <w:pPr>
        <w:pStyle w:val="BodyText1"/>
        <w:ind w:left="75"/>
      </w:pPr>
      <w:r w:rsidRPr="00ED4D4F">
        <w:rPr>
          <w:rFonts w:hint="eastAsia"/>
        </w:rPr>
        <w:t>•</w:t>
      </w:r>
      <w:r w:rsidRPr="00ED4D4F">
        <w:t xml:space="preserve"> Betoonkivist ja </w:t>
      </w:r>
      <w:proofErr w:type="spellStart"/>
      <w:r w:rsidRPr="00ED4D4F">
        <w:t>tardkivist</w:t>
      </w:r>
      <w:proofErr w:type="spellEnd"/>
      <w:r w:rsidRPr="00ED4D4F">
        <w:t xml:space="preserve"> sillutisega aladel tuleb vajadusel teostada umbrohut</w:t>
      </w:r>
      <w:r w:rsidRPr="00ED4D4F">
        <w:rPr>
          <w:rFonts w:hint="eastAsia"/>
        </w:rPr>
        <w:t>õ</w:t>
      </w:r>
      <w:r w:rsidRPr="00ED4D4F">
        <w:t>rjet.</w:t>
      </w:r>
    </w:p>
    <w:p w14:paraId="36FB368A" w14:textId="291E0A6F" w:rsidR="00712755" w:rsidRPr="00ED4D4F" w:rsidRDefault="00712755" w:rsidP="00ED4D4F">
      <w:pPr>
        <w:pStyle w:val="BodyText1"/>
        <w:ind w:left="75"/>
      </w:pPr>
      <w:r w:rsidRPr="00ED4D4F">
        <w:rPr>
          <w:rFonts w:hint="eastAsia"/>
        </w:rPr>
        <w:t>•</w:t>
      </w:r>
      <w:r w:rsidRPr="00ED4D4F">
        <w:t xml:space="preserve"> Teemaala niitmine ja korrastamine on korraldatud vastavalt hooldelepingutele.</w:t>
      </w:r>
    </w:p>
    <w:p w14:paraId="4FD9AA94" w14:textId="355183F8" w:rsidR="001224DD" w:rsidRPr="0017414E" w:rsidRDefault="001224DD" w:rsidP="002C3040">
      <w:pPr>
        <w:pStyle w:val="Pealkiri1"/>
        <w:numPr>
          <w:ilvl w:val="0"/>
          <w:numId w:val="6"/>
        </w:numPr>
        <w:spacing w:after="120"/>
      </w:pPr>
      <w:bookmarkStart w:id="80" w:name="_Toc70339698"/>
      <w:r w:rsidRPr="0017414E">
        <w:t>PROJEKTLAHENDUS</w:t>
      </w:r>
      <w:r>
        <w:t>: TORUSTIKUD</w:t>
      </w:r>
      <w:r w:rsidR="00C0441E">
        <w:t xml:space="preserve"> (VK)</w:t>
      </w:r>
      <w:bookmarkEnd w:id="80"/>
    </w:p>
    <w:p w14:paraId="6B025237" w14:textId="57AAA5B8" w:rsidR="00D56E5C" w:rsidRPr="0071184F" w:rsidRDefault="00D56E5C" w:rsidP="00C9182E">
      <w:pPr>
        <w:pStyle w:val="Pealkiri2"/>
        <w:numPr>
          <w:ilvl w:val="1"/>
          <w:numId w:val="6"/>
        </w:numPr>
        <w:spacing w:before="240"/>
      </w:pPr>
      <w:bookmarkStart w:id="81" w:name="_Toc70339699"/>
      <w:r w:rsidRPr="0071184F">
        <w:t xml:space="preserve">Projekteeritud </w:t>
      </w:r>
      <w:bookmarkEnd w:id="35"/>
      <w:r w:rsidR="0071184F" w:rsidRPr="0071184F">
        <w:t>torustikud</w:t>
      </w:r>
      <w:bookmarkEnd w:id="81"/>
    </w:p>
    <w:p w14:paraId="6887A7C1" w14:textId="2D0E0913" w:rsidR="0071184F" w:rsidRPr="0071184F" w:rsidRDefault="00E467DF" w:rsidP="00976B12">
      <w:pPr>
        <w:pStyle w:val="BodyText1"/>
      </w:pPr>
      <w:r w:rsidRPr="0071184F">
        <w:t>Käesolevas projektis lahendatakse</w:t>
      </w:r>
      <w:r w:rsidR="0071184F" w:rsidRPr="0071184F">
        <w:t xml:space="preserve"> sademevee ärajuhtimine peamiselt uue, projekteeritud torustiku kaudu, läbi õlipüüduri, olemasolevasse tiiki. </w:t>
      </w:r>
    </w:p>
    <w:p w14:paraId="0E7EE277" w14:textId="2D2997AB" w:rsidR="0071184F" w:rsidRPr="0071184F" w:rsidRDefault="0071184F" w:rsidP="00976B12">
      <w:pPr>
        <w:pStyle w:val="BodyText1"/>
      </w:pPr>
      <w:r w:rsidRPr="0071184F">
        <w:t>Rekonstrueeritakse kaks veetorustiku lõiku, mis ristuvad Sakala tänavaga.</w:t>
      </w:r>
    </w:p>
    <w:p w14:paraId="70EAB5C9" w14:textId="77777777" w:rsidR="008475FB" w:rsidRPr="007C3B9D" w:rsidRDefault="008475FB" w:rsidP="008475FB">
      <w:r w:rsidRPr="007C3B9D">
        <w:t xml:space="preserve">Pindmise äravooluvee vooluhulka väikestelt valgaladelt, mille suurus on kuni 200 ha ning millelt </w:t>
      </w:r>
      <w:proofErr w:type="spellStart"/>
      <w:r w:rsidRPr="007C3B9D">
        <w:t>kokkuvooluaeg</w:t>
      </w:r>
      <w:proofErr w:type="spellEnd"/>
      <w:r w:rsidRPr="007C3B9D">
        <w:t xml:space="preserve"> ei ületa 15 minutit, arvutatakse valemiga:</w:t>
      </w:r>
    </w:p>
    <w:p w14:paraId="774CD761" w14:textId="77777777" w:rsidR="008475FB" w:rsidRPr="007C3B9D" w:rsidRDefault="008475FB" w:rsidP="008475FB">
      <w:pPr>
        <w:rPr>
          <w:i/>
        </w:rPr>
      </w:pPr>
      <w:r w:rsidRPr="007C3B9D">
        <w:tab/>
      </w:r>
      <w:proofErr w:type="spellStart"/>
      <w:r w:rsidRPr="007C3B9D">
        <w:rPr>
          <w:i/>
        </w:rPr>
        <w:t>Q</w:t>
      </w:r>
      <w:r w:rsidRPr="007C3B9D">
        <w:rPr>
          <w:i/>
          <w:vertAlign w:val="subscript"/>
        </w:rPr>
        <w:t>r</w:t>
      </w:r>
      <w:proofErr w:type="spellEnd"/>
      <w:r w:rsidRPr="007C3B9D">
        <w:rPr>
          <w:i/>
        </w:rPr>
        <w:t xml:space="preserve"> = q </w:t>
      </w:r>
      <w:r w:rsidRPr="007C3B9D">
        <w:rPr>
          <w:i/>
          <w:vertAlign w:val="subscript"/>
        </w:rPr>
        <w:t>*</w:t>
      </w:r>
      <w:r w:rsidRPr="007C3B9D">
        <w:rPr>
          <w:i/>
        </w:rPr>
        <w:t xml:space="preserve"> </w:t>
      </w:r>
      <w:proofErr w:type="spellStart"/>
      <w:r w:rsidRPr="007C3B9D">
        <w:rPr>
          <w:i/>
        </w:rPr>
        <w:t>k</w:t>
      </w:r>
      <w:r w:rsidRPr="007C3B9D">
        <w:rPr>
          <w:i/>
          <w:vertAlign w:val="subscript"/>
        </w:rPr>
        <w:t>ψ</w:t>
      </w:r>
      <w:proofErr w:type="spellEnd"/>
      <w:r w:rsidRPr="007C3B9D">
        <w:rPr>
          <w:i/>
        </w:rPr>
        <w:t xml:space="preserve"> </w:t>
      </w:r>
      <w:r w:rsidRPr="007C3B9D">
        <w:rPr>
          <w:i/>
          <w:vertAlign w:val="subscript"/>
        </w:rPr>
        <w:t>*</w:t>
      </w:r>
      <w:r w:rsidRPr="007C3B9D">
        <w:rPr>
          <w:i/>
        </w:rPr>
        <w:t xml:space="preserve"> A</w:t>
      </w:r>
      <w:r w:rsidRPr="007C3B9D">
        <w:rPr>
          <w:i/>
          <w:vertAlign w:val="subscript"/>
        </w:rPr>
        <w:t>a</w:t>
      </w:r>
    </w:p>
    <w:p w14:paraId="59EF8BB7" w14:textId="77777777" w:rsidR="008475FB" w:rsidRPr="007C3B9D" w:rsidRDefault="008475FB" w:rsidP="008475FB">
      <w:r w:rsidRPr="007C3B9D">
        <w:t>kus</w:t>
      </w:r>
    </w:p>
    <w:p w14:paraId="55CFBF79" w14:textId="51FEEA35" w:rsidR="008475FB" w:rsidRPr="007C3B9D" w:rsidRDefault="008475FB" w:rsidP="008475FB">
      <w:r w:rsidRPr="007C3B9D">
        <w:tab/>
      </w:r>
      <w:r w:rsidRPr="007C3B9D">
        <w:rPr>
          <w:i/>
        </w:rPr>
        <w:t>q</w:t>
      </w:r>
      <w:r w:rsidRPr="007C3B9D">
        <w:tab/>
        <w:t xml:space="preserve">arvutusvihma intensiivsus [l/(s x ha)], mis </w:t>
      </w:r>
      <w:r w:rsidR="00B202D1">
        <w:t>Viljandimaal</w:t>
      </w:r>
      <w:r w:rsidRPr="007C3B9D">
        <w:t xml:space="preserve"> on </w:t>
      </w:r>
      <w:r w:rsidR="00B202D1">
        <w:t>80;</w:t>
      </w:r>
    </w:p>
    <w:p w14:paraId="1DF1768D" w14:textId="77777777" w:rsidR="008475FB" w:rsidRPr="007C3B9D" w:rsidRDefault="008475FB" w:rsidP="008475FB">
      <w:r w:rsidRPr="007C3B9D">
        <w:tab/>
      </w:r>
      <w:proofErr w:type="spellStart"/>
      <w:r w:rsidRPr="007C3B9D">
        <w:rPr>
          <w:i/>
        </w:rPr>
        <w:t>k</w:t>
      </w:r>
      <w:r w:rsidRPr="007C3B9D">
        <w:rPr>
          <w:i/>
          <w:vertAlign w:val="subscript"/>
        </w:rPr>
        <w:t>ψ</w:t>
      </w:r>
      <w:proofErr w:type="spellEnd"/>
      <w:r w:rsidRPr="007C3B9D">
        <w:rPr>
          <w:i/>
          <w:vertAlign w:val="subscript"/>
        </w:rPr>
        <w:tab/>
      </w:r>
      <w:r w:rsidRPr="007C3B9D">
        <w:t>standardi tabelist määratav äravoolutegur, mis sõltub pinnakattest, antud töös on valitud selleks 0,8;</w:t>
      </w:r>
    </w:p>
    <w:p w14:paraId="535DC0C9" w14:textId="77777777" w:rsidR="008475FB" w:rsidRPr="007C3B9D" w:rsidRDefault="008475FB" w:rsidP="008475FB">
      <w:r w:rsidRPr="007C3B9D">
        <w:tab/>
      </w:r>
      <w:r w:rsidRPr="007C3B9D">
        <w:rPr>
          <w:i/>
        </w:rPr>
        <w:t>A</w:t>
      </w:r>
      <w:r w:rsidRPr="007C3B9D">
        <w:rPr>
          <w:i/>
          <w:vertAlign w:val="subscript"/>
        </w:rPr>
        <w:t>a</w:t>
      </w:r>
      <w:r w:rsidRPr="007C3B9D">
        <w:rPr>
          <w:i/>
          <w:vertAlign w:val="subscript"/>
        </w:rPr>
        <w:tab/>
      </w:r>
      <w:r w:rsidRPr="007C3B9D">
        <w:t>valgala suurus [ha].</w:t>
      </w:r>
    </w:p>
    <w:p w14:paraId="48FC1C68" w14:textId="77777777" w:rsidR="006C7F52" w:rsidRPr="00FB3A00" w:rsidRDefault="006C7F52" w:rsidP="00976B12">
      <w:pPr>
        <w:pStyle w:val="BodyText1"/>
      </w:pPr>
    </w:p>
    <w:p w14:paraId="4CDB2243" w14:textId="5FF33F77" w:rsidR="00025E48" w:rsidRPr="00FB3A00" w:rsidRDefault="003F4AE8" w:rsidP="00025E48">
      <w:pPr>
        <w:pStyle w:val="BodyText1"/>
      </w:pPr>
      <w:r w:rsidRPr="00FB3A00">
        <w:t>S</w:t>
      </w:r>
      <w:r w:rsidR="007B705E" w:rsidRPr="00FB3A00">
        <w:t xml:space="preserve">ummaarsed arvutuslikud </w:t>
      </w:r>
      <w:r w:rsidR="00BA1C90" w:rsidRPr="00FB3A00">
        <w:t xml:space="preserve">sademevee </w:t>
      </w:r>
      <w:r w:rsidR="007B705E" w:rsidRPr="00FB3A00">
        <w:t>vooluhulgad</w:t>
      </w:r>
      <w:r w:rsidR="00FB3A00" w:rsidRPr="00FB3A00">
        <w:t>, mis jõuavad õlipüüdurisse</w:t>
      </w:r>
      <w:r w:rsidR="00D641B5" w:rsidRPr="00FB3A00">
        <w:t>:</w:t>
      </w:r>
      <w:r w:rsidR="00025E48" w:rsidRPr="00FB3A00">
        <w:t xml:space="preserve"> </w:t>
      </w:r>
      <w:proofErr w:type="spellStart"/>
      <w:r w:rsidR="00025E48" w:rsidRPr="00FB3A00">
        <w:t>Q</w:t>
      </w:r>
      <w:r w:rsidR="00025E48" w:rsidRPr="00FB3A00">
        <w:rPr>
          <w:vertAlign w:val="subscript"/>
        </w:rPr>
        <w:t>a</w:t>
      </w:r>
      <w:proofErr w:type="spellEnd"/>
      <w:r w:rsidR="00025E48" w:rsidRPr="00FB3A00">
        <w:t xml:space="preserve"> = </w:t>
      </w:r>
      <w:r w:rsidR="00FB3A00" w:rsidRPr="00FB3A00">
        <w:t>43</w:t>
      </w:r>
      <w:r w:rsidR="00025E48" w:rsidRPr="00FB3A00">
        <w:t xml:space="preserve"> l/s</w:t>
      </w:r>
      <w:r w:rsidR="006C7F52" w:rsidRPr="00FB3A00">
        <w:t>*.</w:t>
      </w:r>
    </w:p>
    <w:p w14:paraId="6A6F21B8" w14:textId="0DBE51D0" w:rsidR="00D641B5" w:rsidRPr="00FB3A00" w:rsidRDefault="00D641B5" w:rsidP="008364FB">
      <w:pPr>
        <w:rPr>
          <w:shd w:val="clear" w:color="auto" w:fill="FFFFFF"/>
        </w:rPr>
      </w:pPr>
    </w:p>
    <w:p w14:paraId="056E443C" w14:textId="5ECBE57F" w:rsidR="00705555" w:rsidRPr="00FB3A00" w:rsidRDefault="006C7F52" w:rsidP="00705555">
      <w:pPr>
        <w:pStyle w:val="BodyText1"/>
        <w:rPr>
          <w:i/>
          <w:iCs/>
        </w:rPr>
      </w:pPr>
      <w:bookmarkStart w:id="82" w:name="_Hlk6313945"/>
      <w:r w:rsidRPr="00FB3A00">
        <w:rPr>
          <w:i/>
          <w:iCs/>
        </w:rPr>
        <w:t>*</w:t>
      </w:r>
      <w:r w:rsidR="00705555" w:rsidRPr="00FB3A00">
        <w:rPr>
          <w:i/>
          <w:iCs/>
        </w:rPr>
        <w:t xml:space="preserve">Vooluhulga leidmisel on arvesse võetud, et valgala suurus on ca </w:t>
      </w:r>
      <w:r w:rsidR="00FB3A00" w:rsidRPr="00FB3A00">
        <w:rPr>
          <w:i/>
          <w:iCs/>
        </w:rPr>
        <w:t>0,54</w:t>
      </w:r>
      <w:r w:rsidR="00705555" w:rsidRPr="00FB3A00">
        <w:rPr>
          <w:i/>
          <w:iCs/>
        </w:rPr>
        <w:t xml:space="preserve"> ha</w:t>
      </w:r>
      <w:r w:rsidR="0071184F" w:rsidRPr="00FB3A00">
        <w:rPr>
          <w:i/>
          <w:iCs/>
        </w:rPr>
        <w:t xml:space="preserve"> suurune asfaltkattega ala</w:t>
      </w:r>
      <w:r w:rsidR="00FB3A00" w:rsidRPr="00FB3A00">
        <w:rPr>
          <w:i/>
          <w:iCs/>
        </w:rPr>
        <w:t>, arvestamata on haljasaladelt ja katustelt tulev vesi</w:t>
      </w:r>
      <w:r w:rsidR="00705555" w:rsidRPr="00FB3A00">
        <w:rPr>
          <w:i/>
          <w:iCs/>
        </w:rPr>
        <w:t>. Vihma intensiivsuseks EVS 848 järgi 20-minutilise vihma korral Viljandimaal 80 l/s*ha.</w:t>
      </w:r>
    </w:p>
    <w:p w14:paraId="10D6E671" w14:textId="72FC302B" w:rsidR="00C01A7D" w:rsidRPr="00E62D85" w:rsidRDefault="00B2039E" w:rsidP="00C9182E">
      <w:pPr>
        <w:pStyle w:val="Pealkiri3"/>
        <w:numPr>
          <w:ilvl w:val="2"/>
          <w:numId w:val="6"/>
        </w:numPr>
        <w:spacing w:before="200" w:after="120"/>
      </w:pPr>
      <w:bookmarkStart w:id="83" w:name="_Toc70339700"/>
      <w:bookmarkStart w:id="84" w:name="_Toc476588474"/>
      <w:bookmarkStart w:id="85" w:name="_Toc525744219"/>
      <w:bookmarkStart w:id="86" w:name="_Toc210479210"/>
      <w:bookmarkStart w:id="87" w:name="_Toc261382092"/>
      <w:bookmarkEnd w:id="36"/>
      <w:bookmarkEnd w:id="37"/>
      <w:bookmarkEnd w:id="38"/>
      <w:bookmarkEnd w:id="39"/>
      <w:bookmarkEnd w:id="82"/>
      <w:r>
        <w:t>Õlipüüdur</w:t>
      </w:r>
      <w:bookmarkEnd w:id="83"/>
    </w:p>
    <w:p w14:paraId="1C239390" w14:textId="7B1D5B2A" w:rsidR="00E62D85" w:rsidRPr="0096704E" w:rsidRDefault="00E62D85" w:rsidP="00E62D85">
      <w:pPr>
        <w:pStyle w:val="BodyText1"/>
      </w:pPr>
      <w:r w:rsidRPr="00E430DC">
        <w:t xml:space="preserve">Sademevee kanalisatsioonile on projekteeritud liiva- ja mudapüüduriga õlipüüdur, nt </w:t>
      </w:r>
      <w:proofErr w:type="spellStart"/>
      <w:r w:rsidRPr="00E430DC">
        <w:t>Fertili</w:t>
      </w:r>
      <w:proofErr w:type="spellEnd"/>
      <w:r w:rsidRPr="00E430DC">
        <w:t xml:space="preserve"> ENS 50 LM või sarnaste omadustega püüdur.</w:t>
      </w:r>
      <w:r w:rsidR="00184F66">
        <w:t xml:space="preserve"> Õlipüüdur on arvestatud vooluhulgale 50 l/s; </w:t>
      </w:r>
      <w:r w:rsidR="00184F66">
        <w:rPr>
          <w:rFonts w:eastAsia="Verdana" w:cs="Verdana"/>
        </w:rPr>
        <w:t>õlisaaduste tiheduseks o</w:t>
      </w:r>
      <w:r w:rsidR="00184F66" w:rsidRPr="0096704E">
        <w:rPr>
          <w:rFonts w:eastAsia="Verdana" w:cs="Verdana"/>
        </w:rPr>
        <w:t>n arvestatud &lt;0,85 g/cm</w:t>
      </w:r>
      <w:r w:rsidR="00184F66" w:rsidRPr="0096704E">
        <w:rPr>
          <w:rFonts w:eastAsia="Verdana" w:cs="Verdana"/>
          <w:vertAlign w:val="superscript"/>
        </w:rPr>
        <w:t>3</w:t>
      </w:r>
      <w:r w:rsidR="00184F66" w:rsidRPr="0096704E">
        <w:rPr>
          <w:rFonts w:eastAsia="Verdana" w:cs="Verdana"/>
        </w:rPr>
        <w:t>.</w:t>
      </w:r>
    </w:p>
    <w:p w14:paraId="1BE0B0D0" w14:textId="4FD0CD5E" w:rsidR="00E62D85" w:rsidRDefault="00E62D85" w:rsidP="00E62D85">
      <w:pPr>
        <w:pStyle w:val="BodyText1"/>
      </w:pPr>
      <w:r w:rsidRPr="0096704E">
        <w:lastRenderedPageBreak/>
        <w:t>Õlipüüduri järgi paigaldada proovivõtukaev, läbimõõduga D800/600, sisse ja väljavoolutorudega De 315. Proovivõtukaev peab olema varustatud klapiga.</w:t>
      </w:r>
    </w:p>
    <w:p w14:paraId="186370C8" w14:textId="468A9BEA" w:rsidR="00B2039E" w:rsidRDefault="00B2039E" w:rsidP="00E62D85">
      <w:pPr>
        <w:pStyle w:val="BodyText1"/>
      </w:pPr>
      <w:r>
        <w:t>Õlipüüduri jaoks vajalik elektriliitumine teostada käesoleva projekti Osas 2 (EL) projekteeritud liitumiskapist (vahetult õlipüüduri kõrval).</w:t>
      </w:r>
    </w:p>
    <w:p w14:paraId="4E8C35F3" w14:textId="2A07B6D0" w:rsidR="00FB3FEE" w:rsidRPr="0096704E" w:rsidRDefault="00FB3FEE" w:rsidP="00E62D85">
      <w:pPr>
        <w:pStyle w:val="BodyText1"/>
      </w:pPr>
      <w:r>
        <w:t>Enne õlipüüduri paigaldamist peavad olema teostatud sidekaabli ümberehitustööd.</w:t>
      </w:r>
    </w:p>
    <w:p w14:paraId="0A5371A7" w14:textId="77777777" w:rsidR="00D56E5C" w:rsidRPr="0096704E" w:rsidRDefault="00D56E5C" w:rsidP="00C9182E">
      <w:pPr>
        <w:pStyle w:val="Pealkiri3"/>
        <w:numPr>
          <w:ilvl w:val="2"/>
          <w:numId w:val="6"/>
        </w:numPr>
        <w:spacing w:before="200" w:after="120"/>
      </w:pPr>
      <w:bookmarkStart w:id="88" w:name="_Toc70339701"/>
      <w:r w:rsidRPr="0096704E">
        <w:t>Torustikud ja kaevud</w:t>
      </w:r>
      <w:bookmarkEnd w:id="84"/>
      <w:bookmarkEnd w:id="85"/>
      <w:bookmarkEnd w:id="88"/>
    </w:p>
    <w:p w14:paraId="171C083A" w14:textId="49F567EC" w:rsidR="00E601CF" w:rsidRPr="00E601CF" w:rsidRDefault="00E601CF" w:rsidP="00E601CF">
      <w:pPr>
        <w:pStyle w:val="BodyText1"/>
        <w:rPr>
          <w:rFonts w:eastAsia="Verdana" w:cs="Verdana"/>
        </w:rPr>
      </w:pPr>
      <w:r w:rsidRPr="00E601CF">
        <w:rPr>
          <w:rFonts w:eastAsia="Verdana" w:cs="Verdana"/>
        </w:rPr>
        <w:t xml:space="preserve">Projekteeritava </w:t>
      </w:r>
      <w:r w:rsidRPr="00751D95">
        <w:rPr>
          <w:rFonts w:eastAsia="Verdana" w:cs="Verdana"/>
          <w:b/>
          <w:bCs/>
        </w:rPr>
        <w:t>sademevee kanalisatsioonitorust</w:t>
      </w:r>
      <w:r w:rsidRPr="00751D95">
        <w:rPr>
          <w:rFonts w:eastAsia="Verdana" w:cs="Verdana"/>
        </w:rPr>
        <w:t>iku</w:t>
      </w:r>
      <w:r w:rsidRPr="00E601CF">
        <w:rPr>
          <w:rFonts w:eastAsia="Verdana" w:cs="Verdana"/>
        </w:rPr>
        <w:t xml:space="preserve"> läbimõõt on </w:t>
      </w:r>
      <w:r w:rsidR="0096704E">
        <w:rPr>
          <w:rFonts w:eastAsia="Verdana" w:cs="Verdana"/>
        </w:rPr>
        <w:t xml:space="preserve">De200, </w:t>
      </w:r>
      <w:r w:rsidRPr="00E601CF">
        <w:rPr>
          <w:rFonts w:eastAsia="Verdana" w:cs="Verdana"/>
        </w:rPr>
        <w:t>De2</w:t>
      </w:r>
      <w:r>
        <w:rPr>
          <w:rFonts w:eastAsia="Verdana" w:cs="Verdana"/>
        </w:rPr>
        <w:t>5</w:t>
      </w:r>
      <w:r w:rsidRPr="00E601CF">
        <w:rPr>
          <w:rFonts w:eastAsia="Verdana" w:cs="Verdana"/>
        </w:rPr>
        <w:t>0 ja D</w:t>
      </w:r>
      <w:r>
        <w:rPr>
          <w:rFonts w:eastAsia="Verdana" w:cs="Verdana"/>
        </w:rPr>
        <w:t>e315</w:t>
      </w:r>
      <w:r w:rsidRPr="00E601CF">
        <w:rPr>
          <w:rFonts w:eastAsia="Verdana" w:cs="Verdana"/>
        </w:rPr>
        <w:t xml:space="preserve"> mm. </w:t>
      </w:r>
      <w:r w:rsidR="0096704E">
        <w:rPr>
          <w:rFonts w:eastAsia="Verdana" w:cs="Verdana"/>
        </w:rPr>
        <w:t xml:space="preserve">Restkaevude ühendustorustikud on De200. </w:t>
      </w:r>
      <w:r w:rsidR="00B94C54" w:rsidRPr="004B0A51">
        <w:rPr>
          <w:rFonts w:eastAsia="Verdana"/>
        </w:rPr>
        <w:t xml:space="preserve">Välised sademeveetorustikud on ette nähtud ehitada PP SN8 plasttorudest. Torud  </w:t>
      </w:r>
      <w:r w:rsidR="00B94C54">
        <w:rPr>
          <w:rFonts w:eastAsia="Verdana"/>
        </w:rPr>
        <w:t xml:space="preserve">ja liitmikud </w:t>
      </w:r>
      <w:r w:rsidR="00B94C54" w:rsidRPr="004B0A51">
        <w:rPr>
          <w:rFonts w:eastAsia="Verdana"/>
        </w:rPr>
        <w:t>peavad vastama standardi EVS-EN 1852 nõuetele.</w:t>
      </w:r>
      <w:r w:rsidR="00B94C54">
        <w:rPr>
          <w:rFonts w:eastAsia="Verdana"/>
        </w:rPr>
        <w:t xml:space="preserve"> </w:t>
      </w:r>
      <w:r w:rsidRPr="00E601CF">
        <w:rPr>
          <w:rFonts w:eastAsia="Verdana" w:cs="Verdana"/>
        </w:rPr>
        <w:t>Standardi tähis peab olema tootja poolt kantud torule.</w:t>
      </w:r>
    </w:p>
    <w:p w14:paraId="0B6ECA3E" w14:textId="77777777" w:rsidR="00B94C54" w:rsidRDefault="00CE2616" w:rsidP="00B94C54">
      <w:pPr>
        <w:pStyle w:val="BodyText1"/>
        <w:rPr>
          <w:rFonts w:eastAsia="SimSun" w:cs="Mangal"/>
          <w:kern w:val="1"/>
          <w:szCs w:val="24"/>
          <w:lang w:eastAsia="hi-IN" w:bidi="hi-IN"/>
        </w:rPr>
      </w:pPr>
      <w:bookmarkStart w:id="89" w:name="_Hlk506546909"/>
      <w:r w:rsidRPr="0096704E">
        <w:rPr>
          <w:rStyle w:val="fontstyle01"/>
          <w:rFonts w:eastAsiaTheme="majorEastAsia"/>
        </w:rPr>
        <w:t>K</w:t>
      </w:r>
      <w:r w:rsidR="002F56D9" w:rsidRPr="0096704E">
        <w:rPr>
          <w:rStyle w:val="fontstyle01"/>
          <w:rFonts w:eastAsiaTheme="majorEastAsia"/>
        </w:rPr>
        <w:t xml:space="preserve">aevud on PE või PP </w:t>
      </w:r>
      <w:r w:rsidR="004F437E" w:rsidRPr="0096704E">
        <w:rPr>
          <w:rStyle w:val="fontstyle01"/>
          <w:rFonts w:eastAsiaTheme="majorEastAsia"/>
        </w:rPr>
        <w:t>De</w:t>
      </w:r>
      <w:r w:rsidR="002F56D9" w:rsidRPr="0096704E">
        <w:rPr>
          <w:rStyle w:val="fontstyle01"/>
          <w:rFonts w:eastAsiaTheme="majorEastAsia"/>
        </w:rPr>
        <w:t xml:space="preserve"> </w:t>
      </w:r>
      <w:r w:rsidR="00143C5A" w:rsidRPr="0096704E">
        <w:rPr>
          <w:rStyle w:val="fontstyle01"/>
          <w:rFonts w:eastAsiaTheme="majorEastAsia"/>
        </w:rPr>
        <w:t>560/500</w:t>
      </w:r>
      <w:r w:rsidR="002F56D9" w:rsidRPr="0096704E">
        <w:rPr>
          <w:rStyle w:val="fontstyle01"/>
          <w:rFonts w:eastAsiaTheme="majorEastAsia"/>
        </w:rPr>
        <w:t xml:space="preserve"> kaevud</w:t>
      </w:r>
      <w:r w:rsidR="007210A2" w:rsidRPr="0096704E">
        <w:rPr>
          <w:rStyle w:val="fontstyle01"/>
          <w:rFonts w:eastAsiaTheme="majorEastAsia"/>
        </w:rPr>
        <w:t>.</w:t>
      </w:r>
      <w:r w:rsidRPr="0096704E">
        <w:rPr>
          <w:rStyle w:val="fontstyle01"/>
          <w:rFonts w:eastAsiaTheme="majorEastAsia"/>
        </w:rPr>
        <w:t xml:space="preserve"> Restkaevuna kasutada De560/500, 300l settekotiga kaevu</w:t>
      </w:r>
      <w:r w:rsidR="0096704E" w:rsidRPr="0096704E">
        <w:rPr>
          <w:rStyle w:val="fontstyle01"/>
          <w:rFonts w:eastAsiaTheme="majorEastAsia"/>
        </w:rPr>
        <w:t>.</w:t>
      </w:r>
      <w:r w:rsidR="00B94C54" w:rsidRPr="00B94C54">
        <w:rPr>
          <w:rFonts w:eastAsia="SimSun" w:cs="Mangal"/>
          <w:kern w:val="1"/>
          <w:szCs w:val="24"/>
          <w:lang w:eastAsia="hi-IN" w:bidi="hi-IN"/>
        </w:rPr>
        <w:t xml:space="preserve"> </w:t>
      </w:r>
    </w:p>
    <w:p w14:paraId="495804D8" w14:textId="34516E03" w:rsidR="00BA1C90" w:rsidRPr="00B94C54" w:rsidRDefault="00B94C54" w:rsidP="00BA1C90">
      <w:pPr>
        <w:pStyle w:val="BodyText1"/>
        <w:rPr>
          <w:rFonts w:eastAsia="SimSun" w:cs="Mangal"/>
          <w:kern w:val="1"/>
          <w:szCs w:val="24"/>
          <w:lang w:eastAsia="hi-IN" w:bidi="hi-IN"/>
        </w:rPr>
      </w:pPr>
      <w:r w:rsidRPr="004B0A51">
        <w:rPr>
          <w:rFonts w:eastAsia="SimSun" w:cs="Mangal"/>
          <w:kern w:val="1"/>
          <w:szCs w:val="24"/>
          <w:lang w:eastAsia="hi-IN" w:bidi="hi-IN"/>
        </w:rPr>
        <w:t xml:space="preserve">Restkaevude asukohtade valikul on lähtutud vertikaalplaneeringu lahendusest ja restkaevu valgala suurusest. Restkaevud palliga: 300 liitrit, settepesa 0,6 m, vesiluku, loputustoru ja kuppel restkaanega. </w:t>
      </w:r>
    </w:p>
    <w:p w14:paraId="632DBBF3" w14:textId="61C83795" w:rsidR="00D56E5C" w:rsidRDefault="00D56E5C" w:rsidP="00D56E5C">
      <w:pPr>
        <w:pStyle w:val="BodyText1"/>
        <w:rPr>
          <w:rFonts w:eastAsia="SimSun" w:cs="Mangal"/>
          <w:kern w:val="1"/>
          <w:szCs w:val="24"/>
          <w:lang w:eastAsia="hi-IN" w:bidi="hi-IN"/>
        </w:rPr>
      </w:pPr>
      <w:r w:rsidRPr="0096704E">
        <w:rPr>
          <w:rFonts w:eastAsia="SimSun" w:cs="Mangal"/>
          <w:kern w:val="1"/>
          <w:szCs w:val="24"/>
          <w:lang w:eastAsia="hi-IN" w:bidi="hi-IN"/>
        </w:rPr>
        <w:t xml:space="preserve">Kaevud peavad olema </w:t>
      </w:r>
      <w:proofErr w:type="spellStart"/>
      <w:r w:rsidRPr="0096704E">
        <w:rPr>
          <w:rFonts w:eastAsia="SimSun" w:cs="Mangal"/>
          <w:kern w:val="1"/>
          <w:szCs w:val="24"/>
          <w:lang w:eastAsia="hi-IN" w:bidi="hi-IN"/>
        </w:rPr>
        <w:t>teleskoopsed</w:t>
      </w:r>
      <w:proofErr w:type="spellEnd"/>
      <w:r w:rsidRPr="0096704E">
        <w:rPr>
          <w:rFonts w:eastAsia="SimSun" w:cs="Mangal"/>
          <w:kern w:val="1"/>
          <w:szCs w:val="24"/>
          <w:lang w:eastAsia="hi-IN" w:bidi="hi-IN"/>
        </w:rPr>
        <w:t xml:space="preserve">, tööstuslikult toodetud PE või PP kaevud ja olema toodetud vastavalt standardile EVS-EN 13598. Kanalisatsioonikaevude minimaalne ringjäikus peab olema kuni 4m sügavusega kaevudel SN2 </w:t>
      </w:r>
      <w:proofErr w:type="spellStart"/>
      <w:r w:rsidRPr="0096704E">
        <w:rPr>
          <w:rFonts w:eastAsia="SimSun" w:cs="Mangal"/>
          <w:kern w:val="1"/>
          <w:szCs w:val="24"/>
          <w:lang w:eastAsia="hi-IN" w:bidi="hi-IN"/>
        </w:rPr>
        <w:t>kN</w:t>
      </w:r>
      <w:proofErr w:type="spellEnd"/>
      <w:r w:rsidRPr="0096704E">
        <w:rPr>
          <w:rFonts w:eastAsia="SimSun" w:cs="Mangal"/>
          <w:kern w:val="1"/>
          <w:szCs w:val="24"/>
          <w:lang w:eastAsia="hi-IN" w:bidi="hi-IN"/>
        </w:rPr>
        <w:t xml:space="preserve">/m² ja sügavamatel SN4 </w:t>
      </w:r>
      <w:proofErr w:type="spellStart"/>
      <w:r w:rsidRPr="0096704E">
        <w:rPr>
          <w:rFonts w:eastAsia="SimSun" w:cs="Mangal"/>
          <w:kern w:val="1"/>
          <w:szCs w:val="24"/>
          <w:lang w:eastAsia="hi-IN" w:bidi="hi-IN"/>
        </w:rPr>
        <w:t>kN</w:t>
      </w:r>
      <w:proofErr w:type="spellEnd"/>
      <w:r w:rsidRPr="0096704E">
        <w:rPr>
          <w:rFonts w:eastAsia="SimSun" w:cs="Mangal"/>
          <w:kern w:val="1"/>
          <w:szCs w:val="24"/>
          <w:lang w:eastAsia="hi-IN" w:bidi="hi-IN"/>
        </w:rPr>
        <w:t>/m².</w:t>
      </w:r>
    </w:p>
    <w:p w14:paraId="3BB54966" w14:textId="24EBD835" w:rsidR="00751D95" w:rsidRDefault="00751D95" w:rsidP="00751D95">
      <w:pPr>
        <w:pStyle w:val="BodyText1"/>
        <w:rPr>
          <w:rFonts w:eastAsia="Verdana" w:cs="Verdana"/>
        </w:rPr>
      </w:pPr>
      <w:r w:rsidRPr="00751D95">
        <w:rPr>
          <w:rFonts w:eastAsia="Verdana" w:cs="Verdana"/>
          <w:b/>
          <w:bCs/>
        </w:rPr>
        <w:t>Veetorustik</w:t>
      </w:r>
      <w:r>
        <w:rPr>
          <w:rFonts w:eastAsia="Verdana" w:cs="Verdana"/>
          <w:b/>
          <w:bCs/>
        </w:rPr>
        <w:t>una</w:t>
      </w:r>
      <w:r w:rsidRPr="00ED7E90">
        <w:rPr>
          <w:rFonts w:eastAsia="Verdana" w:cs="Verdana"/>
        </w:rPr>
        <w:t xml:space="preserve"> kasutada PE De</w:t>
      </w:r>
      <w:r>
        <w:rPr>
          <w:rFonts w:eastAsia="Verdana" w:cs="Verdana"/>
        </w:rPr>
        <w:t>110 PN10 veetorusid.</w:t>
      </w:r>
    </w:p>
    <w:p w14:paraId="06D21E75" w14:textId="522DC394" w:rsidR="00751D95" w:rsidRPr="00FB1034" w:rsidRDefault="00751D95" w:rsidP="00751D95">
      <w:pPr>
        <w:pStyle w:val="BodyText1"/>
        <w:rPr>
          <w:rFonts w:eastAsia="Verdana" w:cs="Verdana"/>
          <w:b/>
          <w:bCs/>
        </w:rPr>
      </w:pPr>
      <w:r w:rsidRPr="00FB1034">
        <w:rPr>
          <w:rFonts w:eastAsia="Verdana" w:cs="Verdana"/>
          <w:b/>
          <w:bCs/>
        </w:rPr>
        <w:t xml:space="preserve">Veetorustike projekteerimisel on arvestatud </w:t>
      </w:r>
      <w:proofErr w:type="spellStart"/>
      <w:r w:rsidRPr="00FB1034">
        <w:rPr>
          <w:rFonts w:eastAsia="Verdana" w:cs="Verdana"/>
          <w:b/>
          <w:bCs/>
        </w:rPr>
        <w:t>Skepast</w:t>
      </w:r>
      <w:proofErr w:type="spellEnd"/>
      <w:r w:rsidRPr="00FB1034">
        <w:rPr>
          <w:rFonts w:eastAsia="Verdana" w:cs="Verdana"/>
          <w:b/>
          <w:bCs/>
        </w:rPr>
        <w:t xml:space="preserve"> &amp; </w:t>
      </w:r>
      <w:proofErr w:type="spellStart"/>
      <w:r w:rsidRPr="00FB1034">
        <w:rPr>
          <w:rFonts w:eastAsia="Verdana" w:cs="Verdana"/>
          <w:b/>
          <w:bCs/>
        </w:rPr>
        <w:t>Puhkimi</w:t>
      </w:r>
      <w:proofErr w:type="spellEnd"/>
      <w:r w:rsidRPr="00FB1034">
        <w:rPr>
          <w:rFonts w:eastAsia="Verdana" w:cs="Verdana"/>
          <w:b/>
          <w:bCs/>
        </w:rPr>
        <w:t xml:space="preserve"> tööga nr 2020_0057</w:t>
      </w:r>
      <w:r w:rsidR="00FB1034" w:rsidRPr="00FB1034">
        <w:rPr>
          <w:rFonts w:eastAsia="Verdana" w:cs="Verdana"/>
          <w:b/>
          <w:bCs/>
        </w:rPr>
        <w:t>. Käesoleva projektiga on arvestatud, et nimetatud töö on välja ehitatud enne käesolevat projekti.</w:t>
      </w:r>
    </w:p>
    <w:p w14:paraId="59093E9F" w14:textId="50BA29CF" w:rsidR="00751D95" w:rsidRDefault="00751D95" w:rsidP="00D56E5C">
      <w:pPr>
        <w:pStyle w:val="BodyText1"/>
        <w:rPr>
          <w:rFonts w:eastAsia="Verdana" w:cs="Verdana"/>
        </w:rPr>
      </w:pPr>
      <w:r>
        <w:rPr>
          <w:rFonts w:eastAsia="Verdana" w:cs="Verdana"/>
        </w:rPr>
        <w:t>Torustike asukohad ja muu info on näidatud joonisel VK-4-01, sõlme skeemid joonisel VK-7-01.</w:t>
      </w:r>
    </w:p>
    <w:p w14:paraId="10E2C6F7" w14:textId="04665418" w:rsidR="00BC2868" w:rsidRPr="00FB1034" w:rsidRDefault="00BC2868" w:rsidP="00D56E5C">
      <w:pPr>
        <w:pStyle w:val="BodyText1"/>
        <w:rPr>
          <w:rFonts w:eastAsia="Verdana" w:cs="Verdana"/>
        </w:rPr>
      </w:pPr>
      <w:r>
        <w:rPr>
          <w:rFonts w:eastAsia="Verdana" w:cs="Verdana"/>
        </w:rPr>
        <w:t>Käesoleva projektiga vahetatakse välja üks maapealne hüdrant, ümber ehitades ta maa-aluseks, kuna asukoht jääb projekteeritud kõnnitee alla.</w:t>
      </w:r>
    </w:p>
    <w:p w14:paraId="6C90342A" w14:textId="6955051A" w:rsidR="00D56E5C" w:rsidRDefault="00D56E5C" w:rsidP="00D56E5C">
      <w:pPr>
        <w:pStyle w:val="BodyText1"/>
        <w:rPr>
          <w:rFonts w:eastAsia="SimSun" w:cs="Mangal"/>
          <w:kern w:val="1"/>
          <w:szCs w:val="24"/>
          <w:lang w:eastAsia="hi-IN" w:bidi="hi-IN"/>
        </w:rPr>
      </w:pPr>
      <w:r w:rsidRPr="0096704E">
        <w:rPr>
          <w:rFonts w:eastAsia="SimSun" w:cs="Mangal"/>
          <w:kern w:val="1"/>
          <w:szCs w:val="24"/>
          <w:lang w:eastAsia="hi-IN" w:bidi="hi-IN"/>
        </w:rPr>
        <w:t xml:space="preserve">Kaevude luugid peavad vastama standardile EVS-EN 124. </w:t>
      </w:r>
      <w:bookmarkStart w:id="90" w:name="_Hlk518571603"/>
      <w:r w:rsidRPr="0096704E">
        <w:rPr>
          <w:rFonts w:eastAsia="SimSun" w:cs="Mangal"/>
          <w:kern w:val="1"/>
          <w:szCs w:val="24"/>
          <w:lang w:eastAsia="hi-IN" w:bidi="hi-IN"/>
        </w:rPr>
        <w:t>Liiklusalale paigaldatavad kaevud tuleb varustada raske liikluse jaoks ette nähtud “ujuva” luugiga kandevõimega 40t.</w:t>
      </w:r>
      <w:bookmarkEnd w:id="89"/>
      <w:bookmarkEnd w:id="90"/>
    </w:p>
    <w:p w14:paraId="21C21DA1" w14:textId="77777777" w:rsidR="00BC2868" w:rsidRDefault="00BC2868" w:rsidP="00BC2868">
      <w:pPr>
        <w:pStyle w:val="BodyText1"/>
        <w:rPr>
          <w:rFonts w:eastAsia="Verdana" w:cs="Verdana"/>
        </w:rPr>
      </w:pPr>
      <w:r w:rsidRPr="00C24EA5">
        <w:rPr>
          <w:rFonts w:eastAsia="Verdana" w:cs="Verdana"/>
        </w:rPr>
        <w:t>Torustike sõlmed on projekteeritud arvestades töö lõppeesmärgiks oleva lahendusega. Töövõtja peab arvestama töökorraldusest tulenevate täiendavate sõlmedega (ajutised ühendused, lõikude erinev ehitusaeg jmt), mis projektis ei kajastatu ning teostama tööd oma kuludega.</w:t>
      </w:r>
    </w:p>
    <w:p w14:paraId="2EF77FE2" w14:textId="77777777" w:rsidR="00BC2868" w:rsidRDefault="00BC2868" w:rsidP="00BC2868">
      <w:r w:rsidRPr="00B269B5">
        <w:t xml:space="preserve">Ehitustööde käigus tuleb täpsustada harutorude ja olemasolevate </w:t>
      </w:r>
      <w:r>
        <w:t>ühendus</w:t>
      </w:r>
      <w:r w:rsidRPr="00B269B5">
        <w:t>torustike läbimõõte, kõrgusi ning ühendusi. Vajadusel Projekteerija täpsustab projektis sõlmede lahendusi.</w:t>
      </w:r>
    </w:p>
    <w:p w14:paraId="3F6719B5" w14:textId="77777777" w:rsidR="00985390" w:rsidRPr="001607EA" w:rsidRDefault="00985390" w:rsidP="00985390">
      <w:pPr>
        <w:rPr>
          <w:rFonts w:eastAsia="SimSun"/>
          <w:lang w:eastAsia="hi-IN" w:bidi="hi-IN"/>
        </w:rPr>
      </w:pPr>
    </w:p>
    <w:p w14:paraId="71521569" w14:textId="77777777" w:rsidR="00985390" w:rsidRPr="00985390" w:rsidRDefault="00985390" w:rsidP="00985390">
      <w:pPr>
        <w:pStyle w:val="Pealkiri3"/>
        <w:numPr>
          <w:ilvl w:val="2"/>
          <w:numId w:val="6"/>
        </w:numPr>
        <w:spacing w:before="200" w:after="120"/>
      </w:pPr>
      <w:bookmarkStart w:id="91" w:name="_Toc63848366"/>
      <w:bookmarkStart w:id="92" w:name="_Toc70339702"/>
      <w:r w:rsidRPr="00985390">
        <w:t>Torustikud ja armatuur</w:t>
      </w:r>
      <w:bookmarkEnd w:id="91"/>
      <w:bookmarkEnd w:id="92"/>
    </w:p>
    <w:p w14:paraId="750C431E" w14:textId="78A9477E" w:rsidR="00985390" w:rsidRDefault="00985390" w:rsidP="00985390">
      <w:pPr>
        <w:pStyle w:val="BodyText1"/>
      </w:pPr>
      <w:r>
        <w:t>Projekteeritud veet</w:t>
      </w:r>
      <w:r w:rsidRPr="00773511">
        <w:t xml:space="preserve">orustike materjaliks on lubatud kasutada joogivee jaoks valmistatud ja sertifitseeritud HDPE plastist torustike (materjal vastavalt standardile </w:t>
      </w:r>
      <w:r w:rsidRPr="00890503">
        <w:t xml:space="preserve">EN 12201, PE100 PN10). </w:t>
      </w:r>
    </w:p>
    <w:p w14:paraId="7277DE57" w14:textId="77777777" w:rsidR="00985390" w:rsidRPr="003A6595" w:rsidRDefault="00985390" w:rsidP="00985390">
      <w:pPr>
        <w:pStyle w:val="BodyText1"/>
      </w:pPr>
      <w:r w:rsidRPr="003A6595">
        <w:t>Torustik peab vastama järgnevatele nõuetele:</w:t>
      </w:r>
    </w:p>
    <w:p w14:paraId="7B99A6F7" w14:textId="77777777" w:rsidR="00985390" w:rsidRPr="003A6595" w:rsidRDefault="00985390" w:rsidP="00985390">
      <w:pPr>
        <w:pStyle w:val="BodyText1"/>
        <w:numPr>
          <w:ilvl w:val="0"/>
          <w:numId w:val="23"/>
        </w:numPr>
      </w:pPr>
      <w:r w:rsidRPr="003A6595">
        <w:t xml:space="preserve">kõik veetorustikud HDPE peavad vastama standardile: EN 12201-2:2003. Veetorustike surveklass peab De≤63mm korral olema SDR11, suurema läbimõõdu puhul piisab SDR17; </w:t>
      </w:r>
    </w:p>
    <w:p w14:paraId="50A73935" w14:textId="77777777" w:rsidR="00985390" w:rsidRPr="003A6595" w:rsidRDefault="00985390" w:rsidP="00985390">
      <w:pPr>
        <w:pStyle w:val="BodyText1"/>
        <w:numPr>
          <w:ilvl w:val="0"/>
          <w:numId w:val="23"/>
        </w:numPr>
      </w:pPr>
      <w:r w:rsidRPr="003A6595">
        <w:t>PE torude puhul rullmaterjali kasutada üksnes läbimõõtudel De25 ja De32, muudel juhtudel on keelatud kasutada PE torude puhul rullmaterjali, kasutada tuleb latt-toru;</w:t>
      </w:r>
    </w:p>
    <w:p w14:paraId="3A4A7A40" w14:textId="77777777" w:rsidR="00985390" w:rsidRPr="003A6595" w:rsidRDefault="00985390" w:rsidP="00985390">
      <w:pPr>
        <w:pStyle w:val="BodyText1"/>
        <w:numPr>
          <w:ilvl w:val="0"/>
          <w:numId w:val="23"/>
        </w:numPr>
      </w:pPr>
      <w:r w:rsidRPr="003A6595">
        <w:lastRenderedPageBreak/>
        <w:t>Tarbevee torustikuks tohib kasutada ainult tarbeveele (joogiveele) ette nähtud torusid ja milledel on vastav markeering ning vastav sertifikaat;</w:t>
      </w:r>
    </w:p>
    <w:p w14:paraId="5640B47A" w14:textId="77777777" w:rsidR="00985390" w:rsidRPr="003A6595" w:rsidRDefault="00985390" w:rsidP="00985390">
      <w:pPr>
        <w:pStyle w:val="BodyText1"/>
        <w:numPr>
          <w:ilvl w:val="0"/>
          <w:numId w:val="23"/>
        </w:numPr>
      </w:pPr>
      <w:r w:rsidRPr="003A6595">
        <w:t>kasutatavad torud peavad olema sertifitseeritud ja Töövõtja peab hankima Tarnijalt sertifikaadid kinnitamaks toru kvaliteeti;</w:t>
      </w:r>
    </w:p>
    <w:p w14:paraId="0B589440" w14:textId="77777777" w:rsidR="00985390" w:rsidRPr="003A6595" w:rsidRDefault="00985390" w:rsidP="00985390">
      <w:pPr>
        <w:pStyle w:val="BodyText1"/>
        <w:numPr>
          <w:ilvl w:val="0"/>
          <w:numId w:val="23"/>
        </w:numPr>
      </w:pPr>
      <w:r w:rsidRPr="003A6595">
        <w:t>Töövõtja peab kasutama spetsiaalseid toruliitmike või astmelisi muhve erinevat tüüpi või klassi torude ühendamisel. Erinevatest materjalist torustike puhul tuleb kasutada tõmbekindlaid muhve. Astmelised muhvid peavad vastama elastsete muhvide ja äärikadapterite nõuetele;</w:t>
      </w:r>
    </w:p>
    <w:p w14:paraId="603C0C40" w14:textId="77777777" w:rsidR="00985390" w:rsidRPr="003A6595" w:rsidRDefault="00985390" w:rsidP="00985390">
      <w:pPr>
        <w:pStyle w:val="BodyText1"/>
        <w:numPr>
          <w:ilvl w:val="0"/>
          <w:numId w:val="23"/>
        </w:numPr>
      </w:pPr>
      <w:r w:rsidRPr="003A6595">
        <w:t>äärikud ja poldid peavad vastama standarditele EN 1092-1:2002, BS EN 1515-1:2000, PN 10/16. Kõik poldid, mutrid ja tihendid peavad vastama roostevaba terase klassile 316. Vahetihendid peavad vastama EN 1514 Osadele 1-4 sarnaselt roostevaba terasest torudele;</w:t>
      </w:r>
    </w:p>
    <w:p w14:paraId="7AAEEB82" w14:textId="77777777" w:rsidR="00985390" w:rsidRPr="003A6595" w:rsidRDefault="00985390" w:rsidP="00985390">
      <w:pPr>
        <w:pStyle w:val="BodyText1"/>
        <w:numPr>
          <w:ilvl w:val="0"/>
          <w:numId w:val="23"/>
        </w:numPr>
      </w:pPr>
      <w:r w:rsidRPr="003A6595">
        <w:t>torude ja liidete pimeotsad tuleb sulgeda selleks ettenähtud tehases valmistatud toruosadega;</w:t>
      </w:r>
    </w:p>
    <w:p w14:paraId="238DC886" w14:textId="77777777" w:rsidR="00985390" w:rsidRPr="003A6595" w:rsidRDefault="00985390" w:rsidP="00985390">
      <w:pPr>
        <w:pStyle w:val="BodyText1"/>
        <w:numPr>
          <w:ilvl w:val="0"/>
          <w:numId w:val="23"/>
        </w:numPr>
      </w:pPr>
      <w:r w:rsidRPr="003A6595">
        <w:t>ühenduste ja liidete surveklass ei tohi olla madalam kui torustiku üldine surveklass;</w:t>
      </w:r>
    </w:p>
    <w:p w14:paraId="11527E8B" w14:textId="77777777" w:rsidR="00985390" w:rsidRPr="003A6595" w:rsidRDefault="00985390" w:rsidP="00985390">
      <w:pPr>
        <w:pStyle w:val="BodyText1"/>
        <w:numPr>
          <w:ilvl w:val="0"/>
          <w:numId w:val="23"/>
        </w:numPr>
      </w:pPr>
      <w:r w:rsidRPr="003A6595">
        <w:t>paigaldus peab olema kooskõlas RIL 77, KT-02 ja valmistajatehase poolsete soovitustega torude, ühenduste ning seadmete paigalduseks;</w:t>
      </w:r>
    </w:p>
    <w:p w14:paraId="24CD6760" w14:textId="77777777" w:rsidR="00985390" w:rsidRPr="003A6595" w:rsidRDefault="00985390" w:rsidP="00985390">
      <w:pPr>
        <w:pStyle w:val="BodyText1"/>
        <w:numPr>
          <w:ilvl w:val="0"/>
          <w:numId w:val="23"/>
        </w:numPr>
      </w:pPr>
      <w:r w:rsidRPr="003A6595">
        <w:t>magistraaltorustikul põlvede (&gt;45°) kasutamine keelatud;</w:t>
      </w:r>
    </w:p>
    <w:p w14:paraId="77038F49" w14:textId="77777777" w:rsidR="00985390" w:rsidRDefault="00985390" w:rsidP="00985390">
      <w:pPr>
        <w:pStyle w:val="BodyText1"/>
        <w:numPr>
          <w:ilvl w:val="0"/>
          <w:numId w:val="23"/>
        </w:numPr>
      </w:pPr>
      <w:r w:rsidRPr="003A6595">
        <w:t>toruliitmikud, nagu kolmikud, äärikud, muhvid, sadulad jne peavad vastama samale materjalide spetsifikatsioonile kui torudki. Siibrid ja ventiilid ühendatakse äärikühendustega.</w:t>
      </w:r>
    </w:p>
    <w:p w14:paraId="5E9CD350" w14:textId="77777777" w:rsidR="00985390" w:rsidRPr="002744E9" w:rsidRDefault="00985390" w:rsidP="00985390">
      <w:pPr>
        <w:pStyle w:val="BodyText1"/>
        <w:numPr>
          <w:ilvl w:val="0"/>
          <w:numId w:val="23"/>
        </w:numPr>
      </w:pPr>
      <w:r w:rsidRPr="004C14BA">
        <w:t xml:space="preserve">Toruotstel ei tohi kasutada </w:t>
      </w:r>
      <w:proofErr w:type="spellStart"/>
      <w:r w:rsidRPr="004C14BA">
        <w:t>järelpingutusega</w:t>
      </w:r>
      <w:proofErr w:type="spellEnd"/>
      <w:r w:rsidRPr="004C14BA">
        <w:t xml:space="preserve"> liitmikke</w:t>
      </w:r>
    </w:p>
    <w:p w14:paraId="41637E34" w14:textId="77777777" w:rsidR="00985390" w:rsidRPr="002744E9" w:rsidRDefault="00985390" w:rsidP="00985390">
      <w:pPr>
        <w:pStyle w:val="BodyText1"/>
        <w:numPr>
          <w:ilvl w:val="0"/>
          <w:numId w:val="23"/>
        </w:numPr>
      </w:pPr>
      <w:r w:rsidRPr="004C14BA">
        <w:t>PE torude liidete</w:t>
      </w:r>
      <w:r>
        <w:t xml:space="preserve"> k</w:t>
      </w:r>
      <w:r w:rsidRPr="004C14BA">
        <w:t>eevitusmeetodite kasutamine torude ühendamisel peab olema kooskõlas tehasejuhistega.</w:t>
      </w:r>
    </w:p>
    <w:p w14:paraId="20ED5813" w14:textId="77777777" w:rsidR="00985390" w:rsidRDefault="00985390" w:rsidP="00985390">
      <w:pPr>
        <w:pStyle w:val="BodyText1"/>
      </w:pPr>
    </w:p>
    <w:p w14:paraId="4C5899CF" w14:textId="77777777" w:rsidR="00985390" w:rsidRPr="004125EB" w:rsidRDefault="00985390" w:rsidP="00985390">
      <w:pPr>
        <w:pStyle w:val="BodyText1"/>
      </w:pPr>
      <w:r w:rsidRPr="004125EB">
        <w:t>Ehitusplatsile tarnitavad torud peavad olema varustatud otsakorkidega, mis peavad jääma paigale kuni torustike paigaldamiseni.</w:t>
      </w:r>
    </w:p>
    <w:p w14:paraId="7E1169EB" w14:textId="77777777" w:rsidR="00985390" w:rsidRDefault="00985390" w:rsidP="00985390">
      <w:pPr>
        <w:pStyle w:val="BodyText1"/>
      </w:pPr>
      <w:r w:rsidRPr="004125EB">
        <w:t>Maa-alustes ühendustes tohib kasutada ainult plast ja malm detaile (kolmikud, ristid). Keelatud on kasutada roostevabast terasest kolmikuid ja liitmikke. Samuti on keelatud kas</w:t>
      </w:r>
      <w:r>
        <w:t>u</w:t>
      </w:r>
      <w:r w:rsidRPr="004125EB">
        <w:t>tada ilma plast või galvaanilist katet omavaid terasest detaile.</w:t>
      </w:r>
    </w:p>
    <w:p w14:paraId="7D1966C3" w14:textId="77777777" w:rsidR="00985390" w:rsidRPr="002744E9" w:rsidRDefault="00985390" w:rsidP="00985390">
      <w:pPr>
        <w:spacing w:line="276" w:lineRule="auto"/>
      </w:pPr>
      <w:r w:rsidRPr="004C14BA">
        <w:t xml:space="preserve">Äärikud ja kinnitusdetailid peavad vastama ISO standarditele ja nende abil ühendatavas torustikus olevale vedeliku töörõhule, kuid ei tohi vastata väiksemale rõhule kui PN 10. </w:t>
      </w:r>
    </w:p>
    <w:p w14:paraId="5288338F" w14:textId="77777777" w:rsidR="00985390" w:rsidRPr="002744E9" w:rsidRDefault="00985390" w:rsidP="00985390">
      <w:pPr>
        <w:spacing w:line="276" w:lineRule="auto"/>
      </w:pPr>
      <w:r w:rsidRPr="004C14BA">
        <w:t>Äärikutihendid peavad olema valmistatud materjalist, mille omadused on ühendusest läbi voolava vedeliku mõjule kindlad. Tihend peab olema nn. poldiavade ringjoone sisest tüüpi (temas ei tohi olla avasid poltide jaoks). Pimeäärikud paigaldatakse järgides samu põhimõtteid.</w:t>
      </w:r>
    </w:p>
    <w:p w14:paraId="4E2EE45E" w14:textId="77777777" w:rsidR="00985390" w:rsidRPr="002744E9" w:rsidRDefault="00985390" w:rsidP="00985390">
      <w:pPr>
        <w:spacing w:line="276" w:lineRule="auto"/>
      </w:pPr>
      <w:r w:rsidRPr="004C14BA">
        <w:t xml:space="preserve">Äärikud ja poldid peavad vastama standarditele </w:t>
      </w:r>
      <w:r w:rsidRPr="004C14BA">
        <w:rPr>
          <w:snapToGrid w:val="0"/>
        </w:rPr>
        <w:t>EN 1092-1:2002</w:t>
      </w:r>
      <w:r w:rsidRPr="004C14BA">
        <w:t xml:space="preserve">, </w:t>
      </w:r>
      <w:r w:rsidRPr="004C14BA">
        <w:rPr>
          <w:snapToGrid w:val="0"/>
        </w:rPr>
        <w:t>BS EN 1515-1:2000,</w:t>
      </w:r>
      <w:r w:rsidRPr="004C14BA">
        <w:t xml:space="preserve"> PN 10. </w:t>
      </w:r>
    </w:p>
    <w:p w14:paraId="77FBC7CE" w14:textId="77777777" w:rsidR="00985390" w:rsidRPr="002744E9" w:rsidRDefault="00985390" w:rsidP="00985390">
      <w:pPr>
        <w:spacing w:line="276" w:lineRule="auto"/>
      </w:pPr>
      <w:r w:rsidRPr="004C14BA">
        <w:t xml:space="preserve">Kõik poldid, mutrid ja seibid peavad vastama klassile A2 või A4. </w:t>
      </w:r>
    </w:p>
    <w:p w14:paraId="112D2BFD" w14:textId="77777777" w:rsidR="00985390" w:rsidRDefault="00985390" w:rsidP="00985390">
      <w:pPr>
        <w:spacing w:line="276" w:lineRule="auto"/>
      </w:pPr>
      <w:r w:rsidRPr="004C14BA">
        <w:t xml:space="preserve">Vahetihendid peavad vastama </w:t>
      </w:r>
      <w:r w:rsidRPr="004C14BA">
        <w:rPr>
          <w:snapToGrid w:val="0"/>
        </w:rPr>
        <w:t>EN 1514 Osadele 1-4</w:t>
      </w:r>
      <w:r w:rsidRPr="004C14BA">
        <w:t xml:space="preserve"> sarnaselt roostevaba terasest torudele.</w:t>
      </w:r>
    </w:p>
    <w:p w14:paraId="0CFD5005" w14:textId="77777777" w:rsidR="00985390" w:rsidRDefault="00985390" w:rsidP="00985390">
      <w:pPr>
        <w:spacing w:line="276" w:lineRule="auto"/>
      </w:pPr>
      <w:r w:rsidRPr="004125EB">
        <w:t xml:space="preserve">Kõik malmist detailid (olenemata liigist) peavad olema kaetud korrodeerumist takistava </w:t>
      </w:r>
      <w:r w:rsidRPr="00DE470B">
        <w:t>kattega vastavalt standardile DIN 30677.</w:t>
      </w:r>
    </w:p>
    <w:p w14:paraId="6CF391C0" w14:textId="77777777" w:rsidR="00985390" w:rsidRPr="00DE470B" w:rsidRDefault="00985390" w:rsidP="00985390">
      <w:pPr>
        <w:spacing w:line="276" w:lineRule="auto"/>
      </w:pPr>
    </w:p>
    <w:p w14:paraId="572B6CF5" w14:textId="77777777" w:rsidR="00985390" w:rsidRPr="00985390" w:rsidRDefault="00985390" w:rsidP="00985390">
      <w:pPr>
        <w:spacing w:line="276" w:lineRule="auto"/>
        <w:rPr>
          <w:b/>
          <w:bCs/>
        </w:rPr>
      </w:pPr>
      <w:bookmarkStart w:id="93" w:name="_Toc496791573"/>
      <w:proofErr w:type="spellStart"/>
      <w:r w:rsidRPr="00985390">
        <w:rPr>
          <w:b/>
          <w:bCs/>
        </w:rPr>
        <w:t>Sulgeseadmetele</w:t>
      </w:r>
      <w:proofErr w:type="spellEnd"/>
      <w:r w:rsidRPr="00985390">
        <w:rPr>
          <w:b/>
          <w:bCs/>
        </w:rPr>
        <w:t xml:space="preserve"> esitatavad nõuded</w:t>
      </w:r>
      <w:bookmarkEnd w:id="93"/>
      <w:r w:rsidRPr="00985390">
        <w:rPr>
          <w:b/>
          <w:bCs/>
        </w:rPr>
        <w:t>:</w:t>
      </w:r>
    </w:p>
    <w:p w14:paraId="37FFD6BC" w14:textId="77777777" w:rsidR="00985390" w:rsidRPr="00176952" w:rsidRDefault="00985390" w:rsidP="00985390">
      <w:r w:rsidRPr="00176952">
        <w:t>Siibrid peavad vastama standardile DIN 3352;</w:t>
      </w:r>
    </w:p>
    <w:p w14:paraId="6CDDBB11" w14:textId="77777777" w:rsidR="00985390" w:rsidRPr="00176952" w:rsidRDefault="00985390" w:rsidP="00985390">
      <w:r w:rsidRPr="00176952">
        <w:t xml:space="preserve">Siibrite äärikute vahe peab vastama standardile DIN 3202; </w:t>
      </w:r>
    </w:p>
    <w:p w14:paraId="115E740A" w14:textId="77777777" w:rsidR="00985390" w:rsidRPr="00176952" w:rsidRDefault="00985390" w:rsidP="00985390">
      <w:r w:rsidRPr="00176952">
        <w:t>Siibrite äärikud ja poldiaugud peavad vastama standardile DIN 2501;</w:t>
      </w:r>
    </w:p>
    <w:p w14:paraId="6F9656A8" w14:textId="77777777" w:rsidR="00985390" w:rsidRPr="00176952" w:rsidRDefault="00985390" w:rsidP="00985390">
      <w:r w:rsidRPr="00176952">
        <w:t>Siibrid peavad vastama surveklassile PN 10;</w:t>
      </w:r>
    </w:p>
    <w:p w14:paraId="75875F9E" w14:textId="77777777" w:rsidR="00985390" w:rsidRPr="00176952" w:rsidRDefault="00985390" w:rsidP="00985390">
      <w:r w:rsidRPr="00176952">
        <w:lastRenderedPageBreak/>
        <w:t>Siibrikiil peab olema elastse tihenduspinnaga;</w:t>
      </w:r>
    </w:p>
    <w:p w14:paraId="656C2283" w14:textId="77777777" w:rsidR="00985390" w:rsidRPr="00176952" w:rsidRDefault="00985390" w:rsidP="00985390">
      <w:r w:rsidRPr="00176952">
        <w:t xml:space="preserve">Siibrite korpus peab olema </w:t>
      </w:r>
      <w:proofErr w:type="spellStart"/>
      <w:r w:rsidRPr="00176952">
        <w:t>tempermalmist</w:t>
      </w:r>
      <w:proofErr w:type="spellEnd"/>
      <w:r w:rsidRPr="00176952">
        <w:t xml:space="preserve"> minimaalse tugevusklassiga GGG 400 - DIN 1693.</w:t>
      </w:r>
    </w:p>
    <w:p w14:paraId="0074EE02" w14:textId="77777777" w:rsidR="00985390" w:rsidRPr="00176952" w:rsidRDefault="00985390" w:rsidP="00985390">
      <w:r w:rsidRPr="00176952">
        <w:t>Siibrite spindel peab olema valmistatud roostevabast terasest (X20Cr13);</w:t>
      </w:r>
    </w:p>
    <w:p w14:paraId="20DB8437" w14:textId="77777777" w:rsidR="00985390" w:rsidRPr="00176952" w:rsidRDefault="00985390" w:rsidP="00985390">
      <w:r w:rsidRPr="00176952">
        <w:t xml:space="preserve">Siibrid peavad olema seest ja väljast kaetud </w:t>
      </w:r>
      <w:proofErr w:type="spellStart"/>
      <w:r w:rsidRPr="00176952">
        <w:t>epoksiidpulbervärviga</w:t>
      </w:r>
      <w:proofErr w:type="spellEnd"/>
      <w:r w:rsidRPr="00176952">
        <w:t xml:space="preserve"> min 250 µm vastavalt standardile FDIN 30677 osa 2; </w:t>
      </w:r>
    </w:p>
    <w:p w14:paraId="206C0262" w14:textId="77777777" w:rsidR="00985390" w:rsidRPr="00DE470B" w:rsidRDefault="00985390" w:rsidP="00985390">
      <w:r w:rsidRPr="00DE470B">
        <w:t>Toodetud vastavalt standarditele EN 1171; EN 1074-1 ja -2.</w:t>
      </w:r>
    </w:p>
    <w:p w14:paraId="6AA424C1" w14:textId="77777777" w:rsidR="00985390" w:rsidRPr="00DE470B" w:rsidRDefault="00985390" w:rsidP="00985390">
      <w:r w:rsidRPr="00DE470B">
        <w:t>Hüdrauliliselt testitud vastavalt standardile EN 12266.</w:t>
      </w:r>
    </w:p>
    <w:p w14:paraId="3622FCAF" w14:textId="77777777" w:rsidR="00985390" w:rsidRPr="002744E9" w:rsidRDefault="00985390" w:rsidP="00985390">
      <w:pPr>
        <w:spacing w:line="276" w:lineRule="auto"/>
      </w:pPr>
      <w:r w:rsidRPr="004C14BA">
        <w:t>Spindlipikendused:</w:t>
      </w:r>
    </w:p>
    <w:p w14:paraId="77448B68" w14:textId="77777777" w:rsidR="00985390" w:rsidRPr="00554EA7" w:rsidRDefault="00985390" w:rsidP="00985390">
      <w:r w:rsidRPr="00554EA7">
        <w:t>Roostevaba spindlipikendus;</w:t>
      </w:r>
    </w:p>
    <w:p w14:paraId="1BA4F9B6" w14:textId="77777777" w:rsidR="00985390" w:rsidRPr="00554EA7" w:rsidRDefault="00985390" w:rsidP="00985390">
      <w:r w:rsidRPr="00554EA7">
        <w:t>Spindlipikendus ümbritsetud korrosioonikindla kaitsetoruga;</w:t>
      </w:r>
    </w:p>
    <w:p w14:paraId="230C885F" w14:textId="77777777" w:rsidR="00985390" w:rsidRPr="00554EA7" w:rsidRDefault="00985390" w:rsidP="00985390">
      <w:r w:rsidRPr="00554EA7">
        <w:t>Ühendushülss maakraani või siibri spindli ühendamiseks on roostevaba terasest;</w:t>
      </w:r>
    </w:p>
    <w:p w14:paraId="32D86267" w14:textId="77777777" w:rsidR="00985390" w:rsidRPr="00554EA7" w:rsidRDefault="00985390" w:rsidP="00985390">
      <w:r w:rsidRPr="00554EA7">
        <w:t xml:space="preserve">Kinnitussplindid on roostevabast terasest; </w:t>
      </w:r>
    </w:p>
    <w:p w14:paraId="3243E49B" w14:textId="77777777" w:rsidR="00985390" w:rsidRPr="00554EA7" w:rsidRDefault="00985390" w:rsidP="00985390">
      <w:r w:rsidRPr="00554EA7">
        <w:t xml:space="preserve">Spindlipikenduse ots peab ulatuma </w:t>
      </w:r>
      <w:proofErr w:type="spellStart"/>
      <w:r w:rsidRPr="00554EA7">
        <w:t>kapesse</w:t>
      </w:r>
      <w:proofErr w:type="spellEnd"/>
      <w:r w:rsidRPr="00554EA7">
        <w:t xml:space="preserve">. </w:t>
      </w:r>
      <w:proofErr w:type="spellStart"/>
      <w:r w:rsidRPr="00554EA7">
        <w:t>Kape</w:t>
      </w:r>
      <w:proofErr w:type="spellEnd"/>
      <w:r w:rsidRPr="00554EA7">
        <w:t xml:space="preserve"> tuleb paigaldada vastavale alusplaadile.</w:t>
      </w:r>
    </w:p>
    <w:p w14:paraId="71A5EA51" w14:textId="77777777" w:rsidR="00985390" w:rsidRPr="002744E9" w:rsidRDefault="00985390" w:rsidP="00985390">
      <w:pPr>
        <w:spacing w:line="276" w:lineRule="auto"/>
      </w:pPr>
    </w:p>
    <w:p w14:paraId="051B27BB" w14:textId="77777777" w:rsidR="00985390" w:rsidRPr="00985390" w:rsidRDefault="00985390" w:rsidP="00985390">
      <w:pPr>
        <w:spacing w:line="276" w:lineRule="auto"/>
        <w:rPr>
          <w:b/>
          <w:bCs/>
        </w:rPr>
      </w:pPr>
      <w:r w:rsidRPr="00985390">
        <w:rPr>
          <w:b/>
          <w:bCs/>
        </w:rPr>
        <w:t>Käsiratas, ventiilid:</w:t>
      </w:r>
    </w:p>
    <w:p w14:paraId="7DCFDF9C" w14:textId="77777777" w:rsidR="00985390" w:rsidRDefault="00985390" w:rsidP="00985390">
      <w:pPr>
        <w:spacing w:line="276" w:lineRule="auto"/>
      </w:pPr>
      <w:r w:rsidRPr="004C14BA">
        <w:t>Käsiratta konstruktsioon ja diameeter peab olema valitud nii, et seda suudaks töö käigus keerata üks inimene. Ventiil peab olema valmistatud nii, et päripäeva keerates see sulgub aga vastupäeva keerates avaneb.</w:t>
      </w:r>
    </w:p>
    <w:p w14:paraId="18B4CCA9" w14:textId="77777777" w:rsidR="00985390" w:rsidRPr="0096704E" w:rsidRDefault="00985390" w:rsidP="00D56E5C">
      <w:pPr>
        <w:pStyle w:val="BodyText1"/>
        <w:rPr>
          <w:rFonts w:eastAsia="SimSun" w:cs="Mangal"/>
          <w:kern w:val="1"/>
          <w:szCs w:val="24"/>
          <w:lang w:eastAsia="hi-IN" w:bidi="hi-IN"/>
        </w:rPr>
      </w:pPr>
    </w:p>
    <w:p w14:paraId="3FDF585B" w14:textId="77777777" w:rsidR="002C3040" w:rsidRPr="0096704E" w:rsidRDefault="002C3040" w:rsidP="002C3040">
      <w:pPr>
        <w:pStyle w:val="Pealkiri3"/>
        <w:numPr>
          <w:ilvl w:val="2"/>
          <w:numId w:val="6"/>
        </w:numPr>
        <w:spacing w:before="200" w:after="120"/>
        <w:rPr>
          <w:rFonts w:eastAsia="SimSun"/>
        </w:rPr>
      </w:pPr>
      <w:bookmarkStart w:id="94" w:name="_Toc525744216"/>
      <w:bookmarkStart w:id="95" w:name="_Toc70339703"/>
      <w:r w:rsidRPr="0096704E">
        <w:t>Torustike tähistamine, märkelint</w:t>
      </w:r>
      <w:bookmarkEnd w:id="94"/>
      <w:bookmarkEnd w:id="95"/>
    </w:p>
    <w:p w14:paraId="70D0EB72" w14:textId="6ABDD0E4" w:rsidR="002C3040" w:rsidRDefault="002C3040" w:rsidP="002C3040">
      <w:pPr>
        <w:pStyle w:val="BodyText1"/>
      </w:pPr>
      <w:bookmarkStart w:id="96" w:name="_Hlk518570296"/>
      <w:r w:rsidRPr="0096704E">
        <w:t>Isevoolsele torustikule märkelint ca 300…400 mm toru laest.</w:t>
      </w:r>
      <w:bookmarkEnd w:id="96"/>
      <w:r w:rsidR="00985390">
        <w:t xml:space="preserve"> </w:t>
      </w:r>
      <w:r w:rsidRPr="0096704E">
        <w:t>Lindi värvus ja tekst peab olema järgmine:</w:t>
      </w:r>
      <w:r w:rsidR="00985390">
        <w:t xml:space="preserve"> </w:t>
      </w:r>
      <w:r w:rsidRPr="0096704E">
        <w:t>sademevee kanalisatsioonitorustikul roheline, kirjaga SADEMEVESI</w:t>
      </w:r>
    </w:p>
    <w:p w14:paraId="18F0054A" w14:textId="7BB149EB" w:rsidR="00985390" w:rsidRPr="003A6595" w:rsidRDefault="00985390" w:rsidP="00985390">
      <w:pPr>
        <w:pStyle w:val="BodyText1"/>
        <w:rPr>
          <w:rFonts w:eastAsia="Verdana"/>
        </w:rPr>
      </w:pPr>
      <w:bookmarkStart w:id="97" w:name="_Toc302553782"/>
      <w:r w:rsidRPr="003A6595">
        <w:rPr>
          <w:rFonts w:eastAsia="Verdana"/>
        </w:rPr>
        <w:t xml:space="preserve">Avatud kaevikus paigaldatud </w:t>
      </w:r>
      <w:r>
        <w:rPr>
          <w:rFonts w:eastAsia="Verdana"/>
        </w:rPr>
        <w:t xml:space="preserve">veetoru </w:t>
      </w:r>
      <w:r w:rsidRPr="003A6595">
        <w:rPr>
          <w:rFonts w:eastAsia="Verdana"/>
        </w:rPr>
        <w:t>kohale 0,3 m kõrgusele toru pealispinnast piki toru telge paigaldada survetorule märkelint ja märketraat (vask). Traat ühendatakse metalldetailiga kaevus ja/või maa-aluse sulgarmatuuri spindliga. Paigaldatav märkelint peab olema vähemalt 100 mm laiune. Märkelindil vastavalt torustikuliigile peab olema kiri „VESI“</w:t>
      </w:r>
      <w:r>
        <w:rPr>
          <w:rFonts w:eastAsia="Verdana"/>
        </w:rPr>
        <w:t xml:space="preserve">. </w:t>
      </w:r>
      <w:r w:rsidRPr="003A6595">
        <w:rPr>
          <w:rFonts w:eastAsia="Verdana"/>
        </w:rPr>
        <w:t>Märketraadi  ristlõikepindala peab olema minimaalselt 2</w:t>
      </w:r>
      <w:r>
        <w:rPr>
          <w:rFonts w:eastAsia="Verdana"/>
        </w:rPr>
        <w:t>,</w:t>
      </w:r>
      <w:r w:rsidRPr="003A6595">
        <w:rPr>
          <w:rFonts w:eastAsia="Verdana"/>
        </w:rPr>
        <w:t>5mm. Traadi otsad ühendada olemasoleva otsingukaabliga või paigaldada olemasoleva torustiku elemendi juurde, kuhu on tagatud juurdepääs (</w:t>
      </w:r>
      <w:proofErr w:type="spellStart"/>
      <w:r w:rsidRPr="003A6595">
        <w:rPr>
          <w:rFonts w:eastAsia="Verdana"/>
        </w:rPr>
        <w:t>nt.olemasolevasse</w:t>
      </w:r>
      <w:proofErr w:type="spellEnd"/>
      <w:r w:rsidRPr="003A6595">
        <w:rPr>
          <w:rFonts w:eastAsia="Verdana"/>
        </w:rPr>
        <w:t xml:space="preserve"> kaevu jne).</w:t>
      </w:r>
      <w:bookmarkEnd w:id="97"/>
      <w:r w:rsidRPr="003A6595">
        <w:rPr>
          <w:rFonts w:eastAsia="Verdana"/>
        </w:rPr>
        <w:t xml:space="preserve"> </w:t>
      </w:r>
    </w:p>
    <w:p w14:paraId="5DCA3E01" w14:textId="77777777" w:rsidR="00985390" w:rsidRPr="0096704E" w:rsidRDefault="00985390" w:rsidP="002C3040">
      <w:pPr>
        <w:pStyle w:val="BodyText1"/>
        <w:rPr>
          <w:rFonts w:eastAsia="SimSun" w:cs="Mangal"/>
          <w:kern w:val="1"/>
          <w:szCs w:val="24"/>
          <w:lang w:eastAsia="hi-IN" w:bidi="hi-IN"/>
        </w:rPr>
      </w:pPr>
    </w:p>
    <w:p w14:paraId="34D3E067" w14:textId="755C83D8" w:rsidR="00590A6F" w:rsidRPr="004B0A51" w:rsidRDefault="00590A6F" w:rsidP="00C9182E">
      <w:pPr>
        <w:pStyle w:val="Pealkiri3"/>
        <w:numPr>
          <w:ilvl w:val="2"/>
          <w:numId w:val="6"/>
        </w:numPr>
        <w:spacing w:before="200" w:after="120"/>
      </w:pPr>
      <w:bookmarkStart w:id="98" w:name="_Toc70339704"/>
      <w:r w:rsidRPr="004B0A51">
        <w:t>Pumplad</w:t>
      </w:r>
      <w:bookmarkEnd w:id="98"/>
    </w:p>
    <w:p w14:paraId="793AE1D0" w14:textId="38C0DCB2" w:rsidR="006B332E" w:rsidRPr="004B0A51" w:rsidRDefault="006B332E" w:rsidP="006B332E">
      <w:bookmarkStart w:id="99" w:name="_Hlk42009213"/>
      <w:r w:rsidRPr="004B0A51">
        <w:t>Välisvõrgu osas puuduvad.</w:t>
      </w:r>
    </w:p>
    <w:p w14:paraId="0775CBF1" w14:textId="77777777" w:rsidR="007210A2" w:rsidRPr="004B0A51" w:rsidRDefault="007210A2" w:rsidP="00C9182E">
      <w:pPr>
        <w:pStyle w:val="Pealkiri3"/>
        <w:numPr>
          <w:ilvl w:val="2"/>
          <w:numId w:val="6"/>
        </w:numPr>
        <w:spacing w:before="200" w:after="120"/>
      </w:pPr>
      <w:bookmarkStart w:id="100" w:name="_Toc70339705"/>
      <w:bookmarkEnd w:id="99"/>
      <w:r w:rsidRPr="004B0A51">
        <w:t>Torustikud ja kaevud</w:t>
      </w:r>
      <w:bookmarkEnd w:id="100"/>
    </w:p>
    <w:p w14:paraId="3EB24E7E" w14:textId="77777777" w:rsidR="00D56E5C" w:rsidRPr="004B0A51" w:rsidRDefault="00D56E5C" w:rsidP="00C9182E">
      <w:pPr>
        <w:pStyle w:val="Pealkiri1"/>
        <w:numPr>
          <w:ilvl w:val="0"/>
          <w:numId w:val="6"/>
        </w:numPr>
        <w:spacing w:after="120"/>
      </w:pPr>
      <w:bookmarkStart w:id="101" w:name="_Toc525744220"/>
      <w:bookmarkStart w:id="102" w:name="_Toc70339706"/>
      <w:bookmarkEnd w:id="86"/>
      <w:bookmarkEnd w:id="87"/>
      <w:r w:rsidRPr="004B0A51">
        <w:t>TORUSTIKU paigaldUSNÕUDED</w:t>
      </w:r>
      <w:bookmarkEnd w:id="101"/>
      <w:bookmarkEnd w:id="102"/>
    </w:p>
    <w:p w14:paraId="597A1B6D" w14:textId="19F1F8B2" w:rsidR="00D56E5C" w:rsidRDefault="00D56E5C" w:rsidP="00D56E5C">
      <w:pPr>
        <w:pStyle w:val="BodyText1"/>
      </w:pPr>
      <w:r w:rsidRPr="004B0A51">
        <w:t>Plasttorude paigaldamisel tuleb lähtuda Maa sisse ja vette paigaldatavate plasttorude paigaldusjuhendist RIL 77. Paigaldamisel arvestada tootja firma poolt etteantud nõudeid ja tehnilisi tingimusi.</w:t>
      </w:r>
    </w:p>
    <w:p w14:paraId="72DE9788" w14:textId="56225BC8" w:rsidR="00985390" w:rsidRDefault="00985390" w:rsidP="00D56E5C">
      <w:pPr>
        <w:pStyle w:val="BodyText1"/>
        <w:rPr>
          <w:rFonts w:eastAsia="Lucida Sans Unicode" w:cs="Tahoma"/>
          <w:kern w:val="1"/>
          <w:szCs w:val="24"/>
          <w:shd w:val="clear" w:color="auto" w:fill="FFFFFF"/>
          <w:lang w:eastAsia="hi-IN" w:bidi="en-US"/>
        </w:rPr>
      </w:pPr>
      <w:r w:rsidRPr="004125EB">
        <w:rPr>
          <w:rFonts w:eastAsia="Lucida Sans Unicode" w:cs="Tahoma"/>
          <w:kern w:val="1"/>
          <w:szCs w:val="24"/>
          <w:shd w:val="clear" w:color="auto" w:fill="FFFFFF"/>
          <w:lang w:eastAsia="hi-IN" w:bidi="en-US"/>
        </w:rPr>
        <w:t>Veetorustikud paigaldatakse min 1,8 m sügavusele maapinnast (mõõdetuna toru laest), tihendatud aluspadjale.</w:t>
      </w:r>
    </w:p>
    <w:p w14:paraId="3C46E5AA" w14:textId="77777777" w:rsidR="00985390" w:rsidRPr="007169ED" w:rsidRDefault="00985390" w:rsidP="00985390">
      <w:pPr>
        <w:pStyle w:val="BodyText1"/>
      </w:pPr>
      <w:r w:rsidRPr="007169ED">
        <w:t xml:space="preserve">Projekteeritud veetorustik tuleb soojustada </w:t>
      </w:r>
      <w:r>
        <w:t xml:space="preserve">juhul kui </w:t>
      </w:r>
      <w:r w:rsidRPr="007169ED">
        <w:t xml:space="preserve">paigaldamissügavus </w:t>
      </w:r>
      <w:r w:rsidRPr="007169ED">
        <w:sym w:font="Symbol" w:char="F0A3"/>
      </w:r>
      <w:r w:rsidRPr="007169ED">
        <w:t>1,</w:t>
      </w:r>
      <w:r>
        <w:t>8</w:t>
      </w:r>
      <w:r w:rsidRPr="007169ED">
        <w:t xml:space="preserve"> m maapinnast toru peale</w:t>
      </w:r>
      <w:r>
        <w:t>.</w:t>
      </w:r>
    </w:p>
    <w:p w14:paraId="58D879D2" w14:textId="77777777" w:rsidR="00D56E5C" w:rsidRPr="004B0A51" w:rsidRDefault="00D56E5C" w:rsidP="00D56E5C">
      <w:pPr>
        <w:pStyle w:val="BodyText1"/>
      </w:pPr>
      <w:r w:rsidRPr="004B0A51">
        <w:t>Toruarmatuuri paigaldamisel tuleb lähtuda tootjate poolt koostatud kasutus- ja paigaldusjuhenditest.</w:t>
      </w:r>
    </w:p>
    <w:p w14:paraId="03C6463C" w14:textId="77777777" w:rsidR="00D56E5C" w:rsidRPr="004B0A51" w:rsidRDefault="00D56E5C" w:rsidP="00C9182E">
      <w:pPr>
        <w:pStyle w:val="Pealkiri2"/>
        <w:numPr>
          <w:ilvl w:val="1"/>
          <w:numId w:val="6"/>
        </w:numPr>
        <w:spacing w:before="240"/>
      </w:pPr>
      <w:bookmarkStart w:id="103" w:name="_Toc525744221"/>
      <w:bookmarkStart w:id="104" w:name="_Toc70339707"/>
      <w:r w:rsidRPr="004B0A51">
        <w:t>Kaevetööd</w:t>
      </w:r>
      <w:bookmarkEnd w:id="103"/>
      <w:bookmarkEnd w:id="104"/>
    </w:p>
    <w:p w14:paraId="68811036" w14:textId="77777777" w:rsidR="00D56E5C" w:rsidRPr="004B0A51" w:rsidRDefault="00D56E5C" w:rsidP="00D56E5C">
      <w:pPr>
        <w:pStyle w:val="BodyText1"/>
      </w:pPr>
      <w:r w:rsidRPr="004B0A51">
        <w:t xml:space="preserve">Kaevetööd hõlmavad kogu selle pinnase väljakaevamist olenemata selle olemusest, mis on </w:t>
      </w:r>
      <w:bookmarkStart w:id="105" w:name="_Hlk506547062"/>
      <w:r w:rsidRPr="004B0A51">
        <w:t>vajalik tööde teostamiseks. Insener kooskõlastab tööde teostamiseks vajalikud seadmed ja meetodid.</w:t>
      </w:r>
    </w:p>
    <w:p w14:paraId="3A57CC19" w14:textId="77777777" w:rsidR="00D56E5C" w:rsidRPr="004B0A51" w:rsidRDefault="00D56E5C" w:rsidP="00D56E5C">
      <w:pPr>
        <w:pStyle w:val="BodyText1"/>
      </w:pPr>
      <w:r w:rsidRPr="004B0A51">
        <w:lastRenderedPageBreak/>
        <w:t>Kaevetöid teostatakse nende piiride, tasapindade, ulatuste ja sügavusteni, mis on ära märgitud joonistel või spetsifikatsioonides või määratud Inseneri poolt.</w:t>
      </w:r>
    </w:p>
    <w:p w14:paraId="553DA4CF" w14:textId="77777777" w:rsidR="00D56E5C" w:rsidRPr="004B0A51" w:rsidRDefault="00D56E5C" w:rsidP="00D56E5C">
      <w:pPr>
        <w:pStyle w:val="BodyText1"/>
      </w:pPr>
      <w:r w:rsidRPr="004B0A51">
        <w:t>Kõik kaevetööd teostatakse viisil, mis häirib kõige vähem liiklust ja põhjustab minimaalselt ebamugavusi jalakäijatele ja kohalikele elanikele või takistab juurdepääsu hoonetele ja muudele rajatistele. Vajadusel ja võimalusel tagab Töövõtja vastavalt Inseneri poolsele kooskõlastusele ajutise juurdepääsutee nii jalakäijatele kui ka liiklusele. Kogu väljakaevatud materjal tuleb ära vedada või võimalusel ladustatakse hunnikusse nii, et see ei häiri tööd ega tööd tegevaid inimesi või kolmandaid pooli ning ei takista liiklemist teedel ja kõnniteedel või juurdepääsu alalistele rajatistele. Surve all olevad hüdrandid, siibrikaevude kaaned, siibrikarbid jäetakse vabaks selliselt, et juurdepääs oleks tagatud kuni tööde lõpetamiseni.</w:t>
      </w:r>
    </w:p>
    <w:p w14:paraId="38E88F36" w14:textId="77777777" w:rsidR="00D56E5C" w:rsidRPr="004B0A51" w:rsidRDefault="00D56E5C" w:rsidP="00D56E5C">
      <w:pPr>
        <w:pStyle w:val="BodyText1"/>
      </w:pPr>
      <w:r w:rsidRPr="004B0A51">
        <w:t>Avalikkusele ohutuse ja kaitse tagamiseks paigaldab Töövõtja omal kulul tõkked, valgustuse, hoiatavad märgid, kaitsereelingud, jalakäijate ülekäiguteed kaevikutele ja tagab valve vastavalt Inseneri soovile ja muudele spetsifikatsioonides sisalduvatele nõuetele.</w:t>
      </w:r>
    </w:p>
    <w:p w14:paraId="4CCAE7AD" w14:textId="77777777" w:rsidR="00D56E5C" w:rsidRPr="004B0A51" w:rsidRDefault="00D56E5C" w:rsidP="00D56E5C">
      <w:pPr>
        <w:pStyle w:val="BodyText1"/>
        <w:rPr>
          <w:rFonts w:cs="Arial"/>
        </w:rPr>
      </w:pPr>
      <w:r w:rsidRPr="004B0A51">
        <w:t>Enne kaevetööde alustamist tuleb informeerida kõiki vajalikke instantse ja kohalikke elanikke</w:t>
      </w:r>
      <w:r w:rsidRPr="004B0A51">
        <w:rPr>
          <w:rFonts w:cs="Arial"/>
        </w:rPr>
        <w:t>.</w:t>
      </w:r>
      <w:bookmarkEnd w:id="105"/>
    </w:p>
    <w:p w14:paraId="1F26C89E" w14:textId="77777777" w:rsidR="006E6E82" w:rsidRPr="004B0A51" w:rsidRDefault="006E6E82" w:rsidP="00C9182E">
      <w:pPr>
        <w:pStyle w:val="Pealkiri3"/>
        <w:numPr>
          <w:ilvl w:val="2"/>
          <w:numId w:val="6"/>
        </w:numPr>
        <w:spacing w:before="200" w:after="120"/>
      </w:pPr>
      <w:bookmarkStart w:id="106" w:name="_Toc318117256"/>
      <w:bookmarkStart w:id="107" w:name="_Toc460512744"/>
      <w:bookmarkStart w:id="108" w:name="_Toc536143205"/>
      <w:bookmarkStart w:id="109" w:name="_Toc70339708"/>
      <w:r w:rsidRPr="004B0A51">
        <w:t>Katete eemaldamine</w:t>
      </w:r>
      <w:bookmarkEnd w:id="106"/>
      <w:bookmarkEnd w:id="107"/>
      <w:bookmarkEnd w:id="108"/>
      <w:bookmarkEnd w:id="109"/>
    </w:p>
    <w:p w14:paraId="61A8E59B" w14:textId="2DA21987" w:rsidR="004B0A51" w:rsidRPr="00985390" w:rsidRDefault="004B0A51" w:rsidP="004B0A51">
      <w:pPr>
        <w:pStyle w:val="BodyText1"/>
        <w:rPr>
          <w:b/>
          <w:bCs/>
        </w:rPr>
      </w:pPr>
      <w:bookmarkStart w:id="110" w:name="_Toc318117257"/>
      <w:r w:rsidRPr="00985390">
        <w:rPr>
          <w:b/>
          <w:bCs/>
        </w:rPr>
        <w:t xml:space="preserve">Torustike ehitustöid on soovituslik teha ajal </w:t>
      </w:r>
      <w:r w:rsidR="00985390">
        <w:rPr>
          <w:b/>
          <w:bCs/>
        </w:rPr>
        <w:t>kui</w:t>
      </w:r>
      <w:r w:rsidRPr="00985390">
        <w:rPr>
          <w:b/>
          <w:bCs/>
        </w:rPr>
        <w:t xml:space="preserve"> tee rekonstrueerimiseks kaevatud küna on </w:t>
      </w:r>
      <w:r w:rsidR="00985390">
        <w:rPr>
          <w:b/>
          <w:bCs/>
        </w:rPr>
        <w:t xml:space="preserve">juba </w:t>
      </w:r>
      <w:r w:rsidRPr="00985390">
        <w:rPr>
          <w:b/>
          <w:bCs/>
        </w:rPr>
        <w:t>valmis kaevatud.</w:t>
      </w:r>
    </w:p>
    <w:p w14:paraId="2DEB1709" w14:textId="6FD536EC" w:rsidR="006E6E82" w:rsidRPr="004B0A51" w:rsidRDefault="006E6E82" w:rsidP="006E6E82">
      <w:pPr>
        <w:pStyle w:val="Pealkiri4"/>
        <w:keepLines w:val="0"/>
        <w:numPr>
          <w:ilvl w:val="3"/>
          <w:numId w:val="0"/>
        </w:numPr>
        <w:tabs>
          <w:tab w:val="num" w:pos="864"/>
        </w:tabs>
        <w:spacing w:before="120"/>
        <w:jc w:val="left"/>
      </w:pPr>
      <w:r w:rsidRPr="004B0A51">
        <w:t>Asfaltkatte eemaldamine</w:t>
      </w:r>
      <w:bookmarkEnd w:id="110"/>
    </w:p>
    <w:p w14:paraId="2EDF929B" w14:textId="77777777" w:rsidR="006E6E82" w:rsidRPr="004B0A51" w:rsidRDefault="006E6E82" w:rsidP="006E6E82">
      <w:r w:rsidRPr="004B0A51">
        <w:t xml:space="preserve">Asfaltpinnad tuleb lahti freesida selleks ettenähtud masinatega ja sirgjooneliselt. Asfaltkatte ja muud tüüpi kõvakatte eemaldamiseks tuleb kate kogu paksuse ulatuses lahti lõigata. Lõigete laiuse määrab kaevatava kaeviku </w:t>
      </w:r>
      <w:proofErr w:type="spellStart"/>
      <w:r w:rsidRPr="004B0A51">
        <w:t>pealtlaius</w:t>
      </w:r>
      <w:proofErr w:type="spellEnd"/>
      <w:r w:rsidRPr="004B0A51">
        <w:t>, lõige peab olema tehtud vähemalt 10 cm kauguselt kavandatava kaeviku servast.</w:t>
      </w:r>
    </w:p>
    <w:p w14:paraId="52081215" w14:textId="77777777" w:rsidR="006E6E82" w:rsidRPr="004B0A51" w:rsidRDefault="006E6E82" w:rsidP="006E6E82">
      <w:r w:rsidRPr="004B0A51">
        <w:t>Juhul kui asfaltkate freesitakse, siis freespuru kuulub tee valdajale ja tuleb Töövõtja kulul transportida tee valdaja poolt määratud asukohta. Hoiuplatsil tuleb freespuru hoida korrektselt vallitatuna, hoiuplatsi korrashoiu eest vastutab Töövõtja. Töövõtja peab pidama freespuru arvestust.</w:t>
      </w:r>
    </w:p>
    <w:p w14:paraId="1AAA9E4D" w14:textId="77777777" w:rsidR="006E6E82" w:rsidRPr="004B0A51" w:rsidRDefault="006E6E82" w:rsidP="006E6E82">
      <w:r w:rsidRPr="004B0A51">
        <w:t>Freesitava teekatte maksimaalse lubatud pikkuse määrab kohalik omavalitsus kaeveloas (see ei või olla pikem kui tänavalõik, s.t. siinkohal tänava järjestikuste ristmike vaheline lõik). Lahti freesitud teekattega lõik peab olema tähistatud. Kui lahti freesitud teekattega lõik on liikluseks osaliselt või täielikult avatud ning freesimissügavus ületab 50 mm, peab Töövõtja tegema freesitud ala otstesse, ristmikele ning kinnistute jne sissesõidukohtadesse freespurust üleminekud freesitud ja freesimata serva ohutuks ületamiseks liiklusvahenditega.</w:t>
      </w:r>
    </w:p>
    <w:p w14:paraId="1E87AE51" w14:textId="77777777" w:rsidR="006E6E82" w:rsidRPr="004B0A51" w:rsidRDefault="006E6E82" w:rsidP="006E6E82">
      <w:pPr>
        <w:pStyle w:val="Pealkiri4"/>
        <w:keepLines w:val="0"/>
        <w:numPr>
          <w:ilvl w:val="3"/>
          <w:numId w:val="0"/>
        </w:numPr>
        <w:tabs>
          <w:tab w:val="num" w:pos="864"/>
        </w:tabs>
        <w:spacing w:before="120"/>
        <w:jc w:val="left"/>
      </w:pPr>
      <w:bookmarkStart w:id="111" w:name="_Toc318117260"/>
      <w:r w:rsidRPr="004B0A51">
        <w:t>Äärekivide eemaldamine</w:t>
      </w:r>
      <w:bookmarkEnd w:id="111"/>
    </w:p>
    <w:p w14:paraId="563711B2" w14:textId="77777777" w:rsidR="006E6E82" w:rsidRPr="004B0A51" w:rsidRDefault="006E6E82" w:rsidP="006E6E82">
      <w:r w:rsidRPr="004B0A51">
        <w:t>Äärekivid tuleb eemaldada selliselt, et materjali oleks võimalik taaskasutada pärast torustike paigaldamist äärekivide taastamisel. Katkised või ehitustööde käigus vigastatud äärekivid tuleb kasutusest kõrvaldada ning tänava taastamisel asendada uutega. Katkised äärekivid transportida prügilasse või leida võimalus purustatult taaskasutada.</w:t>
      </w:r>
    </w:p>
    <w:p w14:paraId="19AEC351" w14:textId="77777777" w:rsidR="006E6E82" w:rsidRPr="004B0A51" w:rsidRDefault="006E6E82" w:rsidP="006E6E82">
      <w:pPr>
        <w:pStyle w:val="Pealkiri4"/>
        <w:keepLines w:val="0"/>
        <w:numPr>
          <w:ilvl w:val="3"/>
          <w:numId w:val="0"/>
        </w:numPr>
        <w:tabs>
          <w:tab w:val="num" w:pos="864"/>
        </w:tabs>
        <w:spacing w:before="120"/>
        <w:jc w:val="left"/>
      </w:pPr>
      <w:r w:rsidRPr="004B0A51">
        <w:t>Kasvupinnase eemaldamine</w:t>
      </w:r>
    </w:p>
    <w:p w14:paraId="6087B23F" w14:textId="77777777" w:rsidR="006E6E82" w:rsidRPr="004B0A51" w:rsidRDefault="006E6E82" w:rsidP="006E6E82">
      <w:r w:rsidRPr="004B0A51">
        <w:t>Haljasalade kasvupinnase kiht tuleb eemaldada. Eemaldatud kasvupinnas tuleb ladustada eraldi, selleks et seda oleks võimalik peale torustiku paigaldamist kasutada haljasalade taastamisel. Kasvupinnase ajutise ladustuskohana võib kasutada kooskõlastatud ladustuskohas eraldatud ala.</w:t>
      </w:r>
    </w:p>
    <w:p w14:paraId="50CE0117" w14:textId="77777777" w:rsidR="006E6E82" w:rsidRPr="004B0A51" w:rsidRDefault="006E6E82" w:rsidP="00C9182E">
      <w:pPr>
        <w:pStyle w:val="Pealkiri2"/>
        <w:numPr>
          <w:ilvl w:val="1"/>
          <w:numId w:val="6"/>
        </w:numPr>
        <w:spacing w:before="240"/>
      </w:pPr>
      <w:bookmarkStart w:id="112" w:name="_Toc536143207"/>
      <w:bookmarkStart w:id="113" w:name="_Toc70339709"/>
      <w:r w:rsidRPr="004B0A51">
        <w:t>Likvideeritavad torustikud ja kaevud</w:t>
      </w:r>
      <w:bookmarkEnd w:id="112"/>
      <w:bookmarkEnd w:id="113"/>
    </w:p>
    <w:p w14:paraId="0A0C9FE8" w14:textId="53132426" w:rsidR="006E6E82" w:rsidRPr="004B0A51" w:rsidRDefault="006E6E82" w:rsidP="00561128">
      <w:pPr>
        <w:pStyle w:val="BodyText1"/>
        <w:rPr>
          <w:rFonts w:eastAsia="Lucida Sans Unicode" w:cs="Tahoma"/>
          <w:kern w:val="1"/>
          <w:szCs w:val="24"/>
          <w:shd w:val="clear" w:color="auto" w:fill="FFFFFF"/>
          <w:lang w:eastAsia="hi-IN" w:bidi="en-US"/>
        </w:rPr>
      </w:pPr>
      <w:r w:rsidRPr="004B0A51">
        <w:rPr>
          <w:rFonts w:eastAsia="Lucida Sans Unicode" w:cs="Tahoma"/>
          <w:kern w:val="1"/>
          <w:szCs w:val="24"/>
          <w:shd w:val="clear" w:color="auto" w:fill="FFFFFF"/>
          <w:lang w:eastAsia="hi-IN" w:bidi="en-US"/>
        </w:rPr>
        <w:t xml:space="preserve">Kasutusest väljajääv tänavatorustik likvideerida </w:t>
      </w:r>
      <w:r w:rsidR="00561128" w:rsidRPr="004B0A51">
        <w:rPr>
          <w:rFonts w:eastAsia="Lucida Sans Unicode" w:cs="Tahoma"/>
          <w:kern w:val="1"/>
          <w:szCs w:val="24"/>
          <w:shd w:val="clear" w:color="auto" w:fill="FFFFFF"/>
          <w:lang w:eastAsia="hi-IN" w:bidi="en-US"/>
        </w:rPr>
        <w:t>töötava torustikuni</w:t>
      </w:r>
      <w:r w:rsidRPr="004B0A51">
        <w:rPr>
          <w:rFonts w:eastAsia="Lucida Sans Unicode" w:cs="Tahoma"/>
          <w:kern w:val="1"/>
          <w:szCs w:val="24"/>
          <w:shd w:val="clear" w:color="auto" w:fill="FFFFFF"/>
          <w:lang w:eastAsia="hi-IN" w:bidi="en-US"/>
        </w:rPr>
        <w:t xml:space="preserve">. </w:t>
      </w:r>
    </w:p>
    <w:p w14:paraId="3C472782" w14:textId="77777777" w:rsidR="00AC7B0D" w:rsidRPr="004B0A51" w:rsidRDefault="00AC7B0D" w:rsidP="00AC7B0D">
      <w:pPr>
        <w:pStyle w:val="BodyText1"/>
        <w:rPr>
          <w:rFonts w:eastAsia="Lucida Sans Unicode" w:cs="Tahoma"/>
          <w:kern w:val="1"/>
          <w:szCs w:val="24"/>
          <w:shd w:val="clear" w:color="auto" w:fill="FFFFFF"/>
          <w:lang w:eastAsia="hi-IN" w:bidi="en-US"/>
        </w:rPr>
      </w:pPr>
      <w:r w:rsidRPr="004B0A51">
        <w:rPr>
          <w:rFonts w:eastAsia="Lucida Sans Unicode" w:cs="Tahoma"/>
          <w:kern w:val="1"/>
          <w:szCs w:val="24"/>
          <w:shd w:val="clear" w:color="auto" w:fill="FFFFFF"/>
          <w:lang w:eastAsia="hi-IN" w:bidi="en-US"/>
        </w:rPr>
        <w:t xml:space="preserve">Betoonkaevu likvideerimisel tuleb eemaldada kaevu lagi (ja vajadusel esimene kaevurõngas), betoonkaev täita puistematerjaliga ning puistematerjal tihendada. </w:t>
      </w:r>
      <w:r w:rsidR="006E6E82" w:rsidRPr="004B0A51">
        <w:rPr>
          <w:rFonts w:eastAsia="Lucida Sans Unicode" w:cs="Tahoma"/>
          <w:kern w:val="1"/>
          <w:szCs w:val="24"/>
          <w:shd w:val="clear" w:color="auto" w:fill="FFFFFF"/>
          <w:lang w:eastAsia="hi-IN" w:bidi="en-US"/>
        </w:rPr>
        <w:t>Toru otsad suletakse hermeetiliselt. Juhul kui ei ole otstarbekas olemasolevat toru lahti kaevata peab likvideeritava toru täitma vahtbetooniga Demonteeritavad kaevu elemendid käidelda vastavalt jäätmekäitluse eeskirjadele. Kaevu luugid koos kraega antakse üle tellijale akti alusel.</w:t>
      </w:r>
    </w:p>
    <w:p w14:paraId="3D556CAA" w14:textId="4F459A8E" w:rsidR="00AC7B0D" w:rsidRPr="004B0A51" w:rsidRDefault="00AC7B0D" w:rsidP="00AC7B0D">
      <w:pPr>
        <w:pStyle w:val="BodyText1"/>
        <w:rPr>
          <w:rFonts w:eastAsia="Lucida Sans Unicode" w:cs="Tahoma"/>
          <w:kern w:val="1"/>
          <w:szCs w:val="24"/>
          <w:shd w:val="clear" w:color="auto" w:fill="FFFFFF"/>
          <w:lang w:eastAsia="hi-IN" w:bidi="en-US"/>
        </w:rPr>
      </w:pPr>
      <w:r w:rsidRPr="004B0A51">
        <w:rPr>
          <w:rFonts w:eastAsia="Lucida Sans Unicode" w:cs="Tahoma"/>
          <w:kern w:val="1"/>
          <w:szCs w:val="24"/>
          <w:shd w:val="clear" w:color="auto" w:fill="FFFFFF"/>
          <w:lang w:eastAsia="hi-IN" w:bidi="en-US"/>
        </w:rPr>
        <w:t xml:space="preserve">Säilivas kaevus tuleb likvideeritav toruühendus veetihedalt </w:t>
      </w:r>
      <w:proofErr w:type="spellStart"/>
      <w:r w:rsidRPr="004B0A51">
        <w:rPr>
          <w:rFonts w:eastAsia="Lucida Sans Unicode" w:cs="Tahoma"/>
          <w:kern w:val="1"/>
          <w:szCs w:val="24"/>
          <w:shd w:val="clear" w:color="auto" w:fill="FFFFFF"/>
          <w:lang w:eastAsia="hi-IN" w:bidi="en-US"/>
        </w:rPr>
        <w:t>tamponeerida</w:t>
      </w:r>
      <w:proofErr w:type="spellEnd"/>
      <w:r w:rsidRPr="004B0A51">
        <w:rPr>
          <w:rFonts w:eastAsia="Lucida Sans Unicode" w:cs="Tahoma"/>
          <w:kern w:val="1"/>
          <w:szCs w:val="24"/>
          <w:shd w:val="clear" w:color="auto" w:fill="FFFFFF"/>
          <w:lang w:eastAsia="hi-IN" w:bidi="en-US"/>
        </w:rPr>
        <w:t>/sulgeda.</w:t>
      </w:r>
    </w:p>
    <w:p w14:paraId="1FDAC070" w14:textId="77777777" w:rsidR="00D56E5C" w:rsidRPr="004B0A51" w:rsidRDefault="00D56E5C" w:rsidP="00C9182E">
      <w:pPr>
        <w:pStyle w:val="Pealkiri2"/>
        <w:numPr>
          <w:ilvl w:val="1"/>
          <w:numId w:val="6"/>
        </w:numPr>
        <w:spacing w:before="240"/>
      </w:pPr>
      <w:bookmarkStart w:id="114" w:name="_Toc525744222"/>
      <w:bookmarkStart w:id="115" w:name="_Toc70339710"/>
      <w:r w:rsidRPr="004B0A51">
        <w:lastRenderedPageBreak/>
        <w:t>Kaevik</w:t>
      </w:r>
      <w:bookmarkEnd w:id="114"/>
      <w:bookmarkEnd w:id="115"/>
    </w:p>
    <w:p w14:paraId="26153CC4" w14:textId="77777777" w:rsidR="00D56E5C" w:rsidRPr="004B0A51" w:rsidRDefault="00D56E5C" w:rsidP="00D56E5C">
      <w:pPr>
        <w:pStyle w:val="BodyText1"/>
      </w:pPr>
      <w:bookmarkStart w:id="116" w:name="_Hlk506547148"/>
      <w:r w:rsidRPr="004B0A51">
        <w:t>Kõigi avatud kaevikute korral tuleb rakendada ohutusabinõusid kaitsetõkete, ohutus siltide, ohutusmärkide (koonuste), vilkuvate oran</w:t>
      </w:r>
      <w:r w:rsidRPr="004B0A51">
        <w:rPr>
          <w:rFonts w:cs="Arial"/>
        </w:rPr>
        <w:t>ž</w:t>
      </w:r>
      <w:r w:rsidRPr="004B0A51">
        <w:t>ide tulede, öiste tulede, jms paigaldamise näol – vältimaks õnnetusi inimestega ja vara kahjustamist. Kõik hoiatavad sildid on eestikeelsed ning vastavad esitatavatele nõuetele. Ennetav informatsioon tänavate sulgemise kohta esitatakse ajutiste siltide, ohutusmärkide (koonuste) ja vilkuvate oran</w:t>
      </w:r>
      <w:r w:rsidRPr="004B0A51">
        <w:rPr>
          <w:rFonts w:cs="Arial"/>
        </w:rPr>
        <w:t>ž</w:t>
      </w:r>
      <w:r w:rsidRPr="004B0A51">
        <w:t>ide tulede rakendamise kujul.</w:t>
      </w:r>
    </w:p>
    <w:p w14:paraId="17C8E7E6" w14:textId="77777777" w:rsidR="00D56E5C" w:rsidRPr="004B0A51" w:rsidRDefault="00D56E5C" w:rsidP="00D56E5C">
      <w:pPr>
        <w:pStyle w:val="BodyText1"/>
      </w:pPr>
      <w:r w:rsidRPr="004B0A51">
        <w:t>Töövõtja kooskõlastab omavalitsusega tänava sulgemise mitte vähem kui 15 päeva enne tänava planeeritavat sulgemist ning esitab Insenerile põhjaliku informatsiooni tähistuste  ja ohutusmärkide (koonuste) kasutamise ja muude liiklemist reguleerivate meetmete rakendamise kohta. Enne omavalitsuse poolt antud kooskõlastust ei tohi ühtegi tänavat sulgeda. Inseneri poolt Töövõtjale juurdepääsuloa väljastamise üheks eeltingimuseks on omavalitsuse-poolse sulgemisloa ja kaeveloa olemasolu.</w:t>
      </w:r>
    </w:p>
    <w:p w14:paraId="11751AFB" w14:textId="77777777" w:rsidR="00D56E5C" w:rsidRPr="004B0A51" w:rsidRDefault="00D56E5C" w:rsidP="00D56E5C">
      <w:pPr>
        <w:pStyle w:val="BodyText1"/>
      </w:pPr>
      <w:r w:rsidRPr="004B0A51">
        <w:t>Töövõtja rakendab kõiki ettevaatusabinõusid vältimaks liiklejate vigasaamist avatud kaevikutes. Kõik kaevikud, väljakaevatud pinnas, seadmed ja muud takistused, mis võivad olla liiklejatele ohtlikud, peavad olema hästi valgustatud alates pool tundi enne päikese loojumist kuni pool tundi pärast päikesetõusu ja muudel juhtudel, kui nähtavus on halb. Lampide asukoht ja arv valitakse selliselt, et tööde ulatus ja asukoht oleksid hästi identifitseeritavad.</w:t>
      </w:r>
    </w:p>
    <w:p w14:paraId="5498BA0B" w14:textId="77777777" w:rsidR="00D56E5C" w:rsidRPr="004B0A51" w:rsidRDefault="00D56E5C" w:rsidP="00D56E5C">
      <w:pPr>
        <w:pStyle w:val="BodyText1"/>
      </w:pPr>
      <w:r w:rsidRPr="004B0A51">
        <w:t xml:space="preserve">Kõigi avatud kaevikute ümber paigaldatakse metalltara (vähemalt 1.0 m kõrge) ning seda ei eemaldata enne, kui kaevikud on täies mahus täidetud. Tara peab vastu pidama vähemalt 0.5 </w:t>
      </w:r>
      <w:proofErr w:type="spellStart"/>
      <w:r w:rsidRPr="004B0A51">
        <w:t>kN</w:t>
      </w:r>
      <w:proofErr w:type="spellEnd"/>
      <w:r w:rsidRPr="004B0A51">
        <w:t xml:space="preserve"> horisontaaljõule piki ülemist tarandit. Kõik muud tarastamise variandid (plastikribad, puust tõkked, jms) ei ole lubatud ning neid võib kasutada vaid ladustamisalade, jms tähistamiseks.</w:t>
      </w:r>
    </w:p>
    <w:p w14:paraId="02260DF1" w14:textId="77777777" w:rsidR="00D56E5C" w:rsidRPr="004B0A51" w:rsidRDefault="00D56E5C" w:rsidP="00D56E5C">
      <w:pPr>
        <w:pStyle w:val="BodyText1"/>
      </w:pPr>
      <w:r w:rsidRPr="004B0A51">
        <w:t xml:space="preserve">Kaevikud sügavusega üle 1,4m näha ette toestusega. Toestatud kaeviku põhjalaius –min 1m. Toestatud kaevikutes, kuhu rajatakse siibrikambrid peab </w:t>
      </w:r>
      <w:proofErr w:type="spellStart"/>
      <w:r w:rsidRPr="004B0A51">
        <w:t>tugistuse</w:t>
      </w:r>
      <w:proofErr w:type="spellEnd"/>
      <w:r w:rsidRPr="004B0A51">
        <w:t xml:space="preserve"> ja kaevu seina vahe olema min 1m. </w:t>
      </w:r>
      <w:proofErr w:type="spellStart"/>
      <w:r w:rsidRPr="004B0A51">
        <w:t>Tugistus</w:t>
      </w:r>
      <w:proofErr w:type="spellEnd"/>
      <w:r w:rsidRPr="004B0A51">
        <w:t xml:space="preserve"> paigaldada nii, et olemasolevad kommunikatsioone ei rikutaks. Vajadusel kommunikatsioonid kaitsta ja toestada täiendavalt. Kaevikud tuleb toestada nii, et oleks tagatud vajalik tööohutus ja heakord. Töö maa-ala piirata tõketega, et objektile ei satuks võõrad isikud. Kaevikute </w:t>
      </w:r>
      <w:proofErr w:type="spellStart"/>
      <w:r w:rsidRPr="004B0A51">
        <w:t>tugistamised</w:t>
      </w:r>
      <w:proofErr w:type="spellEnd"/>
      <w:r w:rsidRPr="004B0A51">
        <w:t xml:space="preserve"> ja piiramisemised teha nii, et tööpiirkonnas ei oleks ohtu inimese elule ja tervisele.</w:t>
      </w:r>
    </w:p>
    <w:p w14:paraId="08F19725" w14:textId="77777777" w:rsidR="00D56E5C" w:rsidRPr="004B0A51" w:rsidRDefault="00D56E5C" w:rsidP="00D56E5C">
      <w:pPr>
        <w:pStyle w:val="BodyText1"/>
      </w:pPr>
      <w:r w:rsidRPr="004B0A51">
        <w:t>Kaeviku  lõplik laius ja taastamise ulatus selgub Töövõtja poolt kasutatavatest töö meetoditest ning tagamaks ehitusplatsil ohutuse. Tööde käigus tuleb tagada kinnistuomanike vara ja heakorra säilimine. Tulenevalt sellest on kaeviku laiused ja taastamised näidatud kuni kinnistu piirideni. Vajadusel tuleb Töövõtjal tööprojekti käigus laiendada katete taastamise alasid kinnistutele ning kõik ehitustegevused kinnistutel tuleb kooskõlastada kinnistu omanike ja Inseneriga. Kinnistute esialgne olukord tuleb taastada.</w:t>
      </w:r>
    </w:p>
    <w:p w14:paraId="37400996" w14:textId="77777777" w:rsidR="00D56E5C" w:rsidRPr="004B0A51" w:rsidRDefault="00D56E5C" w:rsidP="00C9182E">
      <w:pPr>
        <w:pStyle w:val="Pealkiri2"/>
        <w:numPr>
          <w:ilvl w:val="1"/>
          <w:numId w:val="6"/>
        </w:numPr>
        <w:spacing w:before="240"/>
      </w:pPr>
      <w:bookmarkStart w:id="117" w:name="_Toc525744223"/>
      <w:bookmarkStart w:id="118" w:name="_Toc70339711"/>
      <w:bookmarkEnd w:id="116"/>
      <w:r w:rsidRPr="004B0A51">
        <w:t>Tuleohutus</w:t>
      </w:r>
      <w:bookmarkEnd w:id="117"/>
      <w:bookmarkEnd w:id="118"/>
    </w:p>
    <w:p w14:paraId="2EBC913B" w14:textId="77777777" w:rsidR="00D56E5C" w:rsidRPr="004B0A51" w:rsidRDefault="00D56E5C" w:rsidP="00D56E5C">
      <w:pPr>
        <w:pStyle w:val="BodyText1"/>
      </w:pPr>
      <w:r w:rsidRPr="004B0A51">
        <w:t>Töövõtja rakendab kõiki meetmeid vältimaks võimalikke tulekahjusid objektil või selle läheduses asuvates hoonetes, jm. Võimaliku tulekahju likvideerimiseks peab olema objektil piisaval hulgal tulekustutusvahendeid. Prahi või prügi põletamine ei ole lubatud.</w:t>
      </w:r>
    </w:p>
    <w:p w14:paraId="131C5582" w14:textId="77777777" w:rsidR="00D56E5C" w:rsidRPr="00B94C54" w:rsidRDefault="00D56E5C" w:rsidP="00D56E5C">
      <w:pPr>
        <w:pStyle w:val="BodyText1"/>
      </w:pPr>
      <w:r w:rsidRPr="004B0A51">
        <w:t xml:space="preserve">Kui objekti läheduses asuvad tule- ja/või plahvatusohtlikud rajatised/seadmed (kütusemahutid, jne), siis informeerib Töövõtja sellest koheselt kohalikke organeid ja Inseneri. Töövõtja rakendab kõiki ettevaatusabinõusid ja järgib kõiki kohalike organite ja </w:t>
      </w:r>
      <w:r w:rsidRPr="00B94C54">
        <w:t>Inseneri poolt antud juhiseid vältimaks tulekahju või plahvatust.</w:t>
      </w:r>
    </w:p>
    <w:p w14:paraId="59331B3E" w14:textId="77777777" w:rsidR="00D56E5C" w:rsidRPr="00B94C54" w:rsidRDefault="00D56E5C" w:rsidP="00C9182E">
      <w:pPr>
        <w:pStyle w:val="Pealkiri2"/>
        <w:numPr>
          <w:ilvl w:val="1"/>
          <w:numId w:val="6"/>
        </w:numPr>
        <w:spacing w:before="240"/>
      </w:pPr>
      <w:bookmarkStart w:id="119" w:name="_Toc525744225"/>
      <w:bookmarkStart w:id="120" w:name="_Toc70339712"/>
      <w:r w:rsidRPr="00B94C54">
        <w:t>Puude ja haljasalade kaitsmine</w:t>
      </w:r>
      <w:bookmarkEnd w:id="119"/>
      <w:bookmarkEnd w:id="120"/>
    </w:p>
    <w:p w14:paraId="18A901AD" w14:textId="77777777" w:rsidR="00D56E5C" w:rsidRPr="00B94C54" w:rsidRDefault="00D56E5C" w:rsidP="00D56E5C">
      <w:pPr>
        <w:pStyle w:val="BodyText1"/>
      </w:pPr>
      <w:r w:rsidRPr="00B94C54">
        <w:t xml:space="preserve">Töövõtja ei või ilma omavalitsuse ja/või maakonna keskkonnateenistuse kooskõlastuseta eemaldada, teisaldada või lõigata maha ühtegi avalikul alal või kõnniteedega külgnevat puud. Töövõtja vastutab kõigi projektpiirkonnas asuvate olemasolevate puude ja haljasalade kaitse eest. Kui Inseneri arvates on mõnda puud või haljasala põhjendamatult vigastatud või </w:t>
      </w:r>
      <w:r w:rsidRPr="00B94C54">
        <w:lastRenderedPageBreak/>
        <w:t xml:space="preserve">kahjustatud, siis asendab Töövõtja iga vigastatud või kahjustatud puu ja/või haljasala uuega, mis on sama või parema kvaliteedi ja näitajatega. Kaevetööd, mida teostatakse puule lähemal kui 2 m, tehakse käsitsi. Pärast trassi mahamärkimist ja enne kaevetöödele asumist tuleb trassi koridor koos omavalitsuse haljastusspetsialistiga üle vaadata. Ehitustööde perioodil kasutada kõrghaljastuse kaitseks tüvekaitseid. Väärtuslikele töötsoonis asuvatele puudele tuleb seada tarand ning vältida juurestiku </w:t>
      </w:r>
      <w:proofErr w:type="spellStart"/>
      <w:r w:rsidRPr="00B94C54">
        <w:t>kinnisurumist</w:t>
      </w:r>
      <w:proofErr w:type="spellEnd"/>
      <w:r w:rsidRPr="00B94C54">
        <w:t xml:space="preserve"> mehhanismide poolt.</w:t>
      </w:r>
    </w:p>
    <w:p w14:paraId="004E181B" w14:textId="77777777" w:rsidR="00D56E5C" w:rsidRPr="004B0A51" w:rsidRDefault="00D56E5C" w:rsidP="00C9182E">
      <w:pPr>
        <w:pStyle w:val="Pealkiri2"/>
        <w:numPr>
          <w:ilvl w:val="1"/>
          <w:numId w:val="6"/>
        </w:numPr>
        <w:spacing w:before="240"/>
      </w:pPr>
      <w:bookmarkStart w:id="121" w:name="_Toc525744228"/>
      <w:bookmarkStart w:id="122" w:name="_Toc70339713"/>
      <w:r w:rsidRPr="004B0A51">
        <w:t>Torustike paigaldus ja kaeviku täide</w:t>
      </w:r>
      <w:bookmarkEnd w:id="121"/>
      <w:bookmarkEnd w:id="122"/>
    </w:p>
    <w:p w14:paraId="4EFF793B" w14:textId="77777777" w:rsidR="00D56E5C" w:rsidRPr="004B0A51" w:rsidRDefault="00D56E5C" w:rsidP="00D56E5C">
      <w:pPr>
        <w:pStyle w:val="BodyText1"/>
      </w:pPr>
      <w:bookmarkStart w:id="123" w:name="_Hlk506547348"/>
      <w:r w:rsidRPr="004B0A51">
        <w:t>Torustiku paigaldamisel peab kontrollima, et torud ja ühendusosad ei saaks vigastatud. Plastikust torudel on lubatud transpordi või paigalduse käigus tekkivaid vigastusi kuni 1/10 toru seina paksusest. Torud asetatakse kaeviku tasanduskihile nii, et toru toetuks pinnasele ühtlaselt terves pikkuses. Paigaldamistööde ajaks tuleb veetorude otsad tihedate kaitsekorkidega sulgeda.</w:t>
      </w:r>
    </w:p>
    <w:p w14:paraId="39DAB9D5" w14:textId="77777777" w:rsidR="00D56E5C" w:rsidRPr="004B0A51" w:rsidRDefault="00D56E5C" w:rsidP="00D56E5C">
      <w:pPr>
        <w:pStyle w:val="BodyText1"/>
      </w:pPr>
      <w:r w:rsidRPr="004B0A51">
        <w:t>Peale toru kaevikusse paigaldamist lisatakse algtäitematerjali kiht. Algtäite materjaliks on liiv, kruus või killustik (fraktsiooniga 4÷16mm) tihendusaste peab olema vähemalt 98%. Algtäitematerjal lisatakse kolmes osas.</w:t>
      </w:r>
    </w:p>
    <w:p w14:paraId="30344E3D" w14:textId="77777777" w:rsidR="00985390" w:rsidRPr="007169ED" w:rsidRDefault="00D56E5C" w:rsidP="00985390">
      <w:pPr>
        <w:pStyle w:val="BodyText1"/>
      </w:pPr>
      <w:r w:rsidRPr="004B0A51">
        <w:t xml:space="preserve">Esimene osa algtäitekihist ulatub poole toru kõrguseni. Kihi käsitsi tihendamise ajaks tuleb toru ankurdada, et toru töö käigus paigast ei nihkuks. Teises osas tehakse tagasitäidet toru pealispinnani ja tihendatakse toru ümbruses käsitsi, kaugemalt võib tihendada mehhanismidega. Kolmas täitekiht ulatub 30cm üle toru pealispinna ja tihendatakse toru ümbruses käsitsi ja kaugemal mehhanismidega. Sõidutee konstruktsioonid paigaldatakse vastavalt teede projekteerimise standarditele. Toru pealispinnast üks meeter ülespoole ei tohi pinnas sisaldada tahkeid osasid läbimõõduga üle 300mm. </w:t>
      </w:r>
      <w:bookmarkStart w:id="124" w:name="_Toc525744229"/>
      <w:bookmarkEnd w:id="123"/>
      <w:r w:rsidR="00985390" w:rsidRPr="003C3F6D">
        <w:t>Lõpptäite kihi võib ehitada kohalikust pinnasest. Teede all võib olemasolevat pinnast täitena kasutada kuni arvutusliku külmumissügavuseni (1,26m tänava katte pinnast), laborikatsete sobivusel võib kasutada väljakaevatud materjali ka t</w:t>
      </w:r>
      <w:r w:rsidR="00985390">
        <w:t xml:space="preserve">eekatendi </w:t>
      </w:r>
      <w:r w:rsidR="00985390" w:rsidRPr="003C3F6D">
        <w:t>konstruktsiooni uute kihtide ehituse</w:t>
      </w:r>
      <w:r w:rsidR="00985390">
        <w:t>l</w:t>
      </w:r>
      <w:r w:rsidR="00985390" w:rsidRPr="003C3F6D">
        <w:t xml:space="preserve"> juhul kui tegemist </w:t>
      </w:r>
      <w:r w:rsidR="00985390" w:rsidRPr="00C345B7">
        <w:t>on ehituseks sobiliku liiva või kruusa pinnasega, mille filtratsioonimoodul on vähemalt 0,5 m/</w:t>
      </w:r>
      <w:proofErr w:type="spellStart"/>
      <w:r w:rsidR="00985390" w:rsidRPr="00C345B7">
        <w:t>ööp</w:t>
      </w:r>
      <w:proofErr w:type="spellEnd"/>
      <w:r w:rsidR="00985390" w:rsidRPr="00C345B7">
        <w:t>. Haljasaladel võib kasutada kohalikku pinnast tagasitäitena kuni haljastusmulla kihini.</w:t>
      </w:r>
      <w:r w:rsidR="00985390" w:rsidRPr="00FC78E1">
        <w:t xml:space="preserve"> Haljastusmulla kihi paksus on minimaalselt 0,1m.</w:t>
      </w:r>
    </w:p>
    <w:p w14:paraId="61AA4550" w14:textId="77777777" w:rsidR="00985390" w:rsidRPr="007169ED" w:rsidRDefault="00985390" w:rsidP="00985390">
      <w:pPr>
        <w:pStyle w:val="BodyText1"/>
      </w:pPr>
      <w:r w:rsidRPr="007169ED">
        <w:t>Projekteeritud torustiku ristumisel kommunikatsioonidega tagada standardijärgsed vahekaugused. Olemasolevate kommunikatsioonide paiknemine on näidatud pikiprofiilidel orienteeruvalt.</w:t>
      </w:r>
    </w:p>
    <w:p w14:paraId="5C31EF05" w14:textId="77777777" w:rsidR="00985390" w:rsidRDefault="00985390" w:rsidP="00985390">
      <w:pPr>
        <w:pStyle w:val="BodyText1"/>
      </w:pPr>
      <w:r w:rsidRPr="007169ED">
        <w:t>Projekteeritud veetorustike maandamissügavus sõltub eelkõige olemasolevate veetorustike kõrgusarvudest ühendussõlmedes</w:t>
      </w:r>
      <w:r>
        <w:t xml:space="preserve"> </w:t>
      </w:r>
      <w:r w:rsidRPr="007169ED">
        <w:t>ning olemasolevate ristuvate kommunikatsioonide sügavusest, kuid tagatud peab olema minimaalne sügavus 1,8 m toru peale.</w:t>
      </w:r>
    </w:p>
    <w:p w14:paraId="0BB3F217" w14:textId="02AB6E4F" w:rsidR="00D56E5C" w:rsidRPr="00985390" w:rsidRDefault="00D56E5C" w:rsidP="00985390">
      <w:pPr>
        <w:pStyle w:val="Pealkiri3"/>
        <w:numPr>
          <w:ilvl w:val="2"/>
          <w:numId w:val="6"/>
        </w:numPr>
        <w:spacing w:before="200" w:after="120"/>
        <w:ind w:left="0" w:firstLine="0"/>
        <w:rPr>
          <w:szCs w:val="22"/>
        </w:rPr>
      </w:pPr>
      <w:bookmarkStart w:id="125" w:name="_Toc70339714"/>
      <w:r w:rsidRPr="00985390">
        <w:rPr>
          <w:szCs w:val="22"/>
        </w:rPr>
        <w:t>Tööd olemasolevate rajatiste läheduses</w:t>
      </w:r>
      <w:bookmarkEnd w:id="124"/>
      <w:bookmarkEnd w:id="125"/>
    </w:p>
    <w:p w14:paraId="115B093E" w14:textId="77777777" w:rsidR="00D56E5C" w:rsidRPr="004B0A51" w:rsidRDefault="00D56E5C" w:rsidP="00D56E5C">
      <w:pPr>
        <w:pStyle w:val="BodyText1"/>
      </w:pPr>
      <w:r w:rsidRPr="004B0A51">
        <w:t xml:space="preserve">Kõik ehitustööd tuleb läbi viia vastavuses Eesti Vabariigis kehtivate seaduste ja nõuetega, projektlahendusest tulenevate teiste normide ja standarditega ning </w:t>
      </w:r>
      <w:proofErr w:type="spellStart"/>
      <w:r w:rsidRPr="004B0A51">
        <w:t>üldkehtivatele</w:t>
      </w:r>
      <w:proofErr w:type="spellEnd"/>
      <w:r w:rsidRPr="004B0A51">
        <w:t xml:space="preserve"> põhimõtetele ja arusaamadele kvaliteetsest tööst.</w:t>
      </w:r>
    </w:p>
    <w:p w14:paraId="6C7E3B6E" w14:textId="77777777" w:rsidR="00D56E5C" w:rsidRPr="004B0A51" w:rsidRDefault="00D56E5C" w:rsidP="00D56E5C">
      <w:pPr>
        <w:pStyle w:val="BodyText1"/>
      </w:pPr>
      <w:r w:rsidRPr="004B0A51">
        <w:t>Ehitatavate torustike ristumistel teiste olemasolevate kommunikatsioonidega ning paralleelsel lahtikaevamisel tuleb olemasolevad kommunikatsioonid kaitsta ja toestada, vältimaks nende vigastamist, nihkumist ja vajumist (meetmed kooskõlastada kohapeal vastavate kommunikatsioonide valdajatega ehituse käigus). Kui kaevetöid tehakse olemasolevate kommunikatsioonide kõrval või all, toestatakse ja kaitstakse need nii, et nad ei liiguks ehitustööde jooksul või neid ei vigastataks.</w:t>
      </w:r>
    </w:p>
    <w:p w14:paraId="41BAD5BC" w14:textId="77777777" w:rsidR="00D56E5C" w:rsidRPr="004B0A51" w:rsidRDefault="00D56E5C" w:rsidP="00D56E5C">
      <w:pPr>
        <w:pStyle w:val="BodyText1"/>
      </w:pPr>
      <w:r w:rsidRPr="004B0A51">
        <w:t>Olemasolevate kommunikatsioonide all ja kõrval tehtav täidis peab vastama uutele konstruktsioonidele mõeldud täidise tihedusele.</w:t>
      </w:r>
    </w:p>
    <w:p w14:paraId="37A660FE" w14:textId="77777777" w:rsidR="00D56E5C" w:rsidRPr="004B0A51" w:rsidRDefault="00D56E5C" w:rsidP="00D56E5C">
      <w:pPr>
        <w:pStyle w:val="BodyText1"/>
      </w:pPr>
      <w:r w:rsidRPr="004B0A51">
        <w:t>Varem paigaldatud torude, seadmete, tarindite jmt läheduses tuleb kaevetöid teha nende ehitiste omaniku juhendite kohaselt ja omaniku või tema esindaja juuresolekul.</w:t>
      </w:r>
    </w:p>
    <w:p w14:paraId="04E3C5FF" w14:textId="77777777" w:rsidR="009A561D" w:rsidRPr="004B0A51" w:rsidRDefault="009A561D" w:rsidP="009A561D">
      <w:pPr>
        <w:pStyle w:val="BodyText1"/>
      </w:pPr>
      <w:bookmarkStart w:id="126" w:name="_Hlk536142477"/>
      <w:r w:rsidRPr="004B0A51">
        <w:t xml:space="preserve">Torustike rajamisel peab arvestama, et tegelikud olud, mis selguvad ehitustööde ajal, võivad põhjustada torustike rajamise erinevuse võrreldes projektlahendusega. </w:t>
      </w:r>
    </w:p>
    <w:p w14:paraId="312F7352" w14:textId="77777777" w:rsidR="009A561D" w:rsidRPr="004B0A51" w:rsidRDefault="009A561D" w:rsidP="009A561D">
      <w:pPr>
        <w:pStyle w:val="BodyText1"/>
      </w:pPr>
      <w:r w:rsidRPr="004B0A51">
        <w:lastRenderedPageBreak/>
        <w:t xml:space="preserve">Joonistel märgitud olemasolevate tehnovõrkude täpsed kõrgused ja asukohad,  kohati ka läbimõõdud, on reeglina teadmata, sest puuduvad piisava täpsusega teostusmõõdistused. Alusplaan on küll tehnovõrkude valdajatega kooskõlastatud, kuid senine praktika näitab, et kohati ei ole tehnovõrkude asukohad samuti nende valdajatele teada. </w:t>
      </w:r>
    </w:p>
    <w:p w14:paraId="0467E6A9" w14:textId="7440C653" w:rsidR="009A561D" w:rsidRPr="004B0A51" w:rsidRDefault="009A561D" w:rsidP="009A561D">
      <w:pPr>
        <w:pStyle w:val="BodyText1"/>
      </w:pPr>
      <w:r w:rsidRPr="004B0A51">
        <w:rPr>
          <w:b/>
          <w:bCs/>
        </w:rPr>
        <w:t>Olemasolevate tehnovõrkude märgitud kõrgused projekti joonistel on orienteer</w:t>
      </w:r>
      <w:r w:rsidR="00291C1B" w:rsidRPr="004B0A51">
        <w:rPr>
          <w:b/>
          <w:bCs/>
        </w:rPr>
        <w:t>u</w:t>
      </w:r>
      <w:r w:rsidRPr="004B0A51">
        <w:rPr>
          <w:b/>
          <w:bCs/>
        </w:rPr>
        <w:t>vad.</w:t>
      </w:r>
      <w:r w:rsidRPr="004B0A51">
        <w:t xml:space="preserve"> Kaablite puhul on eeldatud nende tavapärast paigaldussügavust praegusel ajal olemasolevast maapinnast. Torustike andmed põhinevad kaevude mõõtmisel saadud andmetel ja kaevude vahelistel lõikudel on kõrgused saadud interpoleerimise teel. Töövõtja peab enne ehitustöödega alustamist kutsuma kohale kõikide ehitustööde alal leiduvate tehnovõrkude valdajajad ning koostöös nendega </w:t>
      </w:r>
      <w:r w:rsidRPr="004B0A51">
        <w:rPr>
          <w:b/>
          <w:bCs/>
        </w:rPr>
        <w:t>täpsustama olemasolevate tehnovõrkude asukohad ja kõrgused looduses.</w:t>
      </w:r>
      <w:r w:rsidRPr="004B0A51">
        <w:t xml:space="preserve"> Täpsustamisel tuleb meetodina kasutada lahti kaevamist. Lahtikaevamised tuleb teha piisavalt varakult. Piisavalt varakult tähendab antud kontekstis, et tegelikud andmed olemasoleva tehnovõrgu kohta tuleb saada ja nende mõju projekti realiseerimise võimalikkusele analüüsida ajal, kui on võimalik projektlahendust muuta ilma, et see tooks kaasa juba tellitud või valmistatud materjalide (näiteks kaevud) valedeks osutumise või valmisehitatud torustike ümberehituse. Tuleb arvestada olemasolevate tehnovõrkude lokaalse ümberpaigutamise ja/või projektlahenduse lokaalse ümberprojekteerimisega sõltuvalt olemasolevate tehnovõrkude tegelikust asetusest. </w:t>
      </w:r>
    </w:p>
    <w:p w14:paraId="21089B04" w14:textId="77777777" w:rsidR="009A561D" w:rsidRPr="004B0A51" w:rsidRDefault="009A561D" w:rsidP="009A561D">
      <w:pPr>
        <w:pStyle w:val="BodyText1"/>
      </w:pPr>
      <w:r w:rsidRPr="004B0A51">
        <w:t>Eriti oluline on olemasolevate tehnovõrkude tegelike andmete ja ruumilise asukoha selgitamine olemasoleva tehnovõrgu ja projekteeritud torustiku ristumisel ning projekteeritud torustiku ja olemasoleva torustiku ühendamisel kohas, kus projekteerimise ajal puudus võimalus torustiku kõrgust kaevus otseselt mõõta.</w:t>
      </w:r>
    </w:p>
    <w:p w14:paraId="622FB614" w14:textId="77777777" w:rsidR="00D56E5C" w:rsidRPr="004B0A51" w:rsidRDefault="00D56E5C" w:rsidP="00C9182E">
      <w:pPr>
        <w:pStyle w:val="Pealkiri3"/>
        <w:numPr>
          <w:ilvl w:val="2"/>
          <w:numId w:val="6"/>
        </w:numPr>
        <w:spacing w:before="200" w:after="120"/>
        <w:ind w:left="0" w:firstLine="0"/>
        <w:rPr>
          <w:szCs w:val="22"/>
        </w:rPr>
      </w:pPr>
      <w:bookmarkStart w:id="127" w:name="_Toc503526719"/>
      <w:bookmarkStart w:id="128" w:name="_Toc525744230"/>
      <w:bookmarkStart w:id="129" w:name="_Toc70339715"/>
      <w:bookmarkEnd w:id="126"/>
      <w:r w:rsidRPr="004B0A51">
        <w:rPr>
          <w:szCs w:val="22"/>
        </w:rPr>
        <w:t>Olemasolevad kommunikatsioonid ja rajatised</w:t>
      </w:r>
      <w:bookmarkEnd w:id="127"/>
      <w:bookmarkEnd w:id="128"/>
      <w:bookmarkEnd w:id="129"/>
    </w:p>
    <w:p w14:paraId="5B68FDFF" w14:textId="77777777" w:rsidR="00D56E5C" w:rsidRPr="004B0A51" w:rsidRDefault="00D56E5C" w:rsidP="009A561D">
      <w:pPr>
        <w:pStyle w:val="BodyText1"/>
      </w:pPr>
      <w:r w:rsidRPr="004B0A51">
        <w:t>Geodeesial mitte kajastatud rajatiste puhul peab Töövõtja teavitama Tellijat leitud kajastamata rajatistest ning ehitustöödega ei või jätkata enne kui ei ole välja selgitatud, kellele olemasolevad rajatised kuuluvad, kes on nende omanik. Töövõtja ei tohi demonteerida olemasolevaid süsteeme, rajatisi ja seadmeid enne kui on korraldatud ajutised ühendused või uued süsteemid on võimalik töösse rakendada, et tagada vajalikud teenused tarbijatele, vesi, kanalisatsioon, sadevesi, gaas, elekter, telefon, teed, tänavad, kõnniteed jms. Lubatud on lühiajalised katkestused vastavalt kohalikele ja ametkondlikele eeskirjadele ja määrustele.</w:t>
      </w:r>
    </w:p>
    <w:p w14:paraId="65E50C95" w14:textId="77777777" w:rsidR="00D56E5C" w:rsidRPr="004B0A51" w:rsidRDefault="00D56E5C" w:rsidP="009A561D">
      <w:pPr>
        <w:pStyle w:val="BodyText1"/>
      </w:pPr>
      <w:r w:rsidRPr="004B0A51">
        <w:t>Töövõtja peab enne kaevetööde teostamist saama kõik vajalikud load vastavatelt ametkondadelt, kelle rajatised asuvad kaevetööde piirkonnas. Enne tööde alustamist peab Töövõtja olema absoluutselt kindel, et ta ei kahjusta ühtegi olemasolevat rajatist. Töövõtja peab korraldama kõik rajatiste omanike poolt ettekirjutatud vajalikud tegevused, et piisavalt kaitsta olemasolevaid rajatisi – telefoni- ja elektrikaableid, gaasi-, vee-, kanalisatsiooni-, sademevee ja kaugküttetorustikke ning muid rajatisi. Nimetatud rajatiste rikkumise korral peab Töövõtja heastama ja taastama olemasoleva olukorra ja katma kõik sellega seotud kulutused ja ametkondade nõuded.</w:t>
      </w:r>
    </w:p>
    <w:p w14:paraId="1F208E04" w14:textId="77777777" w:rsidR="00D56E5C" w:rsidRPr="004B0A51" w:rsidRDefault="00D56E5C" w:rsidP="009A561D">
      <w:pPr>
        <w:pStyle w:val="BodyText1"/>
      </w:pPr>
      <w:r w:rsidRPr="004B0A51">
        <w:t xml:space="preserve">Kui Töövõtja juhtub tööde käigus kahjustama olemasolevaid rajatisi olenemata sellest kas vastavad kohad olid märgitud või mitte peab ta viivitamatult teavitama juhtunust rajatiste omanikke ja Tellijat. Töövõtja peab võimalikud kahjustused omal kulul korrastama. </w:t>
      </w:r>
    </w:p>
    <w:p w14:paraId="3EF4F9C8" w14:textId="77777777" w:rsidR="00D56E5C" w:rsidRPr="004B0A51" w:rsidRDefault="00D56E5C" w:rsidP="009A561D">
      <w:pPr>
        <w:pStyle w:val="BodyText1"/>
      </w:pPr>
      <w:r w:rsidRPr="004B0A51">
        <w:t>Kui tööde käigus on vajalik ajutiselt teha avad aedadesse, seintesse või vallidesse tuleb need viivitamatult peale vajaduse lõppemist taastada esialgne olukord nii nagu Tellija seda nõuab. Ehitaja peab teostama kontrollkaevamisi ja kasutama vastavat metoodikat olemasolevate rajatiste leidmiseks, et vähendada nende rikkumisega seotud riske ja katma kõik sellega seonduvad kulutused.</w:t>
      </w:r>
    </w:p>
    <w:p w14:paraId="571F4EB0" w14:textId="77777777" w:rsidR="00D56E5C" w:rsidRPr="004B0A51" w:rsidRDefault="00D56E5C" w:rsidP="009A561D">
      <w:pPr>
        <w:pStyle w:val="BodyText1"/>
      </w:pPr>
      <w:r w:rsidRPr="004B0A51">
        <w:t xml:space="preserve">Sellised takistused nagu liiklusmärgid, piirded ja teised valmistatud (rajatud) objektid võib tööde käigus ajutiselt kõrvaldada eeldusel, et vastav teenus (funktsioon) säilib ka ümbermuudetud asukohas. Kõik ümberpaigutatud või ajutiselt eemaldatud objektid tuleb pärast tööde lõppu esialgsele kohale tagasi paigaldada. </w:t>
      </w:r>
    </w:p>
    <w:p w14:paraId="671A9864" w14:textId="77777777" w:rsidR="00D56E5C" w:rsidRPr="004B0A51" w:rsidRDefault="00D56E5C" w:rsidP="009A561D">
      <w:pPr>
        <w:pStyle w:val="BodyText1"/>
      </w:pPr>
      <w:r w:rsidRPr="004B0A51">
        <w:lastRenderedPageBreak/>
        <w:t>Tööd elektri- ja telekommunikatsioonirajatiste kaitsevööndis tuleb teostada kooskõlastatult kaabli valdajaga või tema poolt volitatud ettevõttega. Tuleb järgida kõiki kaabli valdaja või volitatud isiku poolt seatud tingimusi.</w:t>
      </w:r>
    </w:p>
    <w:p w14:paraId="02552819" w14:textId="77777777" w:rsidR="00D56E5C" w:rsidRPr="004B0A51" w:rsidRDefault="00D56E5C" w:rsidP="009A561D">
      <w:pPr>
        <w:pStyle w:val="BodyText1"/>
      </w:pPr>
      <w:r w:rsidRPr="004B0A51">
        <w:t>Kaablite kaitsevööndis tuleb tööd teostada käsitsi ja kasutades meetodeid, mis väldivad kaabli purunemist. See nõue kehtib ka tööde teostamisel talvel, külmunud pinnase korral.</w:t>
      </w:r>
    </w:p>
    <w:p w14:paraId="17EFEC8D" w14:textId="77777777" w:rsidR="00D56E5C" w:rsidRPr="004B0A51" w:rsidRDefault="00D56E5C" w:rsidP="009A561D">
      <w:pPr>
        <w:pStyle w:val="BodyText1"/>
      </w:pPr>
      <w:r w:rsidRPr="004B0A51">
        <w:t>Torustike ristumisel elektri- või telekommunikatsioonikaabliga tuleb kaabel paigaldada kaablikaitsetorusse. Kaabel tuleb kaitsta toruga, mis ulatub kummalegi poole kaevikut äärmise vee- või kanalisatsioonitorustiku välispinnast minimaalselt 1 m ulatuses.</w:t>
      </w:r>
    </w:p>
    <w:p w14:paraId="6A5289CE" w14:textId="77777777" w:rsidR="00D56E5C" w:rsidRPr="004B0A51" w:rsidRDefault="00D56E5C" w:rsidP="00C9182E">
      <w:pPr>
        <w:pStyle w:val="Pealkiri3"/>
        <w:numPr>
          <w:ilvl w:val="2"/>
          <w:numId w:val="6"/>
        </w:numPr>
        <w:spacing w:before="200" w:after="120"/>
        <w:ind w:left="0" w:firstLine="0"/>
        <w:rPr>
          <w:szCs w:val="22"/>
        </w:rPr>
      </w:pPr>
      <w:bookmarkStart w:id="130" w:name="_Toc321831858"/>
      <w:bookmarkStart w:id="131" w:name="_Toc355015523"/>
      <w:bookmarkStart w:id="132" w:name="_Toc380687136"/>
      <w:bookmarkStart w:id="133" w:name="_Toc390870025"/>
      <w:bookmarkStart w:id="134" w:name="_Toc503526720"/>
      <w:bookmarkStart w:id="135" w:name="_Toc525744231"/>
      <w:bookmarkStart w:id="136" w:name="_Toc70339716"/>
      <w:r w:rsidRPr="004B0A51">
        <w:rPr>
          <w:szCs w:val="22"/>
        </w:rPr>
        <w:t>Olemasolevate hoonete ja rajatiste kaitsmine</w:t>
      </w:r>
      <w:bookmarkEnd w:id="130"/>
      <w:bookmarkEnd w:id="131"/>
      <w:bookmarkEnd w:id="132"/>
      <w:bookmarkEnd w:id="133"/>
      <w:bookmarkEnd w:id="134"/>
      <w:bookmarkEnd w:id="135"/>
      <w:bookmarkEnd w:id="136"/>
    </w:p>
    <w:p w14:paraId="7B7D9799" w14:textId="77777777" w:rsidR="00D56E5C" w:rsidRPr="004B0A51" w:rsidRDefault="00D56E5C" w:rsidP="00C07712">
      <w:pPr>
        <w:pStyle w:val="BodyText1"/>
      </w:pPr>
      <w:r w:rsidRPr="004B0A51">
        <w:t xml:space="preserve">Töövõtja peab rakendama kõik meetmed hoonete ja rajatiste vundamentide kaitsmiseks mistahes vigastuste tekitamise eest. Hoonete ja rajatiste seisundi fikseerimiseks tuleb enne ehitustööde algust hooned ja rajatised pildistada. </w:t>
      </w:r>
    </w:p>
    <w:p w14:paraId="1C2DBAC6" w14:textId="77777777" w:rsidR="00D56E5C" w:rsidRPr="004B0A51" w:rsidRDefault="00D56E5C" w:rsidP="00C07712">
      <w:pPr>
        <w:pStyle w:val="BodyText1"/>
      </w:pPr>
      <w:r w:rsidRPr="004B0A51">
        <w:t xml:space="preserve">Ohu vähendamiseks tuleb kaevikute rajamisel kasutada minimaalselt vibratsiooni tekitavaid seadmeid (s.h. tuleb vältida külmunud pinnase purustamist </w:t>
      </w:r>
      <w:proofErr w:type="spellStart"/>
      <w:r w:rsidRPr="004B0A51">
        <w:t>hüdrovasaratega</w:t>
      </w:r>
      <w:proofErr w:type="spellEnd"/>
      <w:r w:rsidRPr="004B0A51">
        <w:t xml:space="preserve"> hoone vahetus läheduses); torustik tuleb paigaldada võimalikult lühikeste lõikudena ja kaevikuid võimalikult lühikest aega avatuna hoides. Kaevikud tuleb vajadusel toestada. Ilma hoone omaniku kirjaliku nõusolekuta pole lubatud hoonetega paralleelselt kulgevate torustike projekteerimine ja paigaldamine hoonele lähemale kui torustiku paigaldussügavus + 2 m.</w:t>
      </w:r>
    </w:p>
    <w:p w14:paraId="216310E1" w14:textId="77777777" w:rsidR="00D56E5C" w:rsidRPr="00B94C54" w:rsidRDefault="00D56E5C" w:rsidP="00C9182E">
      <w:pPr>
        <w:pStyle w:val="Pealkiri3"/>
        <w:numPr>
          <w:ilvl w:val="2"/>
          <w:numId w:val="6"/>
        </w:numPr>
        <w:spacing w:before="200" w:after="120"/>
        <w:ind w:left="0" w:firstLine="0"/>
        <w:rPr>
          <w:szCs w:val="22"/>
        </w:rPr>
      </w:pPr>
      <w:bookmarkStart w:id="137" w:name="_Toc484526258"/>
      <w:bookmarkStart w:id="138" w:name="_Toc503526721"/>
      <w:bookmarkStart w:id="139" w:name="_Toc525744232"/>
      <w:bookmarkStart w:id="140" w:name="_Toc70339717"/>
      <w:r w:rsidRPr="00B94C54">
        <w:rPr>
          <w:szCs w:val="22"/>
        </w:rPr>
        <w:t>Geodeetiliste märkide ja piirimärkide kaitsmine</w:t>
      </w:r>
      <w:bookmarkEnd w:id="137"/>
      <w:bookmarkEnd w:id="138"/>
      <w:bookmarkEnd w:id="139"/>
      <w:bookmarkEnd w:id="140"/>
    </w:p>
    <w:p w14:paraId="0E4E2A9F" w14:textId="67C5C2CB" w:rsidR="00B873DA" w:rsidRPr="00B94C54" w:rsidRDefault="00B873DA" w:rsidP="00B873DA">
      <w:pPr>
        <w:pStyle w:val="BodyText1"/>
      </w:pPr>
      <w:bookmarkStart w:id="141" w:name="_Toc382487065"/>
      <w:bookmarkStart w:id="142" w:name="_Toc401304836"/>
      <w:bookmarkStart w:id="143" w:name="_Toc417049003"/>
      <w:bookmarkStart w:id="144" w:name="_Toc518632241"/>
      <w:bookmarkStart w:id="145" w:name="_Toc536143214"/>
      <w:bookmarkStart w:id="146" w:name="_Hlk536142398"/>
      <w:r w:rsidRPr="00B94C54">
        <w:t>Projektala ulatusse geodeetilise m</w:t>
      </w:r>
      <w:r w:rsidRPr="00B94C54">
        <w:rPr>
          <w:rFonts w:hint="eastAsia"/>
        </w:rPr>
        <w:t>õõ</w:t>
      </w:r>
      <w:r w:rsidRPr="00B94C54">
        <w:t>distusv</w:t>
      </w:r>
      <w:r w:rsidRPr="00B94C54">
        <w:rPr>
          <w:rFonts w:hint="eastAsia"/>
        </w:rPr>
        <w:t>õ</w:t>
      </w:r>
      <w:r w:rsidRPr="00B94C54">
        <w:t>rgu punkte ei j</w:t>
      </w:r>
      <w:r w:rsidRPr="00B94C54">
        <w:rPr>
          <w:rFonts w:hint="eastAsia"/>
        </w:rPr>
        <w:t>ää</w:t>
      </w:r>
      <w:r w:rsidRPr="00B94C54">
        <w:t>.</w:t>
      </w:r>
    </w:p>
    <w:p w14:paraId="32207374" w14:textId="2C8BB83E" w:rsidR="00C07712" w:rsidRPr="00B94C54" w:rsidRDefault="00C07712" w:rsidP="00C9182E">
      <w:pPr>
        <w:pStyle w:val="Pealkiri3"/>
        <w:numPr>
          <w:ilvl w:val="2"/>
          <w:numId w:val="6"/>
        </w:numPr>
        <w:spacing w:before="200" w:after="120"/>
        <w:ind w:left="0" w:firstLine="0"/>
        <w:rPr>
          <w:szCs w:val="22"/>
        </w:rPr>
      </w:pPr>
      <w:bookmarkStart w:id="147" w:name="_Toc70339718"/>
      <w:r w:rsidRPr="00B94C54">
        <w:rPr>
          <w:szCs w:val="22"/>
        </w:rPr>
        <w:t>Elektrikaablite kaitsmine</w:t>
      </w:r>
      <w:bookmarkEnd w:id="141"/>
      <w:bookmarkEnd w:id="142"/>
      <w:bookmarkEnd w:id="143"/>
      <w:bookmarkEnd w:id="144"/>
      <w:bookmarkEnd w:id="145"/>
      <w:bookmarkEnd w:id="147"/>
    </w:p>
    <w:p w14:paraId="21FA00E2" w14:textId="77777777" w:rsidR="00C07712" w:rsidRPr="00B94C54" w:rsidRDefault="00C07712" w:rsidP="00C07712">
      <w:pPr>
        <w:pStyle w:val="BodyText1"/>
      </w:pPr>
      <w:r w:rsidRPr="00B94C54">
        <w:t>Kaevetööd Elektrilevi OÜ liinirajatiste kaitsevööndis on lubatud ainult pärast kavandatavate Tööde kooskõlastamist Elektrilevi OÜ-ga. Elektrikaablite asukoha täpsustamiseks tuleb enne kaevetööde algust kohale kutsuda Elektrilevi OÜ ametlik esindaja.</w:t>
      </w:r>
    </w:p>
    <w:p w14:paraId="0F00AC7B" w14:textId="77777777" w:rsidR="00C07712" w:rsidRPr="00B94C54" w:rsidRDefault="00C07712" w:rsidP="00C07712">
      <w:pPr>
        <w:pStyle w:val="BodyText1"/>
      </w:pPr>
      <w:r w:rsidRPr="00B94C54">
        <w:t>Elektrivõrgu liinide kaitsetsoonides töötamiseks on vajalik vähemalt kümme tööpäeva enne tööde alustamist esitada kirjalik taotlus elektripaigaldise omanikule. Ilma elektrivõrgu poolse loata on liinide kaitsetsoonis töötamine rangelt keelatud.</w:t>
      </w:r>
    </w:p>
    <w:p w14:paraId="27E59E03" w14:textId="77777777" w:rsidR="00C07712" w:rsidRPr="00B94C54" w:rsidRDefault="00C07712" w:rsidP="00C07712">
      <w:pPr>
        <w:pStyle w:val="BodyText1"/>
      </w:pPr>
      <w:r w:rsidRPr="00B94C54">
        <w:t xml:space="preserve">Kaablite kaitsetsoonis 1 m kaablist tuleb kõik kaevamistööd teha käsitsi. Ehitustööde käigus lahti kaevatud kaablid tuleb toestada ja kaitsta vigastuste eest. Lahti kaevatud elektrikaablitrass tuleb paigaldada vastavalt Eesti Energia AS 0,4 – 20 </w:t>
      </w:r>
      <w:proofErr w:type="spellStart"/>
      <w:r w:rsidRPr="00B94C54">
        <w:t>kV</w:t>
      </w:r>
      <w:proofErr w:type="spellEnd"/>
      <w:r w:rsidRPr="00B94C54">
        <w:t xml:space="preserve"> võrgustandardile EE10421629-JV ST.</w:t>
      </w:r>
    </w:p>
    <w:p w14:paraId="2EEB9CD4" w14:textId="77777777" w:rsidR="00C07712" w:rsidRPr="00B94C54" w:rsidRDefault="00C07712" w:rsidP="00C07712">
      <w:r w:rsidRPr="00B94C54">
        <w:t>Kaevamisel tuleb jälgida õhuliinide kaitsevööndit, kaitsevööndis töötamisel tuleb järgida Elektrilevi OÜ esindaja poolt esitatud ohutustehnika nõudeid.</w:t>
      </w:r>
    </w:p>
    <w:p w14:paraId="1FEC2C49" w14:textId="77777777" w:rsidR="00C07712" w:rsidRPr="00B94C54" w:rsidRDefault="00C07712" w:rsidP="00C07712">
      <w:r w:rsidRPr="00B94C54">
        <w:t>Õhuliinide kaitsevööndis pole lubatud materjali ladustada. Tagada tuleb Elektrilevi OÜ esindajatele ööpäevaringne juurdepääs liinidele.</w:t>
      </w:r>
    </w:p>
    <w:p w14:paraId="426BB9FF" w14:textId="77777777" w:rsidR="00C07712" w:rsidRPr="00B94C54" w:rsidRDefault="00C07712" w:rsidP="00C9182E">
      <w:pPr>
        <w:pStyle w:val="Pealkiri3"/>
        <w:numPr>
          <w:ilvl w:val="2"/>
          <w:numId w:val="6"/>
        </w:numPr>
        <w:spacing w:before="200" w:after="120"/>
        <w:ind w:left="0" w:firstLine="0"/>
        <w:rPr>
          <w:szCs w:val="22"/>
        </w:rPr>
      </w:pPr>
      <w:bookmarkStart w:id="148" w:name="_Toc339614563"/>
      <w:bookmarkStart w:id="149" w:name="_Toc380742001"/>
      <w:bookmarkStart w:id="150" w:name="_Toc401132785"/>
      <w:bookmarkStart w:id="151" w:name="_Toc401304837"/>
      <w:bookmarkStart w:id="152" w:name="_Toc417049004"/>
      <w:bookmarkStart w:id="153" w:name="_Toc518632242"/>
      <w:bookmarkStart w:id="154" w:name="_Toc536143215"/>
      <w:bookmarkStart w:id="155" w:name="_Toc70339719"/>
      <w:r w:rsidRPr="00B94C54">
        <w:rPr>
          <w:szCs w:val="22"/>
        </w:rPr>
        <w:t>Sidekaablite kaitsmine</w:t>
      </w:r>
      <w:bookmarkEnd w:id="148"/>
      <w:bookmarkEnd w:id="149"/>
      <w:bookmarkEnd w:id="150"/>
      <w:bookmarkEnd w:id="151"/>
      <w:bookmarkEnd w:id="152"/>
      <w:bookmarkEnd w:id="153"/>
      <w:bookmarkEnd w:id="154"/>
      <w:bookmarkEnd w:id="155"/>
    </w:p>
    <w:p w14:paraId="39CB3E6F" w14:textId="77777777" w:rsidR="00C07712" w:rsidRPr="00B94C54" w:rsidRDefault="00C07712" w:rsidP="00C07712">
      <w:pPr>
        <w:pStyle w:val="BodyText1"/>
      </w:pPr>
      <w:r w:rsidRPr="00B94C54">
        <w:t>Enne kaevetööde alustamist tuleb selgitada välja Telia Eesti AS-ile kuuluvate sideliinirajatiste (sidekaablitorustik, sidekaablid, õhuliin ja sidekapid) asukohad, et vältida nende võimalikku kahjustamist ja lõhkumist ehitustööde käigus.</w:t>
      </w:r>
    </w:p>
    <w:p w14:paraId="4526F726" w14:textId="77777777" w:rsidR="00C07712" w:rsidRPr="00B94C54" w:rsidRDefault="00C07712" w:rsidP="00C07712">
      <w:pPr>
        <w:pStyle w:val="BodyText1"/>
      </w:pPr>
      <w:r w:rsidRPr="00B94C54">
        <w:t>Enne töödega alustamist kutsuda kohale Telia Eesti AS-i järelevalvespetsialist olemasolevate kaablite asukohtade ja sügavuste täpsustamiseks ning trasside maha märkimiseks looduses.</w:t>
      </w:r>
    </w:p>
    <w:p w14:paraId="02E449F2" w14:textId="77777777" w:rsidR="00C07712" w:rsidRPr="00B94C54" w:rsidRDefault="00C07712" w:rsidP="00C07712">
      <w:pPr>
        <w:pStyle w:val="BodyText1"/>
      </w:pPr>
      <w:r w:rsidRPr="00B94C54">
        <w:t>Tööde teostamine Telia Eesti AS liinirajatiste kaitsevööndis on lubatud ainult ettevõtte järelevalvetöötaja poolt väljastatud tööloa alusel. Tööde teostamisel kaitsevööndis täita Elektroonilise Side seadusega kehtestatud nõudeid.</w:t>
      </w:r>
    </w:p>
    <w:p w14:paraId="0AF573ED" w14:textId="77777777" w:rsidR="00C07712" w:rsidRPr="00B94C54" w:rsidRDefault="00C07712" w:rsidP="00C07712">
      <w:pPr>
        <w:pStyle w:val="BodyText1"/>
      </w:pPr>
      <w:r w:rsidRPr="00B94C54">
        <w:t xml:space="preserve">Kaevetöid tuleb teostada nii, et ei tekiks sideliinirajatiste vajumisi, nihkumisi, kaablite väljavenitamist jne. Sidekommunikatsioonide kaitsevööndis teostada kaevetööd käsitsi. Paralleelkulgemistel lähemal kui 1 m toestada kaeviku servad sisse varisemise eest. </w:t>
      </w:r>
      <w:r w:rsidRPr="00B94C54">
        <w:lastRenderedPageBreak/>
        <w:t>Siderajatise all tihendada pinnas selliselt, et ei toimuks pinnase vajumist ning sellest tingitud siderajatise purunemist.</w:t>
      </w:r>
    </w:p>
    <w:p w14:paraId="056D089F" w14:textId="77777777" w:rsidR="00C07712" w:rsidRPr="00B94C54" w:rsidRDefault="00C07712" w:rsidP="00C07712">
      <w:pPr>
        <w:pStyle w:val="BodyText1"/>
      </w:pPr>
      <w:r w:rsidRPr="00B94C54">
        <w:t>Lahtised kaitsmata sidemaakaablid lõikumisel vee ja kanali trassidega kaitsta poolitatavate kaitsetorudega.</w:t>
      </w:r>
    </w:p>
    <w:p w14:paraId="42F064BD" w14:textId="77777777" w:rsidR="00C07712" w:rsidRPr="00B94C54" w:rsidRDefault="00C07712" w:rsidP="00C07712">
      <w:pPr>
        <w:pStyle w:val="BodyText1"/>
      </w:pPr>
      <w:r w:rsidRPr="00B94C54">
        <w:t>Töötamine raske tehnikaga sidekaevude peal ja nendest ülesõit on keelatud. Töötamisel sidekaevude vahetus läheduses tagada kaevude korrasoleku säilimine.</w:t>
      </w:r>
    </w:p>
    <w:p w14:paraId="1B557EF5" w14:textId="77777777" w:rsidR="00C07712" w:rsidRPr="00B94C54" w:rsidRDefault="00C07712" w:rsidP="00C07712">
      <w:pPr>
        <w:pStyle w:val="BodyText1"/>
      </w:pPr>
      <w:r w:rsidRPr="00B94C54">
        <w:t xml:space="preserve">Lahtikaevatud sideliinirajatised tuleb toestada ning kaitsta mehaaniliste vigastuste eest ja varguse vastu. </w:t>
      </w:r>
    </w:p>
    <w:p w14:paraId="39F436D9" w14:textId="77777777" w:rsidR="00C07712" w:rsidRPr="00B94C54" w:rsidRDefault="00C07712" w:rsidP="00C07712">
      <w:pPr>
        <w:pStyle w:val="BodyText1"/>
      </w:pPr>
      <w:r w:rsidRPr="00B94C54">
        <w:t>Kõik sideliinirajatiste kaitseks, kontrolliks ja vajadusel uute torude paigaldamiseks vajalikud tööd teostab ja vajalikud materjalid hangib Töövõtja.</w:t>
      </w:r>
    </w:p>
    <w:p w14:paraId="68E9055C" w14:textId="77777777" w:rsidR="00C07712" w:rsidRPr="00B94C54" w:rsidRDefault="00C07712" w:rsidP="00C07712">
      <w:pPr>
        <w:pStyle w:val="BodyText1"/>
      </w:pPr>
      <w:r w:rsidRPr="00B94C54">
        <w:t xml:space="preserve">Enne </w:t>
      </w:r>
      <w:r w:rsidR="00360710" w:rsidRPr="00B94C54">
        <w:t>lahti kaevatud</w:t>
      </w:r>
      <w:r w:rsidRPr="00B94C54">
        <w:t xml:space="preserve"> siderajatiste katmist kutsuda kohale Telia Eesti AS järelevalvetöötaja, teatades sellest ette 1 tööpäev.</w:t>
      </w:r>
    </w:p>
    <w:p w14:paraId="4E7F9527" w14:textId="77777777" w:rsidR="00D56E5C" w:rsidRPr="00B94C54" w:rsidRDefault="00D56E5C" w:rsidP="00C9182E">
      <w:pPr>
        <w:pStyle w:val="Pealkiri3"/>
        <w:numPr>
          <w:ilvl w:val="2"/>
          <w:numId w:val="6"/>
        </w:numPr>
        <w:spacing w:before="200" w:after="120"/>
        <w:ind w:left="0" w:firstLine="0"/>
        <w:rPr>
          <w:szCs w:val="22"/>
        </w:rPr>
      </w:pPr>
      <w:bookmarkStart w:id="156" w:name="_Toc525744233"/>
      <w:bookmarkStart w:id="157" w:name="_Toc70339720"/>
      <w:bookmarkEnd w:id="146"/>
      <w:r w:rsidRPr="00B94C54">
        <w:rPr>
          <w:szCs w:val="22"/>
        </w:rPr>
        <w:t>Liinirajatiste kaitse</w:t>
      </w:r>
      <w:bookmarkEnd w:id="156"/>
      <w:bookmarkEnd w:id="157"/>
    </w:p>
    <w:p w14:paraId="0F89E73E" w14:textId="77777777" w:rsidR="00D56E5C" w:rsidRPr="00B94C54" w:rsidRDefault="00D56E5C" w:rsidP="00D56E5C">
      <w:pPr>
        <w:pStyle w:val="Loendijtk"/>
      </w:pPr>
      <w:r w:rsidRPr="00B94C54">
        <w:t>Liinirajatiste kaitset reguleerivad järgmised õigusaktid:</w:t>
      </w:r>
    </w:p>
    <w:p w14:paraId="3878E27B" w14:textId="77777777" w:rsidR="00D56E5C" w:rsidRPr="00B94C54" w:rsidRDefault="00D56E5C" w:rsidP="006228D8">
      <w:pPr>
        <w:pStyle w:val="Loenditpp"/>
        <w:numPr>
          <w:ilvl w:val="0"/>
          <w:numId w:val="7"/>
        </w:numPr>
      </w:pPr>
      <w:r w:rsidRPr="00B94C54">
        <w:t>Elektroonilise side seadus;</w:t>
      </w:r>
    </w:p>
    <w:p w14:paraId="109561ED" w14:textId="77777777" w:rsidR="00D56E5C" w:rsidRPr="00B94C54" w:rsidRDefault="00D56E5C" w:rsidP="006228D8">
      <w:pPr>
        <w:pStyle w:val="Loenditpp"/>
        <w:numPr>
          <w:ilvl w:val="0"/>
          <w:numId w:val="7"/>
        </w:numPr>
      </w:pPr>
      <w:r w:rsidRPr="00B94C54">
        <w:t>Ehitise kaitsevööndi ulatus, kaitsevööndis tegutsemise kord ja kaitsevööndi tähistusele esitatavad nõuded;</w:t>
      </w:r>
    </w:p>
    <w:p w14:paraId="4DDA8163" w14:textId="77777777" w:rsidR="00D56E5C" w:rsidRPr="00B94C54" w:rsidRDefault="00D56E5C" w:rsidP="006228D8">
      <w:pPr>
        <w:pStyle w:val="Loenditpp"/>
        <w:numPr>
          <w:ilvl w:val="0"/>
          <w:numId w:val="7"/>
        </w:numPr>
      </w:pPr>
      <w:r w:rsidRPr="00B94C54">
        <w:t xml:space="preserve">Ehitusseadustik. </w:t>
      </w:r>
    </w:p>
    <w:p w14:paraId="52A286F5" w14:textId="77777777" w:rsidR="00D56E5C" w:rsidRPr="00B94C54" w:rsidRDefault="00D56E5C" w:rsidP="00D56E5C">
      <w:pPr>
        <w:pStyle w:val="BodyText1"/>
      </w:pPr>
      <w:r w:rsidRPr="00B94C54">
        <w:t>Enne tööde alustamist tuleb Töövõtjal koostöös võrguvaldajate esindajatega (Telia AS; Elektrilevi OÜ) olemasolevate sideliinirajatiste (sidekanalisatsioon, sidekaablid, õhuliin ja sidekapid) asukohad täpsustada ja tähistada. Ehitajal tuleb täita nimetatud rajatiste valdaja poolt esitatavad nõuded (näiteks toestamine, kaitsmine jms) rajatise vahetus läheduses töötamisel.</w:t>
      </w:r>
    </w:p>
    <w:p w14:paraId="40205698" w14:textId="57F6F249" w:rsidR="00D56E5C" w:rsidRPr="00B94C54" w:rsidRDefault="00D56E5C" w:rsidP="00D56E5C">
      <w:pPr>
        <w:pStyle w:val="BodyText1"/>
      </w:pPr>
      <w:r w:rsidRPr="00B94C54">
        <w:t xml:space="preserve">Tööde teostamine sidevõrgu kaitsevööndis võib toimuda kooskõlastatud </w:t>
      </w:r>
      <w:proofErr w:type="spellStart"/>
      <w:r w:rsidRPr="00B94C54">
        <w:t>Telija</w:t>
      </w:r>
      <w:proofErr w:type="spellEnd"/>
      <w:r w:rsidRPr="00B94C54">
        <w:t xml:space="preserve"> järelevalvega. Info järelevalve kohta </w:t>
      </w:r>
      <w:r w:rsidR="00896C95" w:rsidRPr="00B94C54">
        <w:t xml:space="preserve">Telia </w:t>
      </w:r>
      <w:proofErr w:type="spellStart"/>
      <w:r w:rsidR="00896C95" w:rsidRPr="00B94C54">
        <w:t>üldtelefonilt</w:t>
      </w:r>
      <w:proofErr w:type="spellEnd"/>
      <w:r w:rsidR="00896C95" w:rsidRPr="00B94C54">
        <w:t>.</w:t>
      </w:r>
      <w:r w:rsidRPr="00B94C54">
        <w:t xml:space="preserve"> </w:t>
      </w:r>
    </w:p>
    <w:p w14:paraId="33A6ED25" w14:textId="77777777" w:rsidR="00D56E5C" w:rsidRPr="00B94C54" w:rsidRDefault="00D56E5C" w:rsidP="00D56E5C">
      <w:pPr>
        <w:pStyle w:val="BodyText1"/>
      </w:pPr>
      <w:r w:rsidRPr="00B94C54">
        <w:t xml:space="preserve">Elektriliini kaitsevööndis </w:t>
      </w:r>
      <w:r w:rsidR="00360710" w:rsidRPr="00B94C54">
        <w:t>tegutsemiseks</w:t>
      </w:r>
      <w:r w:rsidRPr="00B94C54">
        <w:t xml:space="preserve"> on alati vaja liini omaniku luba. Elektrilevi õhuliini või alajaama kaitsevööndis või nende läheduses tuleb lisaks kaabli näitamisele tegevus kooskõlastada ning taotleda kaevetöödeks luba! Täpsem info OÜ </w:t>
      </w:r>
      <w:proofErr w:type="spellStart"/>
      <w:r w:rsidRPr="00B94C54">
        <w:t>Elektilevi</w:t>
      </w:r>
      <w:proofErr w:type="spellEnd"/>
      <w:r w:rsidRPr="00B94C54">
        <w:t xml:space="preserve"> lehel: </w:t>
      </w:r>
      <w:hyperlink r:id="rId24" w:history="1">
        <w:r w:rsidRPr="00B94C54">
          <w:rPr>
            <w:rStyle w:val="Hperlink"/>
          </w:rPr>
          <w:t>https://www.elektrilevi.ee/et/loa-taotlemine-kaitsevoondis-tegutsemiseks</w:t>
        </w:r>
      </w:hyperlink>
    </w:p>
    <w:p w14:paraId="25E47BCF" w14:textId="77777777" w:rsidR="00D56E5C" w:rsidRPr="00B94C54" w:rsidRDefault="00D56E5C" w:rsidP="00D56E5C">
      <w:pPr>
        <w:pStyle w:val="BodyText1"/>
      </w:pPr>
      <w:r w:rsidRPr="00B94C54">
        <w:t xml:space="preserve">Tööde teostamine sidevõrgu kaitsevööndis </w:t>
      </w:r>
      <w:r w:rsidRPr="00B94C54">
        <w:rPr>
          <w:noProof/>
        </w:rPr>
        <w:t>näha</w:t>
      </w:r>
      <w:r w:rsidRPr="00B94C54">
        <w:t xml:space="preserve"> ette kõik vajalikud meetmed ja tööd siderajatise </w:t>
      </w:r>
      <w:r w:rsidR="00360710" w:rsidRPr="00B94C54">
        <w:t>kaitsmiseks</w:t>
      </w:r>
      <w:r w:rsidRPr="00B94C54">
        <w:t xml:space="preserve">, tagada normatiivsed sügavused ja vahekaugused. </w:t>
      </w:r>
    </w:p>
    <w:p w14:paraId="496E8618" w14:textId="77777777" w:rsidR="00D56E5C" w:rsidRPr="00B94C54" w:rsidRDefault="00D56E5C" w:rsidP="00D56E5C">
      <w:pPr>
        <w:pStyle w:val="BodyText1"/>
      </w:pPr>
      <w:r w:rsidRPr="00B94C54">
        <w:t xml:space="preserve">Liinirajatiste kaitsevööndis on liinirajatise omaniku loata keelatud igasugune tegevus, mis võib ohustada liinirajatist. </w:t>
      </w:r>
    </w:p>
    <w:p w14:paraId="301B3504" w14:textId="6970B546" w:rsidR="00D56E5C" w:rsidRPr="00B94C54" w:rsidRDefault="00D56E5C" w:rsidP="00D56E5C">
      <w:pPr>
        <w:pStyle w:val="BodyText1"/>
        <w:rPr>
          <w:rStyle w:val="Hperlink"/>
        </w:rPr>
      </w:pPr>
      <w:r w:rsidRPr="00B94C54">
        <w:t xml:space="preserve">Tööde teostamisel sidevõrgu kaitsevööndis lähtuda Telia Eesti AS-i dokumendist „Üldnõuded ehitusprojektide koostamiseks ja kooskõlastamiseks ning ehitamiseks liinirajatiste kaitsevööndis.“ </w:t>
      </w:r>
      <w:hyperlink r:id="rId25" w:history="1">
        <w:r w:rsidRPr="00B94C54">
          <w:rPr>
            <w:rStyle w:val="Hperlink"/>
          </w:rPr>
          <w:t>https://www.telia.ee/partnerile/ehitajale-arendajale/juhendid</w:t>
        </w:r>
      </w:hyperlink>
    </w:p>
    <w:p w14:paraId="3CF67A26" w14:textId="755242AF" w:rsidR="00DA56A5" w:rsidRPr="004B0A51" w:rsidRDefault="00DA56A5" w:rsidP="00D56E5C">
      <w:pPr>
        <w:pStyle w:val="BodyText1"/>
      </w:pPr>
    </w:p>
    <w:p w14:paraId="1ECD9C51" w14:textId="77777777" w:rsidR="00D56E5C" w:rsidRPr="004B0A51" w:rsidRDefault="00D56E5C" w:rsidP="00C9182E">
      <w:pPr>
        <w:pStyle w:val="Pealkiri1"/>
        <w:numPr>
          <w:ilvl w:val="0"/>
          <w:numId w:val="6"/>
        </w:numPr>
        <w:spacing w:after="120"/>
      </w:pPr>
      <w:bookmarkStart w:id="158" w:name="_Toc516673904"/>
      <w:bookmarkStart w:id="159" w:name="_Toc525744234"/>
      <w:bookmarkStart w:id="160" w:name="_Toc70339721"/>
      <w:bookmarkStart w:id="161" w:name="_Toc516673910"/>
      <w:r w:rsidRPr="004B0A51">
        <w:t>Kontrolltoimingud</w:t>
      </w:r>
      <w:bookmarkEnd w:id="158"/>
      <w:bookmarkEnd w:id="159"/>
      <w:bookmarkEnd w:id="160"/>
    </w:p>
    <w:p w14:paraId="50F29C4D" w14:textId="77777777" w:rsidR="00D56E5C" w:rsidRPr="004B0A51" w:rsidRDefault="00D56E5C" w:rsidP="00C9182E">
      <w:pPr>
        <w:pStyle w:val="Pealkiri2"/>
        <w:numPr>
          <w:ilvl w:val="1"/>
          <w:numId w:val="6"/>
        </w:numPr>
        <w:spacing w:before="240"/>
      </w:pPr>
      <w:bookmarkStart w:id="162" w:name="_Toc516673905"/>
      <w:bookmarkStart w:id="163" w:name="_Toc525744235"/>
      <w:bookmarkStart w:id="164" w:name="_Toc70339722"/>
      <w:r w:rsidRPr="004B0A51">
        <w:t>Isevoolse torustiku katsetamine</w:t>
      </w:r>
      <w:bookmarkEnd w:id="162"/>
      <w:bookmarkEnd w:id="163"/>
      <w:bookmarkEnd w:id="164"/>
    </w:p>
    <w:p w14:paraId="06631DC1" w14:textId="77777777" w:rsidR="00D56E5C" w:rsidRPr="004B0A51" w:rsidRDefault="00D56E5C" w:rsidP="00D56E5C">
      <w:pPr>
        <w:pStyle w:val="BodyText1"/>
      </w:pPr>
      <w:r w:rsidRPr="004B0A51">
        <w:t>Kõikidele rajatavatele isevoolsetele torustikele (s.h. kinnistuühendustele ja kinnistusisestele torustikele pikkusega üle 3 m) tuleb läbi viia kaameravaatlus. Kasutatav kaamera peab olema varustatud kaldemõõtjaga ja tarkvaraga kaldegraafikute genereerimiseks. Kaameravaatluse tulemused esitatakse Tellijaga kokkulepitaval andmekandjal ja formaadis. Kaevude, tänavate jne identifitseerimine kaameravaatluse materjalides peab langema kokku projektdokumentatsioonis kasutatavate tähistega.</w:t>
      </w:r>
    </w:p>
    <w:p w14:paraId="2379182F" w14:textId="77777777" w:rsidR="00D56E5C" w:rsidRPr="004B0A51" w:rsidRDefault="00D56E5C" w:rsidP="00D56E5C">
      <w:pPr>
        <w:pStyle w:val="BodyText1"/>
      </w:pPr>
      <w:r w:rsidRPr="004B0A51">
        <w:rPr>
          <w:spacing w:val="1"/>
        </w:rPr>
        <w:lastRenderedPageBreak/>
        <w:t>Tellijal</w:t>
      </w:r>
      <w:r w:rsidRPr="004B0A51">
        <w:t xml:space="preserve"> on</w:t>
      </w:r>
      <w:r w:rsidRPr="004B0A51">
        <w:rPr>
          <w:spacing w:val="2"/>
        </w:rPr>
        <w:t xml:space="preserve"> </w:t>
      </w:r>
      <w:r w:rsidRPr="004B0A51">
        <w:t>õ</w:t>
      </w:r>
      <w:r w:rsidRPr="004B0A51">
        <w:rPr>
          <w:spacing w:val="-1"/>
        </w:rPr>
        <w:t>i</w:t>
      </w:r>
      <w:r w:rsidRPr="004B0A51">
        <w:rPr>
          <w:spacing w:val="2"/>
        </w:rPr>
        <w:t>g</w:t>
      </w:r>
      <w:r w:rsidRPr="004B0A51">
        <w:t xml:space="preserve">us </w:t>
      </w:r>
      <w:r w:rsidRPr="004B0A51">
        <w:rPr>
          <w:spacing w:val="2"/>
        </w:rPr>
        <w:t>k</w:t>
      </w:r>
      <w:r w:rsidRPr="004B0A51">
        <w:t>e</w:t>
      </w:r>
      <w:r w:rsidRPr="004B0A51">
        <w:rPr>
          <w:spacing w:val="-1"/>
        </w:rPr>
        <w:t>e</w:t>
      </w:r>
      <w:r w:rsidRPr="004B0A51">
        <w:rPr>
          <w:spacing w:val="-3"/>
        </w:rPr>
        <w:t>l</w:t>
      </w:r>
      <w:r w:rsidRPr="004B0A51">
        <w:t>d</w:t>
      </w:r>
      <w:r w:rsidRPr="004B0A51">
        <w:rPr>
          <w:spacing w:val="-1"/>
        </w:rPr>
        <w:t>u</w:t>
      </w:r>
      <w:r w:rsidRPr="004B0A51">
        <w:t>da</w:t>
      </w:r>
      <w:r w:rsidRPr="004B0A51">
        <w:rPr>
          <w:spacing w:val="2"/>
        </w:rPr>
        <w:t xml:space="preserve"> k</w:t>
      </w:r>
      <w:r w:rsidRPr="004B0A51">
        <w:t>a</w:t>
      </w:r>
      <w:r w:rsidRPr="004B0A51">
        <w:rPr>
          <w:spacing w:val="-3"/>
        </w:rPr>
        <w:t>a</w:t>
      </w:r>
      <w:r w:rsidRPr="004B0A51">
        <w:rPr>
          <w:spacing w:val="1"/>
        </w:rPr>
        <w:t>m</w:t>
      </w:r>
      <w:r w:rsidRPr="004B0A51">
        <w:t>erava</w:t>
      </w:r>
      <w:r w:rsidRPr="004B0A51">
        <w:rPr>
          <w:spacing w:val="-1"/>
        </w:rPr>
        <w:t>a</w:t>
      </w:r>
      <w:r w:rsidRPr="004B0A51">
        <w:rPr>
          <w:spacing w:val="1"/>
        </w:rPr>
        <w:t>t</w:t>
      </w:r>
      <w:r w:rsidRPr="004B0A51">
        <w:rPr>
          <w:spacing w:val="-1"/>
        </w:rPr>
        <w:t>l</w:t>
      </w:r>
      <w:r w:rsidRPr="004B0A51">
        <w:t xml:space="preserve">use </w:t>
      </w:r>
      <w:r w:rsidRPr="004B0A51">
        <w:rPr>
          <w:spacing w:val="1"/>
        </w:rPr>
        <w:t>m</w:t>
      </w:r>
      <w:r w:rsidRPr="004B0A51">
        <w:t>ate</w:t>
      </w:r>
      <w:r w:rsidRPr="004B0A51">
        <w:rPr>
          <w:spacing w:val="1"/>
        </w:rPr>
        <w:t>rj</w:t>
      </w:r>
      <w:r w:rsidRPr="004B0A51">
        <w:t>a</w:t>
      </w:r>
      <w:r w:rsidRPr="004B0A51">
        <w:rPr>
          <w:spacing w:val="-1"/>
        </w:rPr>
        <w:t>li</w:t>
      </w:r>
      <w:r w:rsidRPr="004B0A51">
        <w:t>de</w:t>
      </w:r>
      <w:r w:rsidRPr="004B0A51">
        <w:rPr>
          <w:spacing w:val="2"/>
        </w:rPr>
        <w:t xml:space="preserve"> </w:t>
      </w:r>
      <w:r w:rsidRPr="004B0A51">
        <w:t>vastuvõt</w:t>
      </w:r>
      <w:r w:rsidRPr="004B0A51">
        <w:rPr>
          <w:spacing w:val="1"/>
        </w:rPr>
        <w:t>m</w:t>
      </w:r>
      <w:r w:rsidRPr="004B0A51">
        <w:rPr>
          <w:spacing w:val="-1"/>
        </w:rPr>
        <w:t>i</w:t>
      </w:r>
      <w:r w:rsidRPr="004B0A51">
        <w:t>sest</w:t>
      </w:r>
      <w:r w:rsidRPr="004B0A51">
        <w:rPr>
          <w:spacing w:val="4"/>
        </w:rPr>
        <w:t xml:space="preserve"> </w:t>
      </w:r>
      <w:r w:rsidRPr="004B0A51">
        <w:rPr>
          <w:spacing w:val="1"/>
        </w:rPr>
        <w:t>j</w:t>
      </w:r>
      <w:r w:rsidRPr="004B0A51">
        <w:t>a</w:t>
      </w:r>
      <w:r w:rsidRPr="004B0A51">
        <w:rPr>
          <w:spacing w:val="3"/>
        </w:rPr>
        <w:t xml:space="preserve"> </w:t>
      </w:r>
      <w:r w:rsidRPr="004B0A51">
        <w:t>n</w:t>
      </w:r>
      <w:r w:rsidRPr="004B0A51">
        <w:rPr>
          <w:spacing w:val="-1"/>
        </w:rPr>
        <w:t>õ</w:t>
      </w:r>
      <w:r w:rsidRPr="004B0A51">
        <w:t>u</w:t>
      </w:r>
      <w:r w:rsidRPr="004B0A51">
        <w:rPr>
          <w:spacing w:val="-1"/>
        </w:rPr>
        <w:t>d</w:t>
      </w:r>
      <w:r w:rsidRPr="004B0A51">
        <w:t xml:space="preserve">a </w:t>
      </w:r>
      <w:r w:rsidRPr="004B0A51">
        <w:rPr>
          <w:spacing w:val="1"/>
        </w:rPr>
        <w:t>m</w:t>
      </w:r>
      <w:r w:rsidRPr="004B0A51">
        <w:rPr>
          <w:spacing w:val="-1"/>
        </w:rPr>
        <w:t>i</w:t>
      </w:r>
      <w:r w:rsidRPr="004B0A51">
        <w:t>s</w:t>
      </w:r>
      <w:r w:rsidRPr="004B0A51">
        <w:rPr>
          <w:spacing w:val="1"/>
        </w:rPr>
        <w:t>t</w:t>
      </w:r>
      <w:r w:rsidRPr="004B0A51">
        <w:t>a</w:t>
      </w:r>
      <w:r w:rsidRPr="004B0A51">
        <w:rPr>
          <w:spacing w:val="-1"/>
        </w:rPr>
        <w:t>h</w:t>
      </w:r>
      <w:r w:rsidRPr="004B0A51">
        <w:t>es</w:t>
      </w:r>
      <w:r w:rsidRPr="004B0A51">
        <w:rPr>
          <w:spacing w:val="27"/>
        </w:rPr>
        <w:t xml:space="preserve"> </w:t>
      </w:r>
      <w:r w:rsidRPr="004B0A51">
        <w:rPr>
          <w:spacing w:val="-1"/>
        </w:rPr>
        <w:t>l</w:t>
      </w:r>
      <w:r w:rsidRPr="004B0A51">
        <w:t>õ</w:t>
      </w:r>
      <w:r w:rsidRPr="004B0A51">
        <w:rPr>
          <w:spacing w:val="-1"/>
        </w:rPr>
        <w:t>i</w:t>
      </w:r>
      <w:r w:rsidRPr="004B0A51">
        <w:rPr>
          <w:spacing w:val="2"/>
        </w:rPr>
        <w:t>g</w:t>
      </w:r>
      <w:r w:rsidRPr="004B0A51">
        <w:t>u</w:t>
      </w:r>
      <w:r w:rsidRPr="004B0A51">
        <w:rPr>
          <w:spacing w:val="25"/>
        </w:rPr>
        <w:t xml:space="preserve"> </w:t>
      </w:r>
      <w:r w:rsidRPr="004B0A51">
        <w:rPr>
          <w:spacing w:val="2"/>
        </w:rPr>
        <w:t>k</w:t>
      </w:r>
      <w:r w:rsidRPr="004B0A51">
        <w:rPr>
          <w:spacing w:val="-3"/>
        </w:rPr>
        <w:t>o</w:t>
      </w:r>
      <w:r w:rsidRPr="004B0A51">
        <w:rPr>
          <w:spacing w:val="1"/>
        </w:rPr>
        <w:t>r</w:t>
      </w:r>
      <w:r w:rsidRPr="004B0A51">
        <w:t>d</w:t>
      </w:r>
      <w:r w:rsidRPr="004B0A51">
        <w:rPr>
          <w:spacing w:val="-1"/>
        </w:rPr>
        <w:t>u</w:t>
      </w:r>
      <w:r w:rsidRPr="004B0A51">
        <w:t>sva</w:t>
      </w:r>
      <w:r w:rsidRPr="004B0A51">
        <w:rPr>
          <w:spacing w:val="-1"/>
        </w:rPr>
        <w:t>a</w:t>
      </w:r>
      <w:r w:rsidRPr="004B0A51">
        <w:rPr>
          <w:spacing w:val="1"/>
        </w:rPr>
        <w:t>t</w:t>
      </w:r>
      <w:r w:rsidRPr="004B0A51">
        <w:rPr>
          <w:spacing w:val="-1"/>
        </w:rPr>
        <w:t>l</w:t>
      </w:r>
      <w:r w:rsidRPr="004B0A51">
        <w:t>ust</w:t>
      </w:r>
      <w:r w:rsidRPr="004B0A51">
        <w:rPr>
          <w:spacing w:val="26"/>
        </w:rPr>
        <w:t xml:space="preserve"> </w:t>
      </w:r>
      <w:r w:rsidRPr="004B0A51">
        <w:rPr>
          <w:spacing w:val="2"/>
        </w:rPr>
        <w:t>T</w:t>
      </w:r>
      <w:r w:rsidRPr="004B0A51">
        <w:t>ö</w:t>
      </w:r>
      <w:r w:rsidRPr="004B0A51">
        <w:rPr>
          <w:spacing w:val="-1"/>
        </w:rPr>
        <w:t>ö</w:t>
      </w:r>
      <w:r w:rsidRPr="004B0A51">
        <w:t>võt</w:t>
      </w:r>
      <w:r w:rsidRPr="004B0A51">
        <w:rPr>
          <w:spacing w:val="2"/>
        </w:rPr>
        <w:t>j</w:t>
      </w:r>
      <w:r w:rsidRPr="004B0A51">
        <w:t>a</w:t>
      </w:r>
      <w:r w:rsidRPr="004B0A51">
        <w:rPr>
          <w:spacing w:val="25"/>
        </w:rPr>
        <w:t xml:space="preserve"> </w:t>
      </w:r>
      <w:r w:rsidRPr="004B0A51">
        <w:rPr>
          <w:spacing w:val="2"/>
        </w:rPr>
        <w:t>k</w:t>
      </w:r>
      <w:r w:rsidRPr="004B0A51">
        <w:t>u</w:t>
      </w:r>
      <w:r w:rsidRPr="004B0A51">
        <w:rPr>
          <w:spacing w:val="-1"/>
        </w:rPr>
        <w:t>l</w:t>
      </w:r>
      <w:r w:rsidRPr="004B0A51">
        <w:t>u</w:t>
      </w:r>
      <w:r w:rsidRPr="004B0A51">
        <w:rPr>
          <w:spacing w:val="-1"/>
        </w:rPr>
        <w:t>l</w:t>
      </w:r>
      <w:r w:rsidRPr="004B0A51">
        <w:t>,</w:t>
      </w:r>
      <w:r w:rsidRPr="004B0A51">
        <w:rPr>
          <w:spacing w:val="26"/>
        </w:rPr>
        <w:t xml:space="preserve"> </w:t>
      </w:r>
      <w:r w:rsidRPr="004B0A51">
        <w:rPr>
          <w:spacing w:val="2"/>
        </w:rPr>
        <w:t>k</w:t>
      </w:r>
      <w:r w:rsidRPr="004B0A51">
        <w:t>ui</w:t>
      </w:r>
      <w:r w:rsidRPr="004B0A51">
        <w:rPr>
          <w:spacing w:val="24"/>
        </w:rPr>
        <w:t xml:space="preserve"> </w:t>
      </w:r>
      <w:r w:rsidRPr="004B0A51">
        <w:t>e</w:t>
      </w:r>
      <w:r w:rsidRPr="004B0A51">
        <w:rPr>
          <w:spacing w:val="-1"/>
        </w:rPr>
        <w:t>el</w:t>
      </w:r>
      <w:r w:rsidRPr="004B0A51">
        <w:rPr>
          <w:spacing w:val="1"/>
        </w:rPr>
        <w:t>t</w:t>
      </w:r>
      <w:r w:rsidRPr="004B0A51">
        <w:t>o</w:t>
      </w:r>
      <w:r w:rsidRPr="004B0A51">
        <w:rPr>
          <w:spacing w:val="-1"/>
        </w:rPr>
        <w:t>o</w:t>
      </w:r>
      <w:r w:rsidRPr="004B0A51">
        <w:t>d</w:t>
      </w:r>
      <w:r w:rsidRPr="004B0A51">
        <w:rPr>
          <w:spacing w:val="-1"/>
        </w:rPr>
        <w:t>u</w:t>
      </w:r>
      <w:r w:rsidRPr="004B0A51">
        <w:t>d</w:t>
      </w:r>
      <w:r w:rsidRPr="004B0A51">
        <w:rPr>
          <w:spacing w:val="27"/>
        </w:rPr>
        <w:t xml:space="preserve"> </w:t>
      </w:r>
      <w:r w:rsidRPr="004B0A51">
        <w:t>n</w:t>
      </w:r>
      <w:r w:rsidRPr="004B0A51">
        <w:rPr>
          <w:spacing w:val="-1"/>
        </w:rPr>
        <w:t>õ</w:t>
      </w:r>
      <w:r w:rsidRPr="004B0A51">
        <w:t>u</w:t>
      </w:r>
      <w:r w:rsidRPr="004B0A51">
        <w:rPr>
          <w:spacing w:val="-1"/>
        </w:rPr>
        <w:t>d</w:t>
      </w:r>
      <w:r w:rsidRPr="004B0A51">
        <w:t>e</w:t>
      </w:r>
      <w:r w:rsidRPr="004B0A51">
        <w:rPr>
          <w:spacing w:val="-1"/>
        </w:rPr>
        <w:t>i</w:t>
      </w:r>
      <w:r w:rsidRPr="004B0A51">
        <w:t>d</w:t>
      </w:r>
      <w:r w:rsidRPr="004B0A51">
        <w:rPr>
          <w:spacing w:val="27"/>
        </w:rPr>
        <w:t xml:space="preserve"> </w:t>
      </w:r>
      <w:r w:rsidRPr="004B0A51">
        <w:t>on</w:t>
      </w:r>
      <w:r w:rsidRPr="004B0A51">
        <w:rPr>
          <w:spacing w:val="29"/>
        </w:rPr>
        <w:t xml:space="preserve"> </w:t>
      </w:r>
      <w:r w:rsidRPr="004B0A51">
        <w:t>e</w:t>
      </w:r>
      <w:r w:rsidRPr="004B0A51">
        <w:rPr>
          <w:spacing w:val="-1"/>
        </w:rPr>
        <w:t>i</w:t>
      </w:r>
      <w:r w:rsidRPr="004B0A51">
        <w:rPr>
          <w:spacing w:val="1"/>
        </w:rPr>
        <w:t>r</w:t>
      </w:r>
      <w:r w:rsidRPr="004B0A51">
        <w:t>atud</w:t>
      </w:r>
      <w:r w:rsidRPr="004B0A51">
        <w:rPr>
          <w:spacing w:val="33"/>
        </w:rPr>
        <w:t xml:space="preserve"> </w:t>
      </w:r>
      <w:r w:rsidRPr="004B0A51">
        <w:t>või</w:t>
      </w:r>
      <w:r w:rsidRPr="004B0A51">
        <w:rPr>
          <w:spacing w:val="26"/>
        </w:rPr>
        <w:t xml:space="preserve"> </w:t>
      </w:r>
      <w:r w:rsidRPr="004B0A51">
        <w:t>ei o</w:t>
      </w:r>
      <w:r w:rsidRPr="004B0A51">
        <w:rPr>
          <w:spacing w:val="-1"/>
        </w:rPr>
        <w:t>l</w:t>
      </w:r>
      <w:r w:rsidRPr="004B0A51">
        <w:t>e</w:t>
      </w:r>
      <w:r w:rsidRPr="004B0A51">
        <w:rPr>
          <w:spacing w:val="2"/>
        </w:rPr>
        <w:t xml:space="preserve"> </w:t>
      </w:r>
      <w:r w:rsidRPr="004B0A51">
        <w:rPr>
          <w:spacing w:val="1"/>
        </w:rPr>
        <w:t>m</w:t>
      </w:r>
      <w:r w:rsidRPr="004B0A51">
        <w:rPr>
          <w:spacing w:val="-1"/>
        </w:rPr>
        <w:t>i</w:t>
      </w:r>
      <w:r w:rsidRPr="004B0A51">
        <w:t>n</w:t>
      </w:r>
      <w:r w:rsidRPr="004B0A51">
        <w:rPr>
          <w:spacing w:val="2"/>
        </w:rPr>
        <w:t>g</w:t>
      </w:r>
      <w:r w:rsidRPr="004B0A51">
        <w:rPr>
          <w:spacing w:val="-1"/>
        </w:rPr>
        <w:t>il</w:t>
      </w:r>
      <w:r w:rsidRPr="004B0A51">
        <w:t>e</w:t>
      </w:r>
      <w:r w:rsidRPr="004B0A51">
        <w:rPr>
          <w:spacing w:val="2"/>
        </w:rPr>
        <w:t xml:space="preserve"> </w:t>
      </w:r>
      <w:r w:rsidRPr="004B0A51">
        <w:t>d</w:t>
      </w:r>
      <w:r w:rsidRPr="004B0A51">
        <w:rPr>
          <w:spacing w:val="-3"/>
        </w:rPr>
        <w:t>e</w:t>
      </w:r>
      <w:r w:rsidRPr="004B0A51">
        <w:rPr>
          <w:spacing w:val="1"/>
        </w:rPr>
        <w:t>f</w:t>
      </w:r>
      <w:r w:rsidRPr="004B0A51">
        <w:rPr>
          <w:spacing w:val="-3"/>
        </w:rPr>
        <w:t>e</w:t>
      </w:r>
      <w:r w:rsidRPr="004B0A51">
        <w:rPr>
          <w:spacing w:val="2"/>
        </w:rPr>
        <w:t>k</w:t>
      </w:r>
      <w:r w:rsidRPr="004B0A51">
        <w:rPr>
          <w:spacing w:val="1"/>
        </w:rPr>
        <w:t>t</w:t>
      </w:r>
      <w:r w:rsidRPr="004B0A51">
        <w:rPr>
          <w:spacing w:val="-1"/>
        </w:rPr>
        <w:t>il</w:t>
      </w:r>
      <w:r w:rsidRPr="004B0A51">
        <w:t>e</w:t>
      </w:r>
      <w:r w:rsidRPr="004B0A51">
        <w:rPr>
          <w:spacing w:val="2"/>
        </w:rPr>
        <w:t xml:space="preserve"> </w:t>
      </w:r>
      <w:r w:rsidRPr="004B0A51">
        <w:t>või</w:t>
      </w:r>
      <w:r w:rsidRPr="004B0A51">
        <w:rPr>
          <w:spacing w:val="1"/>
        </w:rPr>
        <w:t xml:space="preserve"> </w:t>
      </w:r>
      <w:r w:rsidRPr="004B0A51">
        <w:t>d</w:t>
      </w:r>
      <w:r w:rsidRPr="004B0A51">
        <w:rPr>
          <w:spacing w:val="-3"/>
        </w:rPr>
        <w:t>e</w:t>
      </w:r>
      <w:r w:rsidRPr="004B0A51">
        <w:rPr>
          <w:spacing w:val="3"/>
        </w:rPr>
        <w:t>f</w:t>
      </w:r>
      <w:r w:rsidRPr="004B0A51">
        <w:rPr>
          <w:spacing w:val="-3"/>
        </w:rPr>
        <w:t>e</w:t>
      </w:r>
      <w:r w:rsidRPr="004B0A51">
        <w:rPr>
          <w:spacing w:val="3"/>
        </w:rPr>
        <w:t>k</w:t>
      </w:r>
      <w:r w:rsidRPr="004B0A51">
        <w:rPr>
          <w:spacing w:val="1"/>
        </w:rPr>
        <w:t>t</w:t>
      </w:r>
      <w:r w:rsidRPr="004B0A51">
        <w:rPr>
          <w:spacing w:val="-3"/>
        </w:rPr>
        <w:t>i</w:t>
      </w:r>
      <w:r w:rsidRPr="004B0A51">
        <w:rPr>
          <w:spacing w:val="2"/>
        </w:rPr>
        <w:t>k</w:t>
      </w:r>
      <w:r w:rsidRPr="004B0A51">
        <w:t>a</w:t>
      </w:r>
      <w:r w:rsidRPr="004B0A51">
        <w:rPr>
          <w:spacing w:val="-1"/>
        </w:rPr>
        <w:t>h</w:t>
      </w:r>
      <w:r w:rsidRPr="004B0A51">
        <w:rPr>
          <w:spacing w:val="1"/>
        </w:rPr>
        <w:t>t</w:t>
      </w:r>
      <w:r w:rsidRPr="004B0A51">
        <w:rPr>
          <w:spacing w:val="-1"/>
        </w:rPr>
        <w:t>l</w:t>
      </w:r>
      <w:r w:rsidRPr="004B0A51">
        <w:t>us</w:t>
      </w:r>
      <w:r w:rsidRPr="004B0A51">
        <w:rPr>
          <w:spacing w:val="-3"/>
        </w:rPr>
        <w:t>e</w:t>
      </w:r>
      <w:r w:rsidRPr="004B0A51">
        <w:rPr>
          <w:spacing w:val="2"/>
        </w:rPr>
        <w:t>g</w:t>
      </w:r>
      <w:r w:rsidRPr="004B0A51">
        <w:t>a ko</w:t>
      </w:r>
      <w:r w:rsidRPr="004B0A51">
        <w:rPr>
          <w:spacing w:val="-1"/>
        </w:rPr>
        <w:t>h</w:t>
      </w:r>
      <w:r w:rsidRPr="004B0A51">
        <w:rPr>
          <w:spacing w:val="-3"/>
        </w:rPr>
        <w:t>a</w:t>
      </w:r>
      <w:r w:rsidRPr="004B0A51">
        <w:rPr>
          <w:spacing w:val="-1"/>
        </w:rPr>
        <w:t>l</w:t>
      </w:r>
      <w:r w:rsidRPr="004B0A51">
        <w:t>e</w:t>
      </w:r>
      <w:r w:rsidRPr="004B0A51">
        <w:rPr>
          <w:spacing w:val="2"/>
        </w:rPr>
        <w:t xml:space="preserve"> </w:t>
      </w:r>
      <w:r w:rsidRPr="004B0A51">
        <w:t>va</w:t>
      </w:r>
      <w:r w:rsidRPr="004B0A51">
        <w:rPr>
          <w:spacing w:val="-1"/>
        </w:rPr>
        <w:t>a</w:t>
      </w:r>
      <w:r w:rsidRPr="004B0A51">
        <w:rPr>
          <w:spacing w:val="1"/>
        </w:rPr>
        <w:t>t</w:t>
      </w:r>
      <w:r w:rsidRPr="004B0A51">
        <w:rPr>
          <w:spacing w:val="-1"/>
        </w:rPr>
        <w:t>l</w:t>
      </w:r>
      <w:r w:rsidRPr="004B0A51">
        <w:t>use</w:t>
      </w:r>
      <w:r w:rsidRPr="004B0A51">
        <w:rPr>
          <w:spacing w:val="2"/>
        </w:rPr>
        <w:t xml:space="preserve"> </w:t>
      </w:r>
      <w:r w:rsidRPr="004B0A51">
        <w:t>a</w:t>
      </w:r>
      <w:r w:rsidRPr="004B0A51">
        <w:rPr>
          <w:spacing w:val="1"/>
        </w:rPr>
        <w:t>j</w:t>
      </w:r>
      <w:r w:rsidRPr="004B0A51">
        <w:t>al</w:t>
      </w:r>
      <w:r w:rsidRPr="004B0A51">
        <w:rPr>
          <w:spacing w:val="1"/>
        </w:rPr>
        <w:t xml:space="preserve"> </w:t>
      </w:r>
      <w:r w:rsidRPr="004B0A51">
        <w:t>p</w:t>
      </w:r>
      <w:r w:rsidRPr="004B0A51">
        <w:rPr>
          <w:spacing w:val="-1"/>
        </w:rPr>
        <w:t>ii</w:t>
      </w:r>
      <w:r w:rsidRPr="004B0A51">
        <w:t>sa</w:t>
      </w:r>
      <w:r w:rsidRPr="004B0A51">
        <w:rPr>
          <w:spacing w:val="-3"/>
        </w:rPr>
        <w:t>v</w:t>
      </w:r>
      <w:r w:rsidRPr="004B0A51">
        <w:t>a</w:t>
      </w:r>
      <w:r w:rsidRPr="004B0A51">
        <w:rPr>
          <w:spacing w:val="1"/>
        </w:rPr>
        <w:t>l</w:t>
      </w:r>
      <w:r w:rsidRPr="004B0A51">
        <w:t>t</w:t>
      </w:r>
      <w:r w:rsidRPr="004B0A51">
        <w:rPr>
          <w:spacing w:val="4"/>
        </w:rPr>
        <w:t xml:space="preserve"> </w:t>
      </w:r>
      <w:r w:rsidRPr="004B0A51">
        <w:rPr>
          <w:spacing w:val="-1"/>
        </w:rPr>
        <w:t>t</w:t>
      </w:r>
      <w:r w:rsidRPr="004B0A51">
        <w:t>ä</w:t>
      </w:r>
      <w:r w:rsidRPr="004B0A51">
        <w:rPr>
          <w:spacing w:val="-1"/>
        </w:rPr>
        <w:t>h</w:t>
      </w:r>
      <w:r w:rsidRPr="004B0A51">
        <w:t>e</w:t>
      </w:r>
      <w:r w:rsidRPr="004B0A51">
        <w:rPr>
          <w:spacing w:val="-1"/>
        </w:rPr>
        <w:t>l</w:t>
      </w:r>
      <w:r w:rsidRPr="004B0A51">
        <w:t>e</w:t>
      </w:r>
      <w:r w:rsidRPr="004B0A51">
        <w:rPr>
          <w:spacing w:val="-1"/>
        </w:rPr>
        <w:t>p</w:t>
      </w:r>
      <w:r w:rsidRPr="004B0A51">
        <w:t>a</w:t>
      </w:r>
      <w:r w:rsidRPr="004B0A51">
        <w:rPr>
          <w:spacing w:val="-1"/>
        </w:rPr>
        <w:t>n</w:t>
      </w:r>
      <w:r w:rsidRPr="004B0A51">
        <w:t>u p</w:t>
      </w:r>
      <w:r w:rsidRPr="004B0A51">
        <w:rPr>
          <w:spacing w:val="-1"/>
        </w:rPr>
        <w:t>ö</w:t>
      </w:r>
      <w:r w:rsidRPr="004B0A51">
        <w:t>öra</w:t>
      </w:r>
      <w:r w:rsidRPr="004B0A51">
        <w:rPr>
          <w:spacing w:val="1"/>
        </w:rPr>
        <w:t>t</w:t>
      </w:r>
      <w:r w:rsidRPr="004B0A51">
        <w:t>u</w:t>
      </w:r>
      <w:r w:rsidRPr="004B0A51">
        <w:rPr>
          <w:spacing w:val="-3"/>
        </w:rPr>
        <w:t>d</w:t>
      </w:r>
      <w:r w:rsidRPr="004B0A51">
        <w:t>.</w:t>
      </w:r>
    </w:p>
    <w:p w14:paraId="77A176D9" w14:textId="77777777" w:rsidR="00D56E5C" w:rsidRPr="004B0A51" w:rsidRDefault="00D56E5C" w:rsidP="00D56E5C">
      <w:pPr>
        <w:pStyle w:val="BodyText1"/>
      </w:pPr>
      <w:r w:rsidRPr="004B0A51">
        <w:rPr>
          <w:spacing w:val="-1"/>
        </w:rPr>
        <w:t>D</w:t>
      </w:r>
      <w:r w:rsidRPr="004B0A51">
        <w:t>e</w:t>
      </w:r>
      <w:r w:rsidRPr="004B0A51">
        <w:rPr>
          <w:spacing w:val="3"/>
        </w:rPr>
        <w:t>f</w:t>
      </w:r>
      <w:r w:rsidRPr="004B0A51">
        <w:rPr>
          <w:spacing w:val="-3"/>
        </w:rPr>
        <w:t>e</w:t>
      </w:r>
      <w:r w:rsidRPr="004B0A51">
        <w:t>k</w:t>
      </w:r>
      <w:r w:rsidRPr="004B0A51">
        <w:rPr>
          <w:spacing w:val="1"/>
        </w:rPr>
        <w:t>t</w:t>
      </w:r>
      <w:r w:rsidRPr="004B0A51">
        <w:rPr>
          <w:spacing w:val="-1"/>
        </w:rPr>
        <w:t>i</w:t>
      </w:r>
      <w:r w:rsidRPr="004B0A51">
        <w:t>de</w:t>
      </w:r>
      <w:r w:rsidRPr="004B0A51">
        <w:rPr>
          <w:spacing w:val="2"/>
        </w:rPr>
        <w:t xml:space="preserve"> </w:t>
      </w:r>
      <w:r w:rsidRPr="004B0A51">
        <w:t>(s</w:t>
      </w:r>
      <w:r w:rsidRPr="004B0A51">
        <w:rPr>
          <w:spacing w:val="1"/>
        </w:rPr>
        <w:t>.</w:t>
      </w:r>
      <w:r w:rsidRPr="004B0A51">
        <w:rPr>
          <w:spacing w:val="-3"/>
        </w:rPr>
        <w:t>h</w:t>
      </w:r>
      <w:r w:rsidRPr="004B0A51">
        <w:t>.</w:t>
      </w:r>
      <w:r w:rsidRPr="004B0A51">
        <w:rPr>
          <w:spacing w:val="4"/>
        </w:rPr>
        <w:t xml:space="preserve"> </w:t>
      </w:r>
      <w:r w:rsidRPr="004B0A51">
        <w:t>p</w:t>
      </w:r>
      <w:r w:rsidRPr="004B0A51">
        <w:rPr>
          <w:spacing w:val="-1"/>
        </w:rPr>
        <w:t>u</w:t>
      </w:r>
      <w:r w:rsidRPr="004B0A51">
        <w:t>u</w:t>
      </w:r>
      <w:r w:rsidRPr="004B0A51">
        <w:rPr>
          <w:spacing w:val="-1"/>
        </w:rPr>
        <w:t>d</w:t>
      </w:r>
      <w:r w:rsidRPr="004B0A51">
        <w:t>u</w:t>
      </w:r>
      <w:r w:rsidRPr="004B0A51">
        <w:rPr>
          <w:spacing w:val="-1"/>
        </w:rPr>
        <w:t>li</w:t>
      </w:r>
      <w:r w:rsidRPr="004B0A51">
        <w:t>k</w:t>
      </w:r>
      <w:r w:rsidRPr="004B0A51">
        <w:rPr>
          <w:spacing w:val="3"/>
        </w:rPr>
        <w:t xml:space="preserve"> </w:t>
      </w:r>
      <w:r w:rsidRPr="004B0A51">
        <w:rPr>
          <w:spacing w:val="-1"/>
        </w:rPr>
        <w:t>l</w:t>
      </w:r>
      <w:r w:rsidRPr="004B0A51">
        <w:t>ä</w:t>
      </w:r>
      <w:r w:rsidRPr="004B0A51">
        <w:rPr>
          <w:spacing w:val="-1"/>
        </w:rPr>
        <w:t>bi</w:t>
      </w:r>
      <w:r w:rsidRPr="004B0A51">
        <w:t>p</w:t>
      </w:r>
      <w:r w:rsidRPr="004B0A51">
        <w:rPr>
          <w:spacing w:val="-1"/>
        </w:rPr>
        <w:t>e</w:t>
      </w:r>
      <w:r w:rsidRPr="004B0A51">
        <w:t>su)</w:t>
      </w:r>
      <w:r w:rsidRPr="004B0A51">
        <w:rPr>
          <w:spacing w:val="3"/>
        </w:rPr>
        <w:t xml:space="preserve"> </w:t>
      </w:r>
      <w:r w:rsidRPr="004B0A51">
        <w:rPr>
          <w:spacing w:val="-1"/>
        </w:rPr>
        <w:t>il</w:t>
      </w:r>
      <w:r w:rsidRPr="004B0A51">
        <w:rPr>
          <w:spacing w:val="1"/>
        </w:rPr>
        <w:t>m</w:t>
      </w:r>
      <w:r w:rsidRPr="004B0A51">
        <w:t>n</w:t>
      </w:r>
      <w:r w:rsidRPr="004B0A51">
        <w:rPr>
          <w:spacing w:val="-1"/>
        </w:rPr>
        <w:t>e</w:t>
      </w:r>
      <w:r w:rsidRPr="004B0A51">
        <w:rPr>
          <w:spacing w:val="1"/>
        </w:rPr>
        <w:t>m</w:t>
      </w:r>
      <w:r w:rsidRPr="004B0A51">
        <w:rPr>
          <w:spacing w:val="-1"/>
        </w:rPr>
        <w:t>i</w:t>
      </w:r>
      <w:r w:rsidRPr="004B0A51">
        <w:t>sel</w:t>
      </w:r>
      <w:r w:rsidRPr="004B0A51">
        <w:rPr>
          <w:spacing w:val="2"/>
        </w:rPr>
        <w:t xml:space="preserve"> </w:t>
      </w:r>
      <w:r w:rsidRPr="004B0A51">
        <w:rPr>
          <w:spacing w:val="1"/>
        </w:rPr>
        <w:t>t</w:t>
      </w:r>
      <w:r w:rsidRPr="004B0A51">
        <w:rPr>
          <w:spacing w:val="-3"/>
        </w:rPr>
        <w:t>e</w:t>
      </w:r>
      <w:r w:rsidRPr="004B0A51">
        <w:t>eb</w:t>
      </w:r>
      <w:r w:rsidRPr="004B0A51">
        <w:rPr>
          <w:spacing w:val="2"/>
        </w:rPr>
        <w:t xml:space="preserve"> T</w:t>
      </w:r>
      <w:r w:rsidRPr="004B0A51">
        <w:t>ö</w:t>
      </w:r>
      <w:r w:rsidRPr="004B0A51">
        <w:rPr>
          <w:spacing w:val="-1"/>
        </w:rPr>
        <w:t>ö</w:t>
      </w:r>
      <w:r w:rsidRPr="004B0A51">
        <w:t>võt</w:t>
      </w:r>
      <w:r w:rsidRPr="004B0A51">
        <w:rPr>
          <w:spacing w:val="1"/>
        </w:rPr>
        <w:t>j</w:t>
      </w:r>
      <w:r w:rsidRPr="004B0A51">
        <w:t>a</w:t>
      </w:r>
      <w:r w:rsidRPr="004B0A51">
        <w:rPr>
          <w:spacing w:val="3"/>
        </w:rPr>
        <w:t xml:space="preserve"> </w:t>
      </w:r>
      <w:r w:rsidRPr="004B0A51">
        <w:rPr>
          <w:spacing w:val="1"/>
        </w:rPr>
        <w:t>t</w:t>
      </w:r>
      <w:r w:rsidRPr="004B0A51">
        <w:rPr>
          <w:spacing w:val="-3"/>
        </w:rPr>
        <w:t>o</w:t>
      </w:r>
      <w:r w:rsidRPr="004B0A51">
        <w:rPr>
          <w:spacing w:val="1"/>
        </w:rPr>
        <w:t>r</w:t>
      </w:r>
      <w:r w:rsidRPr="004B0A51">
        <w:t>u</w:t>
      </w:r>
      <w:r w:rsidRPr="004B0A51">
        <w:rPr>
          <w:spacing w:val="-3"/>
        </w:rPr>
        <w:t>s</w:t>
      </w:r>
      <w:r w:rsidRPr="004B0A51">
        <w:rPr>
          <w:spacing w:val="1"/>
        </w:rPr>
        <w:t>t</w:t>
      </w:r>
      <w:r w:rsidRPr="004B0A51">
        <w:rPr>
          <w:spacing w:val="-1"/>
        </w:rPr>
        <w:t>i</w:t>
      </w:r>
      <w:r w:rsidRPr="004B0A51">
        <w:rPr>
          <w:spacing w:val="2"/>
        </w:rPr>
        <w:t>k</w:t>
      </w:r>
      <w:r w:rsidRPr="004B0A51">
        <w:t>u</w:t>
      </w:r>
      <w:r w:rsidRPr="004B0A51">
        <w:rPr>
          <w:spacing w:val="-1"/>
        </w:rPr>
        <w:t>l</w:t>
      </w:r>
      <w:r w:rsidRPr="004B0A51">
        <w:t>e p</w:t>
      </w:r>
      <w:r w:rsidRPr="004B0A51">
        <w:rPr>
          <w:spacing w:val="-1"/>
        </w:rPr>
        <w:t>ä</w:t>
      </w:r>
      <w:r w:rsidRPr="004B0A51">
        <w:rPr>
          <w:spacing w:val="1"/>
        </w:rPr>
        <w:t>r</w:t>
      </w:r>
      <w:r w:rsidRPr="004B0A51">
        <w:t>ast</w:t>
      </w:r>
      <w:r w:rsidRPr="004B0A51">
        <w:rPr>
          <w:spacing w:val="4"/>
        </w:rPr>
        <w:t xml:space="preserve"> </w:t>
      </w:r>
      <w:r w:rsidRPr="004B0A51">
        <w:t>d</w:t>
      </w:r>
      <w:r w:rsidRPr="004B0A51">
        <w:rPr>
          <w:spacing w:val="-3"/>
        </w:rPr>
        <w:t>e</w:t>
      </w:r>
      <w:r w:rsidRPr="004B0A51">
        <w:rPr>
          <w:spacing w:val="1"/>
        </w:rPr>
        <w:t>f</w:t>
      </w:r>
      <w:r w:rsidRPr="004B0A51">
        <w:rPr>
          <w:spacing w:val="-3"/>
        </w:rPr>
        <w:t>e</w:t>
      </w:r>
      <w:r w:rsidRPr="004B0A51">
        <w:t>k</w:t>
      </w:r>
      <w:r w:rsidRPr="004B0A51">
        <w:rPr>
          <w:spacing w:val="1"/>
        </w:rPr>
        <w:t>t</w:t>
      </w:r>
      <w:r w:rsidRPr="004B0A51">
        <w:t xml:space="preserve">i </w:t>
      </w:r>
      <w:r w:rsidRPr="004B0A51">
        <w:rPr>
          <w:spacing w:val="-1"/>
        </w:rPr>
        <w:t>li</w:t>
      </w:r>
      <w:r w:rsidRPr="004B0A51">
        <w:rPr>
          <w:spacing w:val="2"/>
        </w:rPr>
        <w:t>k</w:t>
      </w:r>
      <w:r w:rsidRPr="004B0A51">
        <w:t>v</w:t>
      </w:r>
      <w:r w:rsidRPr="004B0A51">
        <w:rPr>
          <w:spacing w:val="-1"/>
        </w:rPr>
        <w:t>i</w:t>
      </w:r>
      <w:r w:rsidRPr="004B0A51">
        <w:t>d</w:t>
      </w:r>
      <w:r w:rsidRPr="004B0A51">
        <w:rPr>
          <w:spacing w:val="-1"/>
        </w:rPr>
        <w:t>e</w:t>
      </w:r>
      <w:r w:rsidRPr="004B0A51">
        <w:t>erimist</w:t>
      </w:r>
      <w:r w:rsidRPr="004B0A51">
        <w:rPr>
          <w:spacing w:val="2"/>
        </w:rPr>
        <w:t xml:space="preserve"> </w:t>
      </w:r>
      <w:r w:rsidRPr="004B0A51">
        <w:rPr>
          <w:spacing w:val="1"/>
        </w:rPr>
        <w:t>t</w:t>
      </w:r>
      <w:r w:rsidRPr="004B0A51">
        <w:t>ä</w:t>
      </w:r>
      <w:r w:rsidRPr="004B0A51">
        <w:rPr>
          <w:spacing w:val="-1"/>
        </w:rPr>
        <w:t>i</w:t>
      </w:r>
      <w:r w:rsidRPr="004B0A51">
        <w:t>e</w:t>
      </w:r>
      <w:r w:rsidRPr="004B0A51">
        <w:rPr>
          <w:spacing w:val="-1"/>
        </w:rPr>
        <w:t>n</w:t>
      </w:r>
      <w:r w:rsidRPr="004B0A51">
        <w:t>d</w:t>
      </w:r>
      <w:r w:rsidRPr="004B0A51">
        <w:rPr>
          <w:spacing w:val="-1"/>
        </w:rPr>
        <w:t>av</w:t>
      </w:r>
      <w:r w:rsidRPr="004B0A51">
        <w:t>a</w:t>
      </w:r>
      <w:r w:rsidRPr="004B0A51">
        <w:rPr>
          <w:spacing w:val="-1"/>
        </w:rPr>
        <w:t xml:space="preserve"> </w:t>
      </w:r>
      <w:r w:rsidRPr="004B0A51">
        <w:t>ka</w:t>
      </w:r>
      <w:r w:rsidRPr="004B0A51">
        <w:rPr>
          <w:spacing w:val="-1"/>
        </w:rPr>
        <w:t>a</w:t>
      </w:r>
      <w:r w:rsidRPr="004B0A51">
        <w:rPr>
          <w:spacing w:val="1"/>
        </w:rPr>
        <w:t>m</w:t>
      </w:r>
      <w:r w:rsidRPr="004B0A51">
        <w:t>erava</w:t>
      </w:r>
      <w:r w:rsidRPr="004B0A51">
        <w:rPr>
          <w:spacing w:val="-1"/>
        </w:rPr>
        <w:t>a</w:t>
      </w:r>
      <w:r w:rsidRPr="004B0A51">
        <w:rPr>
          <w:spacing w:val="1"/>
        </w:rPr>
        <w:t>t</w:t>
      </w:r>
      <w:r w:rsidRPr="004B0A51">
        <w:rPr>
          <w:spacing w:val="-1"/>
        </w:rPr>
        <w:t>l</w:t>
      </w:r>
      <w:r w:rsidRPr="004B0A51">
        <w:t>use.</w:t>
      </w:r>
    </w:p>
    <w:p w14:paraId="08595062" w14:textId="77777777" w:rsidR="00D56E5C" w:rsidRPr="004B0A51" w:rsidRDefault="00D56E5C" w:rsidP="00D56E5C">
      <w:pPr>
        <w:pStyle w:val="BodyText1"/>
      </w:pPr>
      <w:r w:rsidRPr="004B0A51">
        <w:rPr>
          <w:spacing w:val="1"/>
        </w:rPr>
        <w:t>Tellijal</w:t>
      </w:r>
      <w:r w:rsidRPr="004B0A51">
        <w:t xml:space="preserve"> on</w:t>
      </w:r>
      <w:r w:rsidRPr="004B0A51">
        <w:rPr>
          <w:spacing w:val="1"/>
        </w:rPr>
        <w:t xml:space="preserve"> </w:t>
      </w:r>
      <w:r w:rsidRPr="004B0A51">
        <w:t>õ</w:t>
      </w:r>
      <w:r w:rsidRPr="004B0A51">
        <w:rPr>
          <w:spacing w:val="-1"/>
        </w:rPr>
        <w:t>i</w:t>
      </w:r>
      <w:r w:rsidRPr="004B0A51">
        <w:rPr>
          <w:spacing w:val="2"/>
        </w:rPr>
        <w:t>g</w:t>
      </w:r>
      <w:r w:rsidRPr="004B0A51">
        <w:t>us</w:t>
      </w:r>
      <w:r w:rsidRPr="004B0A51">
        <w:rPr>
          <w:spacing w:val="1"/>
        </w:rPr>
        <w:t xml:space="preserve"> </w:t>
      </w:r>
      <w:r w:rsidRPr="004B0A51">
        <w:t>n</w:t>
      </w:r>
      <w:r w:rsidRPr="004B0A51">
        <w:rPr>
          <w:spacing w:val="-1"/>
        </w:rPr>
        <w:t>õ</w:t>
      </w:r>
      <w:r w:rsidRPr="004B0A51">
        <w:t>u</w:t>
      </w:r>
      <w:r w:rsidRPr="004B0A51">
        <w:rPr>
          <w:spacing w:val="-1"/>
        </w:rPr>
        <w:t>d</w:t>
      </w:r>
      <w:r w:rsidRPr="004B0A51">
        <w:t>a</w:t>
      </w:r>
      <w:r w:rsidRPr="004B0A51">
        <w:rPr>
          <w:spacing w:val="1"/>
        </w:rPr>
        <w:t xml:space="preserve"> </w:t>
      </w:r>
      <w:r w:rsidRPr="004B0A51">
        <w:rPr>
          <w:spacing w:val="2"/>
        </w:rPr>
        <w:t>T</w:t>
      </w:r>
      <w:r w:rsidRPr="004B0A51">
        <w:t>ö</w:t>
      </w:r>
      <w:r w:rsidRPr="004B0A51">
        <w:rPr>
          <w:spacing w:val="-1"/>
        </w:rPr>
        <w:t>ö</w:t>
      </w:r>
      <w:r w:rsidRPr="004B0A51">
        <w:t>võt</w:t>
      </w:r>
      <w:r w:rsidRPr="004B0A51">
        <w:rPr>
          <w:spacing w:val="2"/>
        </w:rPr>
        <w:t>j</w:t>
      </w:r>
      <w:r w:rsidRPr="004B0A51">
        <w:t>a</w:t>
      </w:r>
      <w:r w:rsidRPr="004B0A51">
        <w:rPr>
          <w:spacing w:val="-1"/>
        </w:rPr>
        <w:t>l</w:t>
      </w:r>
      <w:r w:rsidRPr="004B0A51">
        <w:t>t</w:t>
      </w:r>
      <w:r w:rsidRPr="004B0A51">
        <w:rPr>
          <w:spacing w:val="2"/>
        </w:rPr>
        <w:t xml:space="preserve"> </w:t>
      </w:r>
      <w:r w:rsidRPr="004B0A51">
        <w:rPr>
          <w:spacing w:val="1"/>
        </w:rPr>
        <w:t>t</w:t>
      </w:r>
      <w:r w:rsidRPr="004B0A51">
        <w:t>ä</w:t>
      </w:r>
      <w:r w:rsidRPr="004B0A51">
        <w:rPr>
          <w:spacing w:val="-1"/>
        </w:rPr>
        <w:t>i</w:t>
      </w:r>
      <w:r w:rsidRPr="004B0A51">
        <w:t>e</w:t>
      </w:r>
      <w:r w:rsidRPr="004B0A51">
        <w:rPr>
          <w:spacing w:val="-1"/>
        </w:rPr>
        <w:t>n</w:t>
      </w:r>
      <w:r w:rsidRPr="004B0A51">
        <w:t>d</w:t>
      </w:r>
      <w:r w:rsidRPr="004B0A51">
        <w:rPr>
          <w:spacing w:val="-1"/>
        </w:rPr>
        <w:t>a</w:t>
      </w:r>
      <w:r w:rsidRPr="004B0A51">
        <w:t>va</w:t>
      </w:r>
      <w:r w:rsidRPr="004B0A51">
        <w:rPr>
          <w:spacing w:val="1"/>
        </w:rPr>
        <w:t xml:space="preserve"> </w:t>
      </w:r>
      <w:r w:rsidRPr="004B0A51">
        <w:rPr>
          <w:spacing w:val="2"/>
        </w:rPr>
        <w:t>k</w:t>
      </w:r>
      <w:r w:rsidRPr="004B0A51">
        <w:rPr>
          <w:spacing w:val="-3"/>
        </w:rPr>
        <w:t>o</w:t>
      </w:r>
      <w:r w:rsidRPr="004B0A51">
        <w:t>nt</w:t>
      </w:r>
      <w:r w:rsidRPr="004B0A51">
        <w:rPr>
          <w:spacing w:val="1"/>
        </w:rPr>
        <w:t>r</w:t>
      </w:r>
      <w:r w:rsidRPr="004B0A51">
        <w:t>o</w:t>
      </w:r>
      <w:r w:rsidRPr="004B0A51">
        <w:rPr>
          <w:spacing w:val="-1"/>
        </w:rPr>
        <w:t>lli</w:t>
      </w:r>
      <w:r w:rsidRPr="004B0A51">
        <w:rPr>
          <w:spacing w:val="1"/>
        </w:rPr>
        <w:t>m</w:t>
      </w:r>
      <w:r w:rsidRPr="004B0A51">
        <w:t>e</w:t>
      </w:r>
      <w:r w:rsidRPr="004B0A51">
        <w:rPr>
          <w:spacing w:val="-1"/>
        </w:rPr>
        <w:t>e</w:t>
      </w:r>
      <w:r w:rsidRPr="004B0A51">
        <w:rPr>
          <w:spacing w:val="1"/>
        </w:rPr>
        <w:t>t</w:t>
      </w:r>
      <w:r w:rsidRPr="004B0A51">
        <w:t>o</w:t>
      </w:r>
      <w:r w:rsidRPr="004B0A51">
        <w:rPr>
          <w:spacing w:val="-1"/>
        </w:rPr>
        <w:t>di</w:t>
      </w:r>
      <w:r w:rsidRPr="004B0A51">
        <w:t>na</w:t>
      </w:r>
      <w:r w:rsidRPr="004B0A51">
        <w:rPr>
          <w:spacing w:val="1"/>
        </w:rPr>
        <w:t xml:space="preserve"> </w:t>
      </w:r>
      <w:r w:rsidRPr="004B0A51">
        <w:t>(</w:t>
      </w:r>
      <w:r w:rsidRPr="004B0A51">
        <w:rPr>
          <w:spacing w:val="2"/>
        </w:rPr>
        <w:t>k</w:t>
      </w:r>
      <w:r w:rsidRPr="004B0A51">
        <w:t xml:space="preserve">ui </w:t>
      </w:r>
      <w:r w:rsidRPr="004B0A51">
        <w:rPr>
          <w:spacing w:val="2"/>
        </w:rPr>
        <w:t>k</w:t>
      </w:r>
      <w:r w:rsidRPr="004B0A51">
        <w:t>a</w:t>
      </w:r>
      <w:r w:rsidRPr="004B0A51">
        <w:rPr>
          <w:spacing w:val="-3"/>
        </w:rPr>
        <w:t>a</w:t>
      </w:r>
      <w:r w:rsidRPr="004B0A51">
        <w:rPr>
          <w:spacing w:val="1"/>
        </w:rPr>
        <w:t>m</w:t>
      </w:r>
      <w:r w:rsidRPr="004B0A51">
        <w:t>erava</w:t>
      </w:r>
      <w:r w:rsidRPr="004B0A51">
        <w:rPr>
          <w:spacing w:val="-1"/>
        </w:rPr>
        <w:t>a</w:t>
      </w:r>
      <w:r w:rsidRPr="004B0A51">
        <w:rPr>
          <w:spacing w:val="1"/>
        </w:rPr>
        <w:t>t</w:t>
      </w:r>
      <w:r w:rsidRPr="004B0A51">
        <w:rPr>
          <w:spacing w:val="-1"/>
        </w:rPr>
        <w:t>l</w:t>
      </w:r>
      <w:r w:rsidRPr="004B0A51">
        <w:t xml:space="preserve">use </w:t>
      </w:r>
      <w:r w:rsidRPr="004B0A51">
        <w:rPr>
          <w:spacing w:val="1"/>
        </w:rPr>
        <w:t>t</w:t>
      </w:r>
      <w:r w:rsidRPr="004B0A51">
        <w:t>u</w:t>
      </w:r>
      <w:r w:rsidRPr="004B0A51">
        <w:rPr>
          <w:spacing w:val="-1"/>
        </w:rPr>
        <w:t>l</w:t>
      </w:r>
      <w:r w:rsidRPr="004B0A51">
        <w:t xml:space="preserve">emusena </w:t>
      </w:r>
      <w:r w:rsidRPr="004B0A51">
        <w:rPr>
          <w:spacing w:val="1"/>
        </w:rPr>
        <w:t>t</w:t>
      </w:r>
      <w:r w:rsidRPr="004B0A51">
        <w:rPr>
          <w:spacing w:val="-3"/>
        </w:rPr>
        <w:t>e</w:t>
      </w:r>
      <w:r w:rsidRPr="004B0A51">
        <w:rPr>
          <w:spacing w:val="2"/>
        </w:rPr>
        <w:t>k</w:t>
      </w:r>
      <w:r w:rsidRPr="004B0A51">
        <w:rPr>
          <w:spacing w:val="-1"/>
        </w:rPr>
        <w:t>i</w:t>
      </w:r>
      <w:r w:rsidRPr="004B0A51">
        <w:t xml:space="preserve">b </w:t>
      </w:r>
      <w:r w:rsidRPr="004B0A51">
        <w:rPr>
          <w:spacing w:val="2"/>
        </w:rPr>
        <w:t>k</w:t>
      </w:r>
      <w:r w:rsidRPr="004B0A51">
        <w:t>a</w:t>
      </w:r>
      <w:r w:rsidRPr="004B0A51">
        <w:rPr>
          <w:spacing w:val="-3"/>
        </w:rPr>
        <w:t>h</w:t>
      </w:r>
      <w:r w:rsidRPr="004B0A51">
        <w:rPr>
          <w:spacing w:val="1"/>
        </w:rPr>
        <w:t>t</w:t>
      </w:r>
      <w:r w:rsidRPr="004B0A51">
        <w:rPr>
          <w:spacing w:val="-1"/>
        </w:rPr>
        <w:t>l</w:t>
      </w:r>
      <w:r w:rsidRPr="004B0A51">
        <w:t>us</w:t>
      </w:r>
      <w:r w:rsidRPr="004B0A51">
        <w:rPr>
          <w:spacing w:val="3"/>
        </w:rPr>
        <w:t xml:space="preserve"> </w:t>
      </w:r>
      <w:r w:rsidRPr="004B0A51">
        <w:rPr>
          <w:spacing w:val="1"/>
        </w:rPr>
        <w:t>t</w:t>
      </w:r>
      <w:r w:rsidRPr="004B0A51">
        <w:t>orus</w:t>
      </w:r>
      <w:r w:rsidRPr="004B0A51">
        <w:rPr>
          <w:spacing w:val="1"/>
        </w:rPr>
        <w:t>t</w:t>
      </w:r>
      <w:r w:rsidRPr="004B0A51">
        <w:rPr>
          <w:spacing w:val="-3"/>
        </w:rPr>
        <w:t>i</w:t>
      </w:r>
      <w:r w:rsidRPr="004B0A51">
        <w:rPr>
          <w:spacing w:val="2"/>
        </w:rPr>
        <w:t>k</w:t>
      </w:r>
      <w:r w:rsidRPr="004B0A51">
        <w:t>u</w:t>
      </w:r>
      <w:r w:rsidRPr="004B0A51">
        <w:rPr>
          <w:spacing w:val="3"/>
        </w:rPr>
        <w:t xml:space="preserve"> </w:t>
      </w:r>
      <w:proofErr w:type="spellStart"/>
      <w:r w:rsidRPr="004B0A51">
        <w:t>ve</w:t>
      </w:r>
      <w:r w:rsidRPr="004B0A51">
        <w:rPr>
          <w:spacing w:val="-1"/>
        </w:rPr>
        <w:t>e</w:t>
      </w:r>
      <w:r w:rsidRPr="004B0A51">
        <w:t>p</w:t>
      </w:r>
      <w:r w:rsidRPr="004B0A51">
        <w:rPr>
          <w:spacing w:val="-1"/>
        </w:rPr>
        <w:t>i</w:t>
      </w:r>
      <w:r w:rsidRPr="004B0A51">
        <w:t>d</w:t>
      </w:r>
      <w:r w:rsidRPr="004B0A51">
        <w:rPr>
          <w:spacing w:val="-1"/>
        </w:rPr>
        <w:t>a</w:t>
      </w:r>
      <w:r w:rsidRPr="004B0A51">
        <w:t>vuse</w:t>
      </w:r>
      <w:proofErr w:type="spellEnd"/>
      <w:r w:rsidRPr="004B0A51">
        <w:rPr>
          <w:spacing w:val="4"/>
        </w:rPr>
        <w:t xml:space="preserve"> </w:t>
      </w:r>
      <w:r w:rsidRPr="004B0A51">
        <w:t>os</w:t>
      </w:r>
      <w:r w:rsidRPr="004B0A51">
        <w:rPr>
          <w:spacing w:val="-1"/>
        </w:rPr>
        <w:t>a</w:t>
      </w:r>
      <w:r w:rsidRPr="004B0A51">
        <w:t>s)</w:t>
      </w:r>
      <w:r w:rsidRPr="004B0A51">
        <w:rPr>
          <w:spacing w:val="4"/>
        </w:rPr>
        <w:t xml:space="preserve"> </w:t>
      </w:r>
      <w:r w:rsidRPr="004B0A51">
        <w:rPr>
          <w:spacing w:val="-1"/>
        </w:rPr>
        <w:t>i</w:t>
      </w:r>
      <w:r w:rsidRPr="004B0A51">
        <w:t>se</w:t>
      </w:r>
      <w:r w:rsidRPr="004B0A51">
        <w:rPr>
          <w:spacing w:val="-3"/>
        </w:rPr>
        <w:t>v</w:t>
      </w:r>
      <w:r w:rsidRPr="004B0A51">
        <w:t>o</w:t>
      </w:r>
      <w:r w:rsidRPr="004B0A51">
        <w:rPr>
          <w:spacing w:val="-1"/>
        </w:rPr>
        <w:t>ol</w:t>
      </w:r>
      <w:r w:rsidRPr="004B0A51">
        <w:t>se</w:t>
      </w:r>
      <w:r w:rsidRPr="004B0A51">
        <w:rPr>
          <w:spacing w:val="3"/>
        </w:rPr>
        <w:t xml:space="preserve"> </w:t>
      </w:r>
      <w:r w:rsidRPr="004B0A51">
        <w:rPr>
          <w:spacing w:val="1"/>
        </w:rPr>
        <w:t>t</w:t>
      </w:r>
      <w:r w:rsidRPr="004B0A51">
        <w:t>orus</w:t>
      </w:r>
      <w:r w:rsidRPr="004B0A51">
        <w:rPr>
          <w:spacing w:val="1"/>
        </w:rPr>
        <w:t>t</w:t>
      </w:r>
      <w:r w:rsidRPr="004B0A51">
        <w:rPr>
          <w:spacing w:val="-3"/>
        </w:rPr>
        <w:t>i</w:t>
      </w:r>
      <w:r w:rsidRPr="004B0A51">
        <w:t>ku</w:t>
      </w:r>
      <w:r w:rsidRPr="004B0A51">
        <w:rPr>
          <w:spacing w:val="8"/>
        </w:rPr>
        <w:t xml:space="preserve"> </w:t>
      </w:r>
      <w:r w:rsidRPr="004B0A51">
        <w:rPr>
          <w:spacing w:val="1"/>
        </w:rPr>
        <w:t>m</w:t>
      </w:r>
      <w:r w:rsidRPr="004B0A51">
        <w:rPr>
          <w:spacing w:val="-1"/>
        </w:rPr>
        <w:t>i</w:t>
      </w:r>
      <w:r w:rsidRPr="004B0A51">
        <w:t>n</w:t>
      </w:r>
      <w:r w:rsidRPr="004B0A51">
        <w:rPr>
          <w:spacing w:val="2"/>
        </w:rPr>
        <w:t>g</w:t>
      </w:r>
      <w:r w:rsidRPr="004B0A51">
        <w:t>i</w:t>
      </w:r>
      <w:r w:rsidRPr="004B0A51">
        <w:rPr>
          <w:spacing w:val="2"/>
        </w:rPr>
        <w:t xml:space="preserve"> </w:t>
      </w:r>
      <w:r w:rsidRPr="004B0A51">
        <w:rPr>
          <w:spacing w:val="-1"/>
        </w:rPr>
        <w:t>l</w:t>
      </w:r>
      <w:r w:rsidRPr="004B0A51">
        <w:t>õ</w:t>
      </w:r>
      <w:r w:rsidRPr="004B0A51">
        <w:rPr>
          <w:spacing w:val="-4"/>
        </w:rPr>
        <w:t>i</w:t>
      </w:r>
      <w:r w:rsidRPr="004B0A51">
        <w:rPr>
          <w:spacing w:val="2"/>
        </w:rPr>
        <w:t>g</w:t>
      </w:r>
      <w:r w:rsidRPr="004B0A51">
        <w:t xml:space="preserve">u </w:t>
      </w:r>
      <w:proofErr w:type="spellStart"/>
      <w:r w:rsidRPr="004B0A51">
        <w:t>ve</w:t>
      </w:r>
      <w:r w:rsidRPr="004B0A51">
        <w:rPr>
          <w:spacing w:val="-1"/>
        </w:rPr>
        <w:t>e</w:t>
      </w:r>
      <w:r w:rsidRPr="004B0A51">
        <w:t>p</w:t>
      </w:r>
      <w:r w:rsidRPr="004B0A51">
        <w:rPr>
          <w:spacing w:val="-1"/>
        </w:rPr>
        <w:t>i</w:t>
      </w:r>
      <w:r w:rsidRPr="004B0A51">
        <w:t>d</w:t>
      </w:r>
      <w:r w:rsidRPr="004B0A51">
        <w:rPr>
          <w:spacing w:val="2"/>
        </w:rPr>
        <w:t>a</w:t>
      </w:r>
      <w:r w:rsidRPr="004B0A51">
        <w:t>vus</w:t>
      </w:r>
      <w:r w:rsidRPr="004B0A51">
        <w:rPr>
          <w:spacing w:val="2"/>
        </w:rPr>
        <w:t>k</w:t>
      </w:r>
      <w:r w:rsidRPr="004B0A51">
        <w:t>atse</w:t>
      </w:r>
      <w:proofErr w:type="spellEnd"/>
      <w:r w:rsidRPr="004B0A51">
        <w:rPr>
          <w:spacing w:val="-1"/>
        </w:rPr>
        <w:t xml:space="preserve"> </w:t>
      </w:r>
      <w:r w:rsidRPr="004B0A51">
        <w:rPr>
          <w:spacing w:val="1"/>
        </w:rPr>
        <w:t>t</w:t>
      </w:r>
      <w:r w:rsidRPr="004B0A51">
        <w:rPr>
          <w:spacing w:val="-3"/>
        </w:rPr>
        <w:t>e</w:t>
      </w:r>
      <w:r w:rsidRPr="004B0A51">
        <w:rPr>
          <w:spacing w:val="2"/>
        </w:rPr>
        <w:t>g</w:t>
      </w:r>
      <w:r w:rsidRPr="004B0A51">
        <w:rPr>
          <w:spacing w:val="-3"/>
        </w:rPr>
        <w:t>e</w:t>
      </w:r>
      <w:r w:rsidRPr="004B0A51">
        <w:rPr>
          <w:spacing w:val="1"/>
        </w:rPr>
        <w:t>m</w:t>
      </w:r>
      <w:r w:rsidRPr="004B0A51">
        <w:rPr>
          <w:spacing w:val="-1"/>
        </w:rPr>
        <w:t>i</w:t>
      </w:r>
      <w:r w:rsidRPr="004B0A51">
        <w:t>s</w:t>
      </w:r>
      <w:r w:rsidRPr="004B0A51">
        <w:rPr>
          <w:spacing w:val="1"/>
        </w:rPr>
        <w:t>t</w:t>
      </w:r>
      <w:r w:rsidRPr="004B0A51">
        <w:t xml:space="preserve">. Isevoolse kanalisatsioonitorustiku kontrollimine veetihedusele tuleb teha vastavalt standardile EVS-EN 1610:2015. Infiltratsioonile kontrollimiseks tuleb sulgeda kõik sissevoolud ja jälgida torustikku 30 min jooksul. </w:t>
      </w:r>
    </w:p>
    <w:p w14:paraId="0A30C513" w14:textId="77777777" w:rsidR="00D56E5C" w:rsidRPr="004B0A51" w:rsidRDefault="00D56E5C" w:rsidP="00C9182E">
      <w:pPr>
        <w:pStyle w:val="Pealkiri2"/>
        <w:numPr>
          <w:ilvl w:val="1"/>
          <w:numId w:val="6"/>
        </w:numPr>
        <w:spacing w:before="240"/>
      </w:pPr>
      <w:bookmarkStart w:id="165" w:name="_Toc516673908"/>
      <w:bookmarkStart w:id="166" w:name="_Toc525744238"/>
      <w:bookmarkStart w:id="167" w:name="_Toc70339723"/>
      <w:r w:rsidRPr="004B0A51">
        <w:t>Isevoolsete kanalisatsioonitorustike läbipesu ja videouuring</w:t>
      </w:r>
      <w:bookmarkEnd w:id="165"/>
      <w:bookmarkEnd w:id="166"/>
      <w:bookmarkEnd w:id="167"/>
    </w:p>
    <w:p w14:paraId="0C051B5C" w14:textId="77777777" w:rsidR="00D56E5C" w:rsidRPr="004B0A51" w:rsidRDefault="00D56E5C" w:rsidP="00C07712">
      <w:pPr>
        <w:pStyle w:val="BodyText1"/>
        <w:rPr>
          <w:spacing w:val="-1"/>
        </w:rPr>
      </w:pPr>
      <w:r w:rsidRPr="004B0A51">
        <w:rPr>
          <w:spacing w:val="-1"/>
        </w:rPr>
        <w:t>Peale ehituskaeviku lõplikku tagasitäitmist, kuid mitte varem kui 10 päeva on möödunud lõpliku tagasitäite tegemisest, tuleb Töövõtjal kõik isevoolse kanalisatsioonitorustiku lõigud läbi pesta veega, kasutades selleks spetsiaalset survepesurit, et eemaldada torustikku ehituse käigus sattunud liiv, kivid, mustus, jms.</w:t>
      </w:r>
    </w:p>
    <w:p w14:paraId="3AF75E65" w14:textId="77777777" w:rsidR="00D56E5C" w:rsidRPr="004B0A51" w:rsidRDefault="00D56E5C" w:rsidP="00C07712">
      <w:pPr>
        <w:pStyle w:val="BodyText1"/>
        <w:rPr>
          <w:spacing w:val="-1"/>
        </w:rPr>
      </w:pPr>
      <w:r w:rsidRPr="004B0A51">
        <w:rPr>
          <w:spacing w:val="-1"/>
        </w:rPr>
        <w:t>Vahetult peale torustiku survepesu tuleb kõikide (s.h. majaühenduste harud kuni piirikaevudeni) isevoolsete kanalisatsioonitorustiku lõikudele teha videouuring torustiku paigaldusjärgse seisukorra väljaselgitamiseks. Videouuringu teostamiseks kasutatakse vastavaid kaameraid ja seadmeid, mille tööd kontrollib spetsialist, kellel on kasutada spetsiaalselt selleks varustatud (vints, generaator, juhtpaneel, monitor, videokaamera) sõiduk. Video salvestatakse CD kettale. Kasutatavad seadmed peavad võimaldama, kasutades klaviatuuri, teha lindile märkmeid.</w:t>
      </w:r>
    </w:p>
    <w:p w14:paraId="3EED2C4D" w14:textId="77777777" w:rsidR="00D56E5C" w:rsidRPr="004B0A51" w:rsidRDefault="00D56E5C" w:rsidP="00C07712">
      <w:pPr>
        <w:pStyle w:val="BodyText1"/>
        <w:rPr>
          <w:spacing w:val="-1"/>
        </w:rPr>
      </w:pPr>
      <w:r w:rsidRPr="004B0A51">
        <w:rPr>
          <w:spacing w:val="-1"/>
        </w:rPr>
        <w:t>Videouuringu teostamisel peab esitama kaldegraafikud. Kaldegraafik peab olema sisse lülitatud videouuringu teostamisel (peab olema näha videouuringu filmi vaatlusel). Videouuringud teostatakse teostusmõõdistuste järgi.</w:t>
      </w:r>
    </w:p>
    <w:p w14:paraId="2BC9503A" w14:textId="77777777" w:rsidR="00D56E5C" w:rsidRPr="004B0A51" w:rsidRDefault="00D56E5C" w:rsidP="00C07712">
      <w:pPr>
        <w:pStyle w:val="BodyText1"/>
        <w:rPr>
          <w:spacing w:val="-1"/>
        </w:rPr>
      </w:pPr>
      <w:r w:rsidRPr="004B0A51">
        <w:rPr>
          <w:spacing w:val="-1"/>
        </w:rPr>
        <w:t>Kaamera millega teostatakse uuringuid peab olema kaldesensor. Enne töötamist tuleb veenduda kaamera korrasolekus. Minimaalselt peab videolindil iga objekti kohta olema märgitud torustiku asukoht, toru materjal ja läbimõõt, uuringu kuupäev ja kellaaeg, uuringu eesmärk (eeluuring, teostusuuring jne), kaugus algusest (cm täpsusega), liikumissuund ja vaatenurk vastaval kaugusel ja kaldeprotsent. Liikumissuuna iseloomustamiseks kasutatavad tähistused peavad olema identsed teostusmõõdistusel märgitud tähistustega.</w:t>
      </w:r>
    </w:p>
    <w:p w14:paraId="65179B22" w14:textId="77777777" w:rsidR="00D56E5C" w:rsidRPr="004B0A51" w:rsidRDefault="00D56E5C" w:rsidP="00C07712">
      <w:pPr>
        <w:pStyle w:val="BodyText1"/>
        <w:rPr>
          <w:spacing w:val="-1"/>
        </w:rPr>
      </w:pPr>
      <w:r w:rsidRPr="004B0A51">
        <w:rPr>
          <w:spacing w:val="-1"/>
        </w:rPr>
        <w:t xml:space="preserve">Üks koopia igast filmist esitatakse Insenerile ülevaatamiseks ja kooskõlastamiseks. Igale videolindi sildile ja karbile märgitakse filmimise kuupäev, kellaaeg, filmitud torustik ja selle asukoht. </w:t>
      </w:r>
    </w:p>
    <w:p w14:paraId="55A74DED" w14:textId="77777777" w:rsidR="00D56E5C" w:rsidRPr="004B0A51" w:rsidRDefault="00D56E5C" w:rsidP="00C07712">
      <w:pPr>
        <w:pStyle w:val="BodyText1"/>
        <w:rPr>
          <w:spacing w:val="-1"/>
        </w:rPr>
      </w:pPr>
      <w:r w:rsidRPr="004B0A51">
        <w:rPr>
          <w:spacing w:val="-1"/>
        </w:rPr>
        <w:t>Tellijale üleantavate eksemplaride arv ja formaat lepitakse kokku Tellija ja Töövõtja vahel.</w:t>
      </w:r>
    </w:p>
    <w:p w14:paraId="0E65707E" w14:textId="77777777" w:rsidR="00D56E5C" w:rsidRPr="004B0A51" w:rsidRDefault="00D56E5C" w:rsidP="00C9182E">
      <w:pPr>
        <w:pStyle w:val="Pealkiri2"/>
        <w:numPr>
          <w:ilvl w:val="1"/>
          <w:numId w:val="6"/>
        </w:numPr>
        <w:spacing w:before="240"/>
      </w:pPr>
      <w:bookmarkStart w:id="168" w:name="_Toc516673909"/>
      <w:bookmarkStart w:id="169" w:name="_Toc525744239"/>
      <w:bookmarkStart w:id="170" w:name="_Toc70339724"/>
      <w:r w:rsidRPr="004B0A51">
        <w:t>Teostusmõõdistuste koostamine</w:t>
      </w:r>
      <w:bookmarkEnd w:id="168"/>
      <w:bookmarkEnd w:id="169"/>
      <w:bookmarkEnd w:id="170"/>
    </w:p>
    <w:p w14:paraId="64993AC2" w14:textId="77777777" w:rsidR="00D56E5C" w:rsidRPr="004B0A51" w:rsidRDefault="00D56E5C" w:rsidP="00D56E5C">
      <w:pPr>
        <w:pStyle w:val="BodyText1"/>
      </w:pPr>
      <w:r w:rsidRPr="004B0A51">
        <w:rPr>
          <w:spacing w:val="-1"/>
        </w:rPr>
        <w:t>K</w:t>
      </w:r>
      <w:r w:rsidRPr="004B0A51">
        <w:t>õ</w:t>
      </w:r>
      <w:r w:rsidRPr="004B0A51">
        <w:rPr>
          <w:spacing w:val="-1"/>
        </w:rPr>
        <w:t>i</w:t>
      </w:r>
      <w:r w:rsidRPr="004B0A51">
        <w:t>k</w:t>
      </w:r>
      <w:r w:rsidRPr="004B0A51">
        <w:rPr>
          <w:spacing w:val="5"/>
        </w:rPr>
        <w:t xml:space="preserve"> </w:t>
      </w:r>
      <w:r w:rsidRPr="004B0A51">
        <w:t>L</w:t>
      </w:r>
      <w:r w:rsidRPr="004B0A51">
        <w:rPr>
          <w:spacing w:val="-1"/>
        </w:rPr>
        <w:t>e</w:t>
      </w:r>
      <w:r w:rsidRPr="004B0A51">
        <w:t>p</w:t>
      </w:r>
      <w:r w:rsidRPr="004B0A51">
        <w:rPr>
          <w:spacing w:val="-1"/>
        </w:rPr>
        <w:t>i</w:t>
      </w:r>
      <w:r w:rsidRPr="004B0A51">
        <w:t>n</w:t>
      </w:r>
      <w:r w:rsidRPr="004B0A51">
        <w:rPr>
          <w:spacing w:val="2"/>
        </w:rPr>
        <w:t>g</w:t>
      </w:r>
      <w:r w:rsidRPr="004B0A51">
        <w:t xml:space="preserve">u </w:t>
      </w:r>
      <w:r w:rsidRPr="004B0A51">
        <w:rPr>
          <w:spacing w:val="1"/>
        </w:rPr>
        <w:t>r</w:t>
      </w:r>
      <w:r w:rsidRPr="004B0A51">
        <w:t>a</w:t>
      </w:r>
      <w:r w:rsidRPr="004B0A51">
        <w:rPr>
          <w:spacing w:val="-1"/>
        </w:rPr>
        <w:t>a</w:t>
      </w:r>
      <w:r w:rsidRPr="004B0A51">
        <w:rPr>
          <w:spacing w:val="1"/>
        </w:rPr>
        <w:t>m</w:t>
      </w:r>
      <w:r w:rsidRPr="004B0A51">
        <w:t>es ra</w:t>
      </w:r>
      <w:r w:rsidRPr="004B0A51">
        <w:rPr>
          <w:spacing w:val="1"/>
        </w:rPr>
        <w:t>j</w:t>
      </w:r>
      <w:r w:rsidRPr="004B0A51">
        <w:t xml:space="preserve">atud </w:t>
      </w:r>
      <w:r w:rsidRPr="004B0A51">
        <w:rPr>
          <w:spacing w:val="1"/>
        </w:rPr>
        <w:t>j</w:t>
      </w:r>
      <w:r w:rsidRPr="004B0A51">
        <w:t>a</w:t>
      </w:r>
      <w:r w:rsidRPr="004B0A51">
        <w:rPr>
          <w:spacing w:val="2"/>
        </w:rPr>
        <w:t xml:space="preserve"> </w:t>
      </w:r>
      <w:r w:rsidRPr="004B0A51">
        <w:rPr>
          <w:spacing w:val="1"/>
        </w:rPr>
        <w:t>r</w:t>
      </w:r>
      <w:r w:rsidRPr="004B0A51">
        <w:rPr>
          <w:spacing w:val="-3"/>
        </w:rPr>
        <w:t>e</w:t>
      </w:r>
      <w:r w:rsidRPr="004B0A51">
        <w:rPr>
          <w:spacing w:val="2"/>
        </w:rPr>
        <w:t>k</w:t>
      </w:r>
      <w:r w:rsidRPr="004B0A51">
        <w:t>o</w:t>
      </w:r>
      <w:r w:rsidRPr="004B0A51">
        <w:rPr>
          <w:spacing w:val="-1"/>
        </w:rPr>
        <w:t>n</w:t>
      </w:r>
      <w:r w:rsidRPr="004B0A51">
        <w:t>s</w:t>
      </w:r>
      <w:r w:rsidRPr="004B0A51">
        <w:rPr>
          <w:spacing w:val="1"/>
        </w:rPr>
        <w:t>tr</w:t>
      </w:r>
      <w:r w:rsidRPr="004B0A51">
        <w:t>u</w:t>
      </w:r>
      <w:r w:rsidRPr="004B0A51">
        <w:rPr>
          <w:spacing w:val="-1"/>
        </w:rPr>
        <w:t>e</w:t>
      </w:r>
      <w:r w:rsidRPr="004B0A51">
        <w:rPr>
          <w:spacing w:val="-3"/>
        </w:rPr>
        <w:t>e</w:t>
      </w:r>
      <w:r w:rsidRPr="004B0A51">
        <w:rPr>
          <w:spacing w:val="1"/>
        </w:rPr>
        <w:t>r</w:t>
      </w:r>
      <w:r w:rsidRPr="004B0A51">
        <w:rPr>
          <w:spacing w:val="-1"/>
        </w:rPr>
        <w:t>it</w:t>
      </w:r>
      <w:r w:rsidRPr="004B0A51">
        <w:t>ud</w:t>
      </w:r>
      <w:r w:rsidRPr="004B0A51">
        <w:rPr>
          <w:spacing w:val="2"/>
        </w:rPr>
        <w:t xml:space="preserve"> </w:t>
      </w:r>
      <w:r w:rsidRPr="004B0A51">
        <w:t>e</w:t>
      </w:r>
      <w:r w:rsidRPr="004B0A51">
        <w:rPr>
          <w:spacing w:val="-1"/>
        </w:rPr>
        <w:t>hi</w:t>
      </w:r>
      <w:r w:rsidRPr="004B0A51">
        <w:rPr>
          <w:spacing w:val="1"/>
        </w:rPr>
        <w:t>t</w:t>
      </w:r>
      <w:r w:rsidRPr="004B0A51">
        <w:rPr>
          <w:spacing w:val="-1"/>
        </w:rPr>
        <w:t>i</w:t>
      </w:r>
      <w:r w:rsidRPr="004B0A51">
        <w:t>sed</w:t>
      </w:r>
      <w:r w:rsidRPr="004B0A51">
        <w:rPr>
          <w:spacing w:val="2"/>
        </w:rPr>
        <w:t xml:space="preserve"> </w:t>
      </w:r>
      <w:r w:rsidRPr="004B0A51">
        <w:rPr>
          <w:spacing w:val="1"/>
        </w:rPr>
        <w:t>t</w:t>
      </w:r>
      <w:r w:rsidRPr="004B0A51">
        <w:t>u</w:t>
      </w:r>
      <w:r w:rsidRPr="004B0A51">
        <w:rPr>
          <w:spacing w:val="-1"/>
        </w:rPr>
        <w:t>l</w:t>
      </w:r>
      <w:r w:rsidRPr="004B0A51">
        <w:t>eb</w:t>
      </w:r>
      <w:r w:rsidRPr="004B0A51">
        <w:rPr>
          <w:spacing w:val="2"/>
        </w:rPr>
        <w:t xml:space="preserve"> </w:t>
      </w:r>
      <w:r w:rsidRPr="004B0A51">
        <w:t>p</w:t>
      </w:r>
      <w:r w:rsidRPr="004B0A51">
        <w:rPr>
          <w:spacing w:val="-1"/>
        </w:rPr>
        <w:t>e</w:t>
      </w:r>
      <w:r w:rsidRPr="004B0A51">
        <w:t>a</w:t>
      </w:r>
      <w:r w:rsidRPr="004B0A51">
        <w:rPr>
          <w:spacing w:val="-1"/>
        </w:rPr>
        <w:t>l</w:t>
      </w:r>
      <w:r w:rsidRPr="004B0A51">
        <w:t>e</w:t>
      </w:r>
      <w:r w:rsidRPr="004B0A51">
        <w:rPr>
          <w:spacing w:val="2"/>
        </w:rPr>
        <w:t xml:space="preserve"> </w:t>
      </w:r>
      <w:r w:rsidRPr="004B0A51">
        <w:t>vä</w:t>
      </w:r>
      <w:r w:rsidRPr="004B0A51">
        <w:rPr>
          <w:spacing w:val="-1"/>
        </w:rPr>
        <w:t>l</w:t>
      </w:r>
      <w:r w:rsidRPr="004B0A51">
        <w:rPr>
          <w:spacing w:val="1"/>
        </w:rPr>
        <w:t>j</w:t>
      </w:r>
      <w:r w:rsidRPr="004B0A51">
        <w:t>a</w:t>
      </w:r>
      <w:r w:rsidRPr="004B0A51">
        <w:rPr>
          <w:spacing w:val="-1"/>
        </w:rPr>
        <w:t>e</w:t>
      </w:r>
      <w:r w:rsidRPr="004B0A51">
        <w:t>h</w:t>
      </w:r>
      <w:r w:rsidRPr="004B0A51">
        <w:rPr>
          <w:spacing w:val="-1"/>
        </w:rPr>
        <w:t>i</w:t>
      </w:r>
      <w:r w:rsidRPr="004B0A51">
        <w:rPr>
          <w:spacing w:val="1"/>
        </w:rPr>
        <w:t>t</w:t>
      </w:r>
      <w:r w:rsidRPr="004B0A51">
        <w:t xml:space="preserve">amist </w:t>
      </w:r>
      <w:r w:rsidR="00360710" w:rsidRPr="004B0A51">
        <w:rPr>
          <w:spacing w:val="1"/>
        </w:rPr>
        <w:t>t</w:t>
      </w:r>
      <w:r w:rsidR="00360710" w:rsidRPr="004B0A51">
        <w:t>e</w:t>
      </w:r>
      <w:r w:rsidR="00360710" w:rsidRPr="004B0A51">
        <w:rPr>
          <w:spacing w:val="-1"/>
        </w:rPr>
        <w:t>o</w:t>
      </w:r>
      <w:r w:rsidR="00360710" w:rsidRPr="004B0A51">
        <w:t>s</w:t>
      </w:r>
      <w:r w:rsidR="00360710" w:rsidRPr="004B0A51">
        <w:rPr>
          <w:spacing w:val="1"/>
        </w:rPr>
        <w:t>t</w:t>
      </w:r>
      <w:r w:rsidR="00360710" w:rsidRPr="004B0A51">
        <w:t>us</w:t>
      </w:r>
      <w:r w:rsidR="00360710" w:rsidRPr="004B0A51">
        <w:rPr>
          <w:spacing w:val="1"/>
        </w:rPr>
        <w:t xml:space="preserve"> </w:t>
      </w:r>
      <w:r w:rsidR="00360710" w:rsidRPr="004B0A51">
        <w:t>m</w:t>
      </w:r>
      <w:r w:rsidR="00360710" w:rsidRPr="004B0A51">
        <w:rPr>
          <w:spacing w:val="-1"/>
        </w:rPr>
        <w:t>õ</w:t>
      </w:r>
      <w:r w:rsidR="00360710" w:rsidRPr="004B0A51">
        <w:t>õ</w:t>
      </w:r>
      <w:r w:rsidR="00360710" w:rsidRPr="004B0A51">
        <w:rPr>
          <w:spacing w:val="-1"/>
        </w:rPr>
        <w:t>d</w:t>
      </w:r>
      <w:r w:rsidR="00360710" w:rsidRPr="004B0A51">
        <w:t>i</w:t>
      </w:r>
      <w:r w:rsidR="00360710" w:rsidRPr="004B0A51">
        <w:rPr>
          <w:spacing w:val="1"/>
        </w:rPr>
        <w:t>s</w:t>
      </w:r>
      <w:r w:rsidR="00360710" w:rsidRPr="004B0A51">
        <w:t>t</w:t>
      </w:r>
      <w:r w:rsidR="00360710" w:rsidRPr="004B0A51">
        <w:rPr>
          <w:spacing w:val="-1"/>
        </w:rPr>
        <w:t>a</w:t>
      </w:r>
      <w:r w:rsidR="00360710" w:rsidRPr="004B0A51">
        <w:rPr>
          <w:spacing w:val="-3"/>
        </w:rPr>
        <w:t>da</w:t>
      </w:r>
      <w:r w:rsidRPr="004B0A51">
        <w:t>.</w:t>
      </w:r>
      <w:r w:rsidRPr="004B0A51">
        <w:rPr>
          <w:spacing w:val="4"/>
        </w:rPr>
        <w:t xml:space="preserve"> </w:t>
      </w:r>
      <w:r w:rsidRPr="004B0A51">
        <w:rPr>
          <w:spacing w:val="2"/>
        </w:rPr>
        <w:t>T</w:t>
      </w:r>
      <w:r w:rsidRPr="004B0A51">
        <w:rPr>
          <w:spacing w:val="-3"/>
        </w:rPr>
        <w:t>e</w:t>
      </w:r>
      <w:r w:rsidRPr="004B0A51">
        <w:t>ostus</w:t>
      </w:r>
      <w:r w:rsidRPr="004B0A51">
        <w:rPr>
          <w:spacing w:val="1"/>
        </w:rPr>
        <w:t>m</w:t>
      </w:r>
      <w:r w:rsidRPr="004B0A51">
        <w:t>õ</w:t>
      </w:r>
      <w:r w:rsidRPr="004B0A51">
        <w:rPr>
          <w:spacing w:val="-1"/>
        </w:rPr>
        <w:t>õ</w:t>
      </w:r>
      <w:r w:rsidRPr="004B0A51">
        <w:t>d</w:t>
      </w:r>
      <w:r w:rsidRPr="004B0A51">
        <w:rPr>
          <w:spacing w:val="-1"/>
        </w:rPr>
        <w:t>i</w:t>
      </w:r>
      <w:r w:rsidRPr="004B0A51">
        <w:t>s</w:t>
      </w:r>
      <w:r w:rsidRPr="004B0A51">
        <w:rPr>
          <w:spacing w:val="1"/>
        </w:rPr>
        <w:t>t</w:t>
      </w:r>
      <w:r w:rsidRPr="004B0A51">
        <w:t>use</w:t>
      </w:r>
      <w:r w:rsidRPr="004B0A51">
        <w:rPr>
          <w:spacing w:val="1"/>
        </w:rPr>
        <w:t xml:space="preserve"> t</w:t>
      </w:r>
      <w:r w:rsidRPr="004B0A51">
        <w:rPr>
          <w:spacing w:val="-3"/>
        </w:rPr>
        <w:t>e</w:t>
      </w:r>
      <w:r w:rsidRPr="004B0A51">
        <w:rPr>
          <w:spacing w:val="2"/>
        </w:rPr>
        <w:t>g</w:t>
      </w:r>
      <w:r w:rsidRPr="004B0A51">
        <w:rPr>
          <w:spacing w:val="-1"/>
        </w:rPr>
        <w:t>i</w:t>
      </w:r>
      <w:r w:rsidRPr="004B0A51">
        <w:rPr>
          <w:spacing w:val="1"/>
        </w:rPr>
        <w:t>j</w:t>
      </w:r>
      <w:r w:rsidRPr="004B0A51">
        <w:t>al p</w:t>
      </w:r>
      <w:r w:rsidRPr="004B0A51">
        <w:rPr>
          <w:spacing w:val="-1"/>
        </w:rPr>
        <w:t>e</w:t>
      </w:r>
      <w:r w:rsidRPr="004B0A51">
        <w:t>ab</w:t>
      </w:r>
      <w:r w:rsidRPr="004B0A51">
        <w:rPr>
          <w:spacing w:val="3"/>
        </w:rPr>
        <w:t xml:space="preserve"> </w:t>
      </w:r>
      <w:r w:rsidRPr="004B0A51">
        <w:t>o</w:t>
      </w:r>
      <w:r w:rsidRPr="004B0A51">
        <w:rPr>
          <w:spacing w:val="-1"/>
        </w:rPr>
        <w:t>l</w:t>
      </w:r>
      <w:r w:rsidRPr="004B0A51">
        <w:t>ema</w:t>
      </w:r>
      <w:r w:rsidRPr="004B0A51">
        <w:rPr>
          <w:spacing w:val="4"/>
        </w:rPr>
        <w:t xml:space="preserve"> </w:t>
      </w:r>
      <w:r w:rsidRPr="004B0A51">
        <w:rPr>
          <w:spacing w:val="-4"/>
        </w:rPr>
        <w:t>M</w:t>
      </w:r>
      <w:r w:rsidRPr="004B0A51">
        <w:rPr>
          <w:spacing w:val="2"/>
        </w:rPr>
        <w:t>T</w:t>
      </w:r>
      <w:r w:rsidRPr="004B0A51">
        <w:t>R</w:t>
      </w:r>
      <w:r w:rsidRPr="004B0A51">
        <w:rPr>
          <w:spacing w:val="3"/>
        </w:rPr>
        <w:t xml:space="preserve"> </w:t>
      </w:r>
      <w:r w:rsidRPr="004B0A51">
        <w:rPr>
          <w:spacing w:val="1"/>
        </w:rPr>
        <w:t>r</w:t>
      </w:r>
      <w:r w:rsidRPr="004B0A51">
        <w:rPr>
          <w:spacing w:val="-3"/>
        </w:rPr>
        <w:t>e</w:t>
      </w:r>
      <w:r w:rsidRPr="004B0A51">
        <w:rPr>
          <w:spacing w:val="2"/>
        </w:rPr>
        <w:t>g</w:t>
      </w:r>
      <w:r w:rsidRPr="004B0A51">
        <w:rPr>
          <w:spacing w:val="-1"/>
        </w:rPr>
        <w:t>i</w:t>
      </w:r>
      <w:r w:rsidRPr="004B0A51">
        <w:t>s</w:t>
      </w:r>
      <w:r w:rsidRPr="004B0A51">
        <w:rPr>
          <w:spacing w:val="1"/>
        </w:rPr>
        <w:t>tr</w:t>
      </w:r>
      <w:r w:rsidRPr="004B0A51">
        <w:t>e</w:t>
      </w:r>
      <w:r w:rsidRPr="004B0A51">
        <w:rPr>
          <w:spacing w:val="-3"/>
        </w:rPr>
        <w:t>e</w:t>
      </w:r>
      <w:r w:rsidRPr="004B0A51">
        <w:rPr>
          <w:spacing w:val="1"/>
        </w:rPr>
        <w:t>r</w:t>
      </w:r>
      <w:r w:rsidRPr="004B0A51">
        <w:rPr>
          <w:spacing w:val="-1"/>
        </w:rPr>
        <w:t>i</w:t>
      </w:r>
      <w:r w:rsidRPr="004B0A51">
        <w:t xml:space="preserve">ng </w:t>
      </w:r>
      <w:r w:rsidRPr="004B0A51">
        <w:rPr>
          <w:spacing w:val="2"/>
        </w:rPr>
        <w:t>g</w:t>
      </w:r>
      <w:r w:rsidRPr="004B0A51">
        <w:t>e</w:t>
      </w:r>
      <w:r w:rsidRPr="004B0A51">
        <w:rPr>
          <w:spacing w:val="-1"/>
        </w:rPr>
        <w:t>o</w:t>
      </w:r>
      <w:r w:rsidRPr="004B0A51">
        <w:t>d</w:t>
      </w:r>
      <w:r w:rsidRPr="004B0A51">
        <w:rPr>
          <w:spacing w:val="-1"/>
        </w:rPr>
        <w:t>e</w:t>
      </w:r>
      <w:r w:rsidRPr="004B0A51">
        <w:rPr>
          <w:spacing w:val="-3"/>
        </w:rPr>
        <w:t>e</w:t>
      </w:r>
      <w:r w:rsidRPr="004B0A51">
        <w:rPr>
          <w:spacing w:val="1"/>
        </w:rPr>
        <w:t>t</w:t>
      </w:r>
      <w:r w:rsidRPr="004B0A51">
        <w:rPr>
          <w:spacing w:val="-1"/>
        </w:rPr>
        <w:t>ili</w:t>
      </w:r>
      <w:r w:rsidRPr="004B0A51">
        <w:t>s</w:t>
      </w:r>
      <w:r w:rsidRPr="004B0A51">
        <w:rPr>
          <w:spacing w:val="1"/>
        </w:rPr>
        <w:t>t</w:t>
      </w:r>
      <w:r w:rsidRPr="004B0A51">
        <w:t>e uu</w:t>
      </w:r>
      <w:r w:rsidRPr="004B0A51">
        <w:rPr>
          <w:spacing w:val="1"/>
        </w:rPr>
        <w:t>r</w:t>
      </w:r>
      <w:r w:rsidRPr="004B0A51">
        <w:rPr>
          <w:spacing w:val="-1"/>
        </w:rPr>
        <w:t>i</w:t>
      </w:r>
      <w:r w:rsidRPr="004B0A51">
        <w:rPr>
          <w:spacing w:val="-3"/>
        </w:rPr>
        <w:t>n</w:t>
      </w:r>
      <w:r w:rsidRPr="004B0A51">
        <w:rPr>
          <w:spacing w:val="2"/>
        </w:rPr>
        <w:t>g</w:t>
      </w:r>
      <w:r w:rsidRPr="004B0A51">
        <w:t>ute</w:t>
      </w:r>
      <w:r w:rsidRPr="004B0A51">
        <w:rPr>
          <w:spacing w:val="-3"/>
        </w:rPr>
        <w:t xml:space="preserve"> </w:t>
      </w:r>
      <w:r w:rsidRPr="004B0A51">
        <w:rPr>
          <w:spacing w:val="-1"/>
        </w:rPr>
        <w:t>t</w:t>
      </w:r>
      <w:r w:rsidRPr="004B0A51">
        <w:t>e</w:t>
      </w:r>
      <w:r w:rsidRPr="004B0A51">
        <w:rPr>
          <w:spacing w:val="2"/>
        </w:rPr>
        <w:t>g</w:t>
      </w:r>
      <w:r w:rsidRPr="004B0A51">
        <w:rPr>
          <w:spacing w:val="-3"/>
        </w:rPr>
        <w:t>e</w:t>
      </w:r>
      <w:r w:rsidRPr="004B0A51">
        <w:rPr>
          <w:spacing w:val="1"/>
        </w:rPr>
        <w:t>m</w:t>
      </w:r>
      <w:r w:rsidRPr="004B0A51">
        <w:rPr>
          <w:spacing w:val="-1"/>
        </w:rPr>
        <w:t>i</w:t>
      </w:r>
      <w:r w:rsidRPr="004B0A51">
        <w:t>s</w:t>
      </w:r>
      <w:r w:rsidRPr="004B0A51">
        <w:rPr>
          <w:spacing w:val="-3"/>
        </w:rPr>
        <w:t>e</w:t>
      </w:r>
      <w:r w:rsidRPr="004B0A51">
        <w:rPr>
          <w:spacing w:val="2"/>
        </w:rPr>
        <w:t>k</w:t>
      </w:r>
      <w:r w:rsidRPr="004B0A51">
        <w:t xml:space="preserve">s. </w:t>
      </w:r>
      <w:r w:rsidRPr="004B0A51">
        <w:rPr>
          <w:spacing w:val="2"/>
        </w:rPr>
        <w:t>T</w:t>
      </w:r>
      <w:r w:rsidRPr="004B0A51">
        <w:rPr>
          <w:spacing w:val="-3"/>
        </w:rPr>
        <w:t>e</w:t>
      </w:r>
      <w:r w:rsidRPr="004B0A51">
        <w:t>ostus</w:t>
      </w:r>
      <w:r w:rsidRPr="004B0A51">
        <w:rPr>
          <w:spacing w:val="1"/>
        </w:rPr>
        <w:t>m</w:t>
      </w:r>
      <w:r w:rsidRPr="004B0A51">
        <w:t>õ</w:t>
      </w:r>
      <w:r w:rsidRPr="004B0A51">
        <w:rPr>
          <w:spacing w:val="-1"/>
        </w:rPr>
        <w:t>õ</w:t>
      </w:r>
      <w:r w:rsidRPr="004B0A51">
        <w:t>d</w:t>
      </w:r>
      <w:r w:rsidRPr="004B0A51">
        <w:rPr>
          <w:spacing w:val="-1"/>
        </w:rPr>
        <w:t>i</w:t>
      </w:r>
      <w:r w:rsidRPr="004B0A51">
        <w:t>s</w:t>
      </w:r>
      <w:r w:rsidRPr="004B0A51">
        <w:rPr>
          <w:spacing w:val="1"/>
        </w:rPr>
        <w:t>t</w:t>
      </w:r>
      <w:r w:rsidRPr="004B0A51">
        <w:t>us</w:t>
      </w:r>
      <w:r w:rsidRPr="004B0A51">
        <w:rPr>
          <w:spacing w:val="1"/>
        </w:rPr>
        <w:t xml:space="preserve"> t</w:t>
      </w:r>
      <w:r w:rsidRPr="004B0A51">
        <w:t>u</w:t>
      </w:r>
      <w:r w:rsidRPr="004B0A51">
        <w:rPr>
          <w:spacing w:val="-1"/>
        </w:rPr>
        <w:t>l</w:t>
      </w:r>
      <w:r w:rsidRPr="004B0A51">
        <w:t>eb</w:t>
      </w:r>
      <w:r w:rsidRPr="004B0A51">
        <w:rPr>
          <w:spacing w:val="3"/>
        </w:rPr>
        <w:t xml:space="preserve"> </w:t>
      </w:r>
      <w:r w:rsidRPr="004B0A51">
        <w:rPr>
          <w:spacing w:val="-1"/>
        </w:rPr>
        <w:t>l</w:t>
      </w:r>
      <w:r w:rsidRPr="004B0A51">
        <w:t>ä</w:t>
      </w:r>
      <w:r w:rsidRPr="004B0A51">
        <w:rPr>
          <w:spacing w:val="-1"/>
        </w:rPr>
        <w:t>b</w:t>
      </w:r>
      <w:r w:rsidRPr="004B0A51">
        <w:t>i</w:t>
      </w:r>
      <w:r w:rsidRPr="004B0A51">
        <w:rPr>
          <w:spacing w:val="5"/>
        </w:rPr>
        <w:t xml:space="preserve"> </w:t>
      </w:r>
      <w:r w:rsidRPr="004B0A51">
        <w:t>v</w:t>
      </w:r>
      <w:r w:rsidRPr="004B0A51">
        <w:rPr>
          <w:spacing w:val="-1"/>
        </w:rPr>
        <w:t>ii</w:t>
      </w:r>
      <w:r w:rsidRPr="004B0A51">
        <w:t>a</w:t>
      </w:r>
      <w:r w:rsidRPr="004B0A51">
        <w:rPr>
          <w:spacing w:val="3"/>
        </w:rPr>
        <w:t xml:space="preserve"> </w:t>
      </w:r>
      <w:r w:rsidRPr="004B0A51">
        <w:rPr>
          <w:spacing w:val="2"/>
        </w:rPr>
        <w:t>T</w:t>
      </w:r>
      <w:r w:rsidRPr="004B0A51">
        <w:t>ö</w:t>
      </w:r>
      <w:r w:rsidRPr="004B0A51">
        <w:rPr>
          <w:spacing w:val="-1"/>
        </w:rPr>
        <w:t>ö</w:t>
      </w:r>
      <w:r w:rsidRPr="004B0A51">
        <w:t>võt</w:t>
      </w:r>
      <w:r w:rsidRPr="004B0A51">
        <w:rPr>
          <w:spacing w:val="2"/>
        </w:rPr>
        <w:t>j</w:t>
      </w:r>
      <w:r w:rsidRPr="004B0A51">
        <w:t>al</w:t>
      </w:r>
      <w:r w:rsidRPr="004B0A51">
        <w:rPr>
          <w:spacing w:val="2"/>
        </w:rPr>
        <w:t xml:space="preserve"> </w:t>
      </w:r>
      <w:r w:rsidRPr="004B0A51">
        <w:t>vastava</w:t>
      </w:r>
      <w:r w:rsidRPr="004B0A51">
        <w:rPr>
          <w:spacing w:val="-1"/>
        </w:rPr>
        <w:t>l</w:t>
      </w:r>
      <w:r w:rsidRPr="004B0A51">
        <w:t>t</w:t>
      </w:r>
      <w:r w:rsidRPr="004B0A51">
        <w:rPr>
          <w:spacing w:val="8"/>
        </w:rPr>
        <w:t xml:space="preserve"> </w:t>
      </w:r>
      <w:r w:rsidRPr="004B0A51">
        <w:rPr>
          <w:spacing w:val="-1"/>
        </w:rPr>
        <w:t>e</w:t>
      </w:r>
      <w:r w:rsidRPr="004B0A51">
        <w:t>h</w:t>
      </w:r>
      <w:r w:rsidRPr="004B0A51">
        <w:rPr>
          <w:spacing w:val="-1"/>
        </w:rPr>
        <w:t>i</w:t>
      </w:r>
      <w:r w:rsidRPr="004B0A51">
        <w:rPr>
          <w:spacing w:val="1"/>
        </w:rPr>
        <w:t>t</w:t>
      </w:r>
      <w:r w:rsidRPr="004B0A51">
        <w:t>uss</w:t>
      </w:r>
      <w:r w:rsidRPr="004B0A51">
        <w:rPr>
          <w:spacing w:val="-1"/>
        </w:rPr>
        <w:t>e</w:t>
      </w:r>
      <w:r w:rsidRPr="004B0A51">
        <w:t>a</w:t>
      </w:r>
      <w:r w:rsidRPr="004B0A51">
        <w:rPr>
          <w:spacing w:val="-1"/>
        </w:rPr>
        <w:t>d</w:t>
      </w:r>
      <w:r w:rsidRPr="004B0A51">
        <w:t>ust</w:t>
      </w:r>
      <w:r w:rsidRPr="004B0A51">
        <w:rPr>
          <w:spacing w:val="-3"/>
        </w:rPr>
        <w:t>i</w:t>
      </w:r>
      <w:r w:rsidRPr="004B0A51">
        <w:rPr>
          <w:spacing w:val="2"/>
        </w:rPr>
        <w:t>k</w:t>
      </w:r>
      <w:r w:rsidRPr="004B0A51">
        <w:t>ule</w:t>
      </w:r>
      <w:r w:rsidRPr="004B0A51">
        <w:rPr>
          <w:spacing w:val="3"/>
        </w:rPr>
        <w:t xml:space="preserve"> </w:t>
      </w:r>
      <w:r w:rsidRPr="004B0A51">
        <w:rPr>
          <w:spacing w:val="1"/>
        </w:rPr>
        <w:t>j</w:t>
      </w:r>
      <w:r w:rsidRPr="004B0A51">
        <w:t xml:space="preserve">a selle </w:t>
      </w:r>
      <w:r w:rsidRPr="004B0A51">
        <w:rPr>
          <w:spacing w:val="1"/>
        </w:rPr>
        <w:t>r</w:t>
      </w:r>
      <w:r w:rsidRPr="004B0A51">
        <w:rPr>
          <w:spacing w:val="-3"/>
        </w:rPr>
        <w:t>a</w:t>
      </w:r>
      <w:r w:rsidRPr="004B0A51">
        <w:rPr>
          <w:spacing w:val="2"/>
        </w:rPr>
        <w:t>k</w:t>
      </w:r>
      <w:r w:rsidRPr="004B0A51">
        <w:t>e</w:t>
      </w:r>
      <w:r w:rsidRPr="004B0A51">
        <w:rPr>
          <w:spacing w:val="-1"/>
        </w:rPr>
        <w:t>n</w:t>
      </w:r>
      <w:r w:rsidRPr="004B0A51">
        <w:t>d</w:t>
      </w:r>
      <w:r w:rsidRPr="004B0A51">
        <w:rPr>
          <w:spacing w:val="-1"/>
        </w:rPr>
        <w:t>u</w:t>
      </w:r>
      <w:r w:rsidRPr="004B0A51">
        <w:t>s</w:t>
      </w:r>
      <w:r w:rsidRPr="004B0A51">
        <w:rPr>
          <w:spacing w:val="-3"/>
        </w:rPr>
        <w:t>a</w:t>
      </w:r>
      <w:r w:rsidRPr="004B0A51">
        <w:t>k</w:t>
      </w:r>
      <w:r w:rsidRPr="004B0A51">
        <w:rPr>
          <w:spacing w:val="1"/>
        </w:rPr>
        <w:t>t</w:t>
      </w:r>
      <w:r w:rsidRPr="004B0A51">
        <w:rPr>
          <w:spacing w:val="-1"/>
        </w:rPr>
        <w:t>i</w:t>
      </w:r>
      <w:r w:rsidRPr="004B0A51">
        <w:t>d</w:t>
      </w:r>
      <w:r w:rsidRPr="004B0A51">
        <w:rPr>
          <w:spacing w:val="-1"/>
        </w:rPr>
        <w:t>el</w:t>
      </w:r>
      <w:r w:rsidRPr="004B0A51">
        <w:t>e.</w:t>
      </w:r>
    </w:p>
    <w:p w14:paraId="65700C07" w14:textId="77777777" w:rsidR="00D56E5C" w:rsidRPr="004B0A51" w:rsidRDefault="00D56E5C" w:rsidP="00D56E5C">
      <w:pPr>
        <w:pStyle w:val="BodyText1"/>
      </w:pPr>
      <w:r w:rsidRPr="004B0A51">
        <w:rPr>
          <w:spacing w:val="-4"/>
        </w:rPr>
        <w:t>M</w:t>
      </w:r>
      <w:r w:rsidRPr="004B0A51">
        <w:t>õ</w:t>
      </w:r>
      <w:r w:rsidRPr="004B0A51">
        <w:rPr>
          <w:spacing w:val="-1"/>
        </w:rPr>
        <w:t>õ</w:t>
      </w:r>
      <w:r w:rsidRPr="004B0A51">
        <w:rPr>
          <w:spacing w:val="2"/>
        </w:rPr>
        <w:t>d</w:t>
      </w:r>
      <w:r w:rsidRPr="004B0A51">
        <w:rPr>
          <w:spacing w:val="-1"/>
        </w:rPr>
        <w:t>i</w:t>
      </w:r>
      <w:r w:rsidRPr="004B0A51">
        <w:t>s</w:t>
      </w:r>
      <w:r w:rsidRPr="004B0A51">
        <w:rPr>
          <w:spacing w:val="1"/>
        </w:rPr>
        <w:t>t</w:t>
      </w:r>
      <w:r w:rsidRPr="004B0A51">
        <w:t>us</w:t>
      </w:r>
      <w:r w:rsidRPr="004B0A51">
        <w:rPr>
          <w:spacing w:val="2"/>
        </w:rPr>
        <w:t xml:space="preserve"> </w:t>
      </w:r>
      <w:r w:rsidRPr="004B0A51">
        <w:rPr>
          <w:spacing w:val="1"/>
        </w:rPr>
        <w:t>t</w:t>
      </w:r>
      <w:r w:rsidRPr="004B0A51">
        <w:t>u</w:t>
      </w:r>
      <w:r w:rsidRPr="004B0A51">
        <w:rPr>
          <w:spacing w:val="-1"/>
        </w:rPr>
        <w:t>l</w:t>
      </w:r>
      <w:r w:rsidRPr="004B0A51">
        <w:t>eb</w:t>
      </w:r>
      <w:r w:rsidRPr="004B0A51">
        <w:rPr>
          <w:spacing w:val="2"/>
        </w:rPr>
        <w:t xml:space="preserve"> </w:t>
      </w:r>
      <w:r w:rsidRPr="004B0A51">
        <w:rPr>
          <w:spacing w:val="1"/>
        </w:rPr>
        <w:t>t</w:t>
      </w:r>
      <w:r w:rsidRPr="004B0A51">
        <w:t>e</w:t>
      </w:r>
      <w:r w:rsidRPr="004B0A51">
        <w:rPr>
          <w:spacing w:val="-1"/>
        </w:rPr>
        <w:t>h</w:t>
      </w:r>
      <w:r w:rsidRPr="004B0A51">
        <w:t>a</w:t>
      </w:r>
      <w:r w:rsidRPr="004B0A51">
        <w:rPr>
          <w:spacing w:val="2"/>
        </w:rPr>
        <w:t xml:space="preserve"> </w:t>
      </w:r>
      <w:r w:rsidRPr="004B0A51">
        <w:t>ma</w:t>
      </w:r>
      <w:r w:rsidRPr="004B0A51">
        <w:rPr>
          <w:spacing w:val="-1"/>
        </w:rPr>
        <w:t>h</w:t>
      </w:r>
      <w:r w:rsidRPr="004B0A51">
        <w:t>us,</w:t>
      </w:r>
      <w:r w:rsidRPr="004B0A51">
        <w:rPr>
          <w:spacing w:val="3"/>
        </w:rPr>
        <w:t xml:space="preserve"> </w:t>
      </w:r>
      <w:r w:rsidRPr="004B0A51">
        <w:rPr>
          <w:spacing w:val="1"/>
        </w:rPr>
        <w:t>m</w:t>
      </w:r>
      <w:r w:rsidRPr="004B0A51">
        <w:rPr>
          <w:spacing w:val="-1"/>
        </w:rPr>
        <w:t>i</w:t>
      </w:r>
      <w:r w:rsidRPr="004B0A51">
        <w:t>s</w:t>
      </w:r>
      <w:r w:rsidRPr="004B0A51">
        <w:rPr>
          <w:spacing w:val="3"/>
        </w:rPr>
        <w:t xml:space="preserve"> </w:t>
      </w:r>
      <w:r w:rsidRPr="004B0A51">
        <w:t>võ</w:t>
      </w:r>
      <w:r w:rsidRPr="004B0A51">
        <w:rPr>
          <w:spacing w:val="-1"/>
        </w:rPr>
        <w:t>i</w:t>
      </w:r>
      <w:r w:rsidRPr="004B0A51">
        <w:rPr>
          <w:spacing w:val="1"/>
        </w:rPr>
        <w:t>m</w:t>
      </w:r>
      <w:r w:rsidRPr="004B0A51">
        <w:t>a</w:t>
      </w:r>
      <w:r w:rsidRPr="004B0A51">
        <w:rPr>
          <w:spacing w:val="-1"/>
        </w:rPr>
        <w:t>l</w:t>
      </w:r>
      <w:r w:rsidRPr="004B0A51">
        <w:t>d</w:t>
      </w:r>
      <w:r w:rsidRPr="004B0A51">
        <w:rPr>
          <w:spacing w:val="-1"/>
        </w:rPr>
        <w:t>a</w:t>
      </w:r>
      <w:r w:rsidRPr="004B0A51">
        <w:t>b</w:t>
      </w:r>
      <w:r w:rsidRPr="004B0A51">
        <w:rPr>
          <w:spacing w:val="2"/>
        </w:rPr>
        <w:t xml:space="preserve"> </w:t>
      </w:r>
      <w:r w:rsidRPr="004B0A51">
        <w:t>se</w:t>
      </w:r>
      <w:r w:rsidRPr="004B0A51">
        <w:rPr>
          <w:spacing w:val="-1"/>
        </w:rPr>
        <w:t>a</w:t>
      </w:r>
      <w:r w:rsidRPr="004B0A51">
        <w:t>d</w:t>
      </w:r>
      <w:r w:rsidRPr="004B0A51">
        <w:rPr>
          <w:spacing w:val="-1"/>
        </w:rPr>
        <w:t>u</w:t>
      </w:r>
      <w:r w:rsidRPr="004B0A51">
        <w:t>se</w:t>
      </w:r>
      <w:r w:rsidRPr="004B0A51">
        <w:rPr>
          <w:spacing w:val="2"/>
        </w:rPr>
        <w:t>g</w:t>
      </w:r>
      <w:r w:rsidRPr="004B0A51">
        <w:t xml:space="preserve">a </w:t>
      </w:r>
      <w:r w:rsidRPr="004B0A51">
        <w:rPr>
          <w:spacing w:val="2"/>
        </w:rPr>
        <w:t>k</w:t>
      </w:r>
      <w:r w:rsidRPr="004B0A51">
        <w:rPr>
          <w:spacing w:val="-1"/>
        </w:rPr>
        <w:t>i</w:t>
      </w:r>
      <w:r w:rsidRPr="004B0A51">
        <w:t>n</w:t>
      </w:r>
      <w:r w:rsidRPr="004B0A51">
        <w:rPr>
          <w:spacing w:val="-1"/>
        </w:rPr>
        <w:t>dl</w:t>
      </w:r>
      <w:r w:rsidRPr="004B0A51">
        <w:rPr>
          <w:spacing w:val="-3"/>
        </w:rPr>
        <w:t>a</w:t>
      </w:r>
      <w:r w:rsidRPr="004B0A51">
        <w:rPr>
          <w:spacing w:val="2"/>
        </w:rPr>
        <w:t>k</w:t>
      </w:r>
      <w:r w:rsidRPr="004B0A51">
        <w:t>s</w:t>
      </w:r>
      <w:r w:rsidRPr="004B0A51">
        <w:rPr>
          <w:spacing w:val="1"/>
        </w:rPr>
        <w:t>m</w:t>
      </w:r>
      <w:r w:rsidRPr="004B0A51">
        <w:t>ä</w:t>
      </w:r>
      <w:r w:rsidRPr="004B0A51">
        <w:rPr>
          <w:spacing w:val="-1"/>
        </w:rPr>
        <w:t>ä</w:t>
      </w:r>
      <w:r w:rsidRPr="004B0A51">
        <w:rPr>
          <w:spacing w:val="1"/>
        </w:rPr>
        <w:t>r</w:t>
      </w:r>
      <w:r w:rsidRPr="004B0A51">
        <w:rPr>
          <w:spacing w:val="-3"/>
        </w:rPr>
        <w:t>a</w:t>
      </w:r>
      <w:r w:rsidRPr="004B0A51">
        <w:rPr>
          <w:spacing w:val="-1"/>
        </w:rPr>
        <w:t>t</w:t>
      </w:r>
      <w:r w:rsidRPr="004B0A51">
        <w:t>ud</w:t>
      </w:r>
      <w:r w:rsidRPr="004B0A51">
        <w:rPr>
          <w:spacing w:val="2"/>
        </w:rPr>
        <w:t xml:space="preserve"> </w:t>
      </w:r>
      <w:r w:rsidRPr="004B0A51">
        <w:rPr>
          <w:spacing w:val="1"/>
        </w:rPr>
        <w:t>t</w:t>
      </w:r>
      <w:r w:rsidRPr="004B0A51">
        <w:t>ä</w:t>
      </w:r>
      <w:r w:rsidRPr="004B0A51">
        <w:rPr>
          <w:spacing w:val="-1"/>
        </w:rPr>
        <w:t>p</w:t>
      </w:r>
      <w:r w:rsidRPr="004B0A51">
        <w:t>sus</w:t>
      </w:r>
      <w:r w:rsidRPr="004B0A51">
        <w:rPr>
          <w:spacing w:val="-3"/>
        </w:rPr>
        <w:t>e</w:t>
      </w:r>
      <w:r w:rsidRPr="004B0A51">
        <w:rPr>
          <w:spacing w:val="2"/>
        </w:rPr>
        <w:t>g</w:t>
      </w:r>
      <w:r w:rsidRPr="004B0A51">
        <w:t>a p</w:t>
      </w:r>
      <w:r w:rsidRPr="004B0A51">
        <w:rPr>
          <w:spacing w:val="-1"/>
        </w:rPr>
        <w:t>o</w:t>
      </w:r>
      <w:r w:rsidRPr="004B0A51">
        <w:t>s</w:t>
      </w:r>
      <w:r w:rsidRPr="004B0A51">
        <w:rPr>
          <w:spacing w:val="-1"/>
        </w:rPr>
        <w:t>i</w:t>
      </w:r>
      <w:r w:rsidRPr="004B0A51">
        <w:rPr>
          <w:spacing w:val="1"/>
        </w:rPr>
        <w:t>t</w:t>
      </w:r>
      <w:r w:rsidRPr="004B0A51">
        <w:t>s</w:t>
      </w:r>
      <w:r w:rsidRPr="004B0A51">
        <w:rPr>
          <w:spacing w:val="-1"/>
        </w:rPr>
        <w:t>i</w:t>
      </w:r>
      <w:r w:rsidRPr="004B0A51">
        <w:t>o</w:t>
      </w:r>
      <w:r w:rsidRPr="004B0A51">
        <w:rPr>
          <w:spacing w:val="-1"/>
        </w:rPr>
        <w:t>n</w:t>
      </w:r>
      <w:r w:rsidRPr="004B0A51">
        <w:t>e</w:t>
      </w:r>
      <w:r w:rsidRPr="004B0A51">
        <w:rPr>
          <w:spacing w:val="-1"/>
        </w:rPr>
        <w:t>e</w:t>
      </w:r>
      <w:r w:rsidRPr="004B0A51">
        <w:rPr>
          <w:spacing w:val="1"/>
        </w:rPr>
        <w:t>r</w:t>
      </w:r>
      <w:r w:rsidRPr="004B0A51">
        <w:rPr>
          <w:spacing w:val="-1"/>
        </w:rPr>
        <w:t>i</w:t>
      </w:r>
      <w:r w:rsidRPr="004B0A51">
        <w:t>da</w:t>
      </w:r>
      <w:r w:rsidRPr="004B0A51">
        <w:rPr>
          <w:spacing w:val="3"/>
        </w:rPr>
        <w:t xml:space="preserve"> </w:t>
      </w:r>
      <w:r w:rsidRPr="004B0A51">
        <w:t>e</w:t>
      </w:r>
      <w:r w:rsidRPr="004B0A51">
        <w:rPr>
          <w:spacing w:val="-1"/>
        </w:rPr>
        <w:t>hi</w:t>
      </w:r>
      <w:r w:rsidRPr="004B0A51">
        <w:rPr>
          <w:spacing w:val="1"/>
        </w:rPr>
        <w:t>t</w:t>
      </w:r>
      <w:r w:rsidRPr="004B0A51">
        <w:rPr>
          <w:spacing w:val="-1"/>
        </w:rPr>
        <w:t>i</w:t>
      </w:r>
      <w:r w:rsidRPr="004B0A51">
        <w:t>s</w:t>
      </w:r>
      <w:r w:rsidRPr="004B0A51">
        <w:rPr>
          <w:spacing w:val="1"/>
        </w:rPr>
        <w:t>t</w:t>
      </w:r>
      <w:r w:rsidRPr="004B0A51">
        <w:t>e as</w:t>
      </w:r>
      <w:r w:rsidRPr="004B0A51">
        <w:rPr>
          <w:spacing w:val="-1"/>
        </w:rPr>
        <w:t>u</w:t>
      </w:r>
      <w:r w:rsidRPr="004B0A51">
        <w:rPr>
          <w:spacing w:val="2"/>
        </w:rPr>
        <w:t>k</w:t>
      </w:r>
      <w:r w:rsidRPr="004B0A51">
        <w:t>o</w:t>
      </w:r>
      <w:r w:rsidRPr="004B0A51">
        <w:rPr>
          <w:spacing w:val="-3"/>
        </w:rPr>
        <w:t>h</w:t>
      </w:r>
      <w:r w:rsidRPr="004B0A51">
        <w:rPr>
          <w:spacing w:val="1"/>
        </w:rPr>
        <w:t>t</w:t>
      </w:r>
      <w:r w:rsidRPr="004B0A51">
        <w:t>a</w:t>
      </w:r>
      <w:r w:rsidRPr="004B0A51">
        <w:rPr>
          <w:spacing w:val="3"/>
        </w:rPr>
        <w:t xml:space="preserve"> </w:t>
      </w:r>
      <w:r w:rsidRPr="004B0A51">
        <w:rPr>
          <w:spacing w:val="-1"/>
        </w:rPr>
        <w:t>l</w:t>
      </w:r>
      <w:r w:rsidRPr="004B0A51">
        <w:t>o</w:t>
      </w:r>
      <w:r w:rsidRPr="004B0A51">
        <w:rPr>
          <w:spacing w:val="-1"/>
        </w:rPr>
        <w:t>o</w:t>
      </w:r>
      <w:r w:rsidRPr="004B0A51">
        <w:t>d</w:t>
      </w:r>
      <w:r w:rsidRPr="004B0A51">
        <w:rPr>
          <w:spacing w:val="-1"/>
        </w:rPr>
        <w:t>u</w:t>
      </w:r>
      <w:r w:rsidRPr="004B0A51">
        <w:t>ses</w:t>
      </w:r>
      <w:r w:rsidRPr="004B0A51">
        <w:rPr>
          <w:spacing w:val="1"/>
        </w:rPr>
        <w:t xml:space="preserve"> </w:t>
      </w:r>
      <w:r w:rsidRPr="004B0A51">
        <w:t>(ka</w:t>
      </w:r>
      <w:r w:rsidRPr="004B0A51">
        <w:rPr>
          <w:spacing w:val="1"/>
        </w:rPr>
        <w:t xml:space="preserve"> </w:t>
      </w:r>
      <w:r w:rsidRPr="004B0A51">
        <w:rPr>
          <w:spacing w:val="2"/>
        </w:rPr>
        <w:t>k</w:t>
      </w:r>
      <w:r w:rsidRPr="004B0A51">
        <w:rPr>
          <w:spacing w:val="-3"/>
        </w:rPr>
        <w:t>õ</w:t>
      </w:r>
      <w:r w:rsidRPr="004B0A51">
        <w:t>r</w:t>
      </w:r>
      <w:r w:rsidRPr="004B0A51">
        <w:rPr>
          <w:spacing w:val="2"/>
        </w:rPr>
        <w:t>g</w:t>
      </w:r>
      <w:r w:rsidRPr="004B0A51">
        <w:t>us</w:t>
      </w:r>
      <w:r w:rsidRPr="004B0A51">
        <w:rPr>
          <w:spacing w:val="-1"/>
        </w:rPr>
        <w:t>li</w:t>
      </w:r>
      <w:r w:rsidRPr="004B0A51">
        <w:rPr>
          <w:spacing w:val="2"/>
        </w:rPr>
        <w:t>k</w:t>
      </w:r>
      <w:r w:rsidRPr="004B0A51">
        <w:t>u</w:t>
      </w:r>
      <w:r w:rsidRPr="004B0A51">
        <w:rPr>
          <w:spacing w:val="-1"/>
        </w:rPr>
        <w:t>lt</w:t>
      </w:r>
      <w:r w:rsidRPr="004B0A51">
        <w:rPr>
          <w:spacing w:val="1"/>
        </w:rPr>
        <w:t>)</w:t>
      </w:r>
      <w:r w:rsidRPr="004B0A51">
        <w:t>.</w:t>
      </w:r>
      <w:r w:rsidRPr="004B0A51">
        <w:rPr>
          <w:spacing w:val="2"/>
        </w:rPr>
        <w:t xml:space="preserve"> </w:t>
      </w:r>
      <w:r w:rsidRPr="004B0A51">
        <w:rPr>
          <w:spacing w:val="-1"/>
        </w:rPr>
        <w:t>S</w:t>
      </w:r>
      <w:r w:rsidRPr="004B0A51">
        <w:t>amu</w:t>
      </w:r>
      <w:r w:rsidRPr="004B0A51">
        <w:rPr>
          <w:spacing w:val="1"/>
        </w:rPr>
        <w:t>t</w:t>
      </w:r>
      <w:r w:rsidRPr="004B0A51">
        <w:t>i</w:t>
      </w:r>
      <w:r w:rsidRPr="004B0A51">
        <w:rPr>
          <w:spacing w:val="2"/>
        </w:rPr>
        <w:t xml:space="preserve"> </w:t>
      </w:r>
      <w:r w:rsidRPr="004B0A51">
        <w:t>p</w:t>
      </w:r>
      <w:r w:rsidRPr="004B0A51">
        <w:rPr>
          <w:spacing w:val="-3"/>
        </w:rPr>
        <w:t>e</w:t>
      </w:r>
      <w:r w:rsidRPr="004B0A51">
        <w:t>ab</w:t>
      </w:r>
      <w:r w:rsidRPr="004B0A51">
        <w:rPr>
          <w:spacing w:val="6"/>
        </w:rPr>
        <w:t xml:space="preserve"> </w:t>
      </w:r>
      <w:r w:rsidRPr="004B0A51">
        <w:rPr>
          <w:spacing w:val="1"/>
        </w:rPr>
        <w:t>m</w:t>
      </w:r>
      <w:r w:rsidRPr="004B0A51">
        <w:t>õ</w:t>
      </w:r>
      <w:r w:rsidRPr="004B0A51">
        <w:rPr>
          <w:spacing w:val="-1"/>
        </w:rPr>
        <w:t>õ</w:t>
      </w:r>
      <w:r w:rsidRPr="004B0A51">
        <w:t>d</w:t>
      </w:r>
      <w:r w:rsidRPr="004B0A51">
        <w:rPr>
          <w:spacing w:val="-1"/>
        </w:rPr>
        <w:t>i</w:t>
      </w:r>
      <w:r w:rsidRPr="004B0A51">
        <w:t>s</w:t>
      </w:r>
      <w:r w:rsidRPr="004B0A51">
        <w:rPr>
          <w:spacing w:val="1"/>
        </w:rPr>
        <w:t>t</w:t>
      </w:r>
      <w:r w:rsidRPr="004B0A51">
        <w:t>us s</w:t>
      </w:r>
      <w:r w:rsidRPr="004B0A51">
        <w:rPr>
          <w:spacing w:val="-1"/>
        </w:rPr>
        <w:t>i</w:t>
      </w:r>
      <w:r w:rsidRPr="004B0A51">
        <w:t>sa</w:t>
      </w:r>
      <w:r w:rsidRPr="004B0A51">
        <w:rPr>
          <w:spacing w:val="-1"/>
        </w:rPr>
        <w:t>l</w:t>
      </w:r>
      <w:r w:rsidRPr="004B0A51">
        <w:t>d</w:t>
      </w:r>
      <w:r w:rsidRPr="004B0A51">
        <w:rPr>
          <w:spacing w:val="-1"/>
        </w:rPr>
        <w:t>a</w:t>
      </w:r>
      <w:r w:rsidRPr="004B0A51">
        <w:rPr>
          <w:spacing w:val="1"/>
        </w:rPr>
        <w:t>m</w:t>
      </w:r>
      <w:r w:rsidRPr="004B0A51">
        <w:t>a</w:t>
      </w:r>
      <w:r w:rsidRPr="004B0A51">
        <w:rPr>
          <w:spacing w:val="3"/>
        </w:rPr>
        <w:t xml:space="preserve"> </w:t>
      </w:r>
      <w:r w:rsidRPr="004B0A51">
        <w:rPr>
          <w:spacing w:val="-1"/>
        </w:rPr>
        <w:t>i</w:t>
      </w:r>
      <w:r w:rsidRPr="004B0A51">
        <w:rPr>
          <w:spacing w:val="-3"/>
        </w:rPr>
        <w:t>n</w:t>
      </w:r>
      <w:r w:rsidRPr="004B0A51">
        <w:rPr>
          <w:spacing w:val="3"/>
        </w:rPr>
        <w:t>f</w:t>
      </w:r>
      <w:r w:rsidRPr="004B0A51">
        <w:t>or</w:t>
      </w:r>
      <w:r w:rsidRPr="004B0A51">
        <w:rPr>
          <w:spacing w:val="1"/>
        </w:rPr>
        <w:t>m</w:t>
      </w:r>
      <w:r w:rsidRPr="004B0A51">
        <w:t>atsi</w:t>
      </w:r>
      <w:r w:rsidRPr="004B0A51">
        <w:rPr>
          <w:spacing w:val="-1"/>
        </w:rPr>
        <w:t>o</w:t>
      </w:r>
      <w:r w:rsidRPr="004B0A51">
        <w:t>o</w:t>
      </w:r>
      <w:r w:rsidRPr="004B0A51">
        <w:rPr>
          <w:spacing w:val="-1"/>
        </w:rPr>
        <w:t>n</w:t>
      </w:r>
      <w:r w:rsidRPr="004B0A51">
        <w:t xml:space="preserve">i </w:t>
      </w:r>
      <w:r w:rsidRPr="004B0A51">
        <w:rPr>
          <w:spacing w:val="1"/>
        </w:rPr>
        <w:t>m</w:t>
      </w:r>
      <w:r w:rsidRPr="004B0A51">
        <w:t>õ</w:t>
      </w:r>
      <w:r w:rsidRPr="004B0A51">
        <w:rPr>
          <w:spacing w:val="-1"/>
        </w:rPr>
        <w:t>õ</w:t>
      </w:r>
      <w:r w:rsidRPr="004B0A51">
        <w:t>d</w:t>
      </w:r>
      <w:r w:rsidRPr="004B0A51">
        <w:rPr>
          <w:spacing w:val="-1"/>
        </w:rPr>
        <w:t>i</w:t>
      </w:r>
      <w:r w:rsidRPr="004B0A51">
        <w:t>s</w:t>
      </w:r>
      <w:r w:rsidRPr="004B0A51">
        <w:rPr>
          <w:spacing w:val="1"/>
        </w:rPr>
        <w:t>t</w:t>
      </w:r>
      <w:r w:rsidRPr="004B0A51">
        <w:rPr>
          <w:spacing w:val="-3"/>
        </w:rPr>
        <w:t>a</w:t>
      </w:r>
      <w:r w:rsidRPr="004B0A51">
        <w:rPr>
          <w:spacing w:val="1"/>
        </w:rPr>
        <w:t>t</w:t>
      </w:r>
      <w:r w:rsidRPr="004B0A51">
        <w:t>ud</w:t>
      </w:r>
      <w:r w:rsidRPr="004B0A51">
        <w:rPr>
          <w:spacing w:val="3"/>
        </w:rPr>
        <w:t xml:space="preserve"> </w:t>
      </w:r>
      <w:r w:rsidRPr="004B0A51">
        <w:rPr>
          <w:spacing w:val="1"/>
        </w:rPr>
        <w:t>r</w:t>
      </w:r>
      <w:r w:rsidRPr="004B0A51">
        <w:rPr>
          <w:spacing w:val="-3"/>
        </w:rPr>
        <w:t>a</w:t>
      </w:r>
      <w:r w:rsidRPr="004B0A51">
        <w:rPr>
          <w:spacing w:val="1"/>
        </w:rPr>
        <w:t>j</w:t>
      </w:r>
      <w:r w:rsidRPr="004B0A51">
        <w:rPr>
          <w:spacing w:val="-3"/>
        </w:rPr>
        <w:t>a</w:t>
      </w:r>
      <w:r w:rsidRPr="004B0A51">
        <w:rPr>
          <w:spacing w:val="1"/>
        </w:rPr>
        <w:t>t</w:t>
      </w:r>
      <w:r w:rsidRPr="004B0A51">
        <w:rPr>
          <w:spacing w:val="-1"/>
        </w:rPr>
        <w:t>i</w:t>
      </w:r>
      <w:r w:rsidRPr="004B0A51">
        <w:t>se</w:t>
      </w:r>
      <w:r w:rsidRPr="004B0A51">
        <w:rPr>
          <w:spacing w:val="3"/>
        </w:rPr>
        <w:t xml:space="preserve"> </w:t>
      </w:r>
      <w:r w:rsidRPr="004B0A51">
        <w:rPr>
          <w:spacing w:val="-3"/>
        </w:rPr>
        <w:t>ü</w:t>
      </w:r>
      <w:r w:rsidRPr="004B0A51">
        <w:t>ks</w:t>
      </w:r>
      <w:r w:rsidRPr="004B0A51">
        <w:rPr>
          <w:spacing w:val="-1"/>
        </w:rPr>
        <w:t>i</w:t>
      </w:r>
      <w:r w:rsidRPr="004B0A51">
        <w:rPr>
          <w:spacing w:val="2"/>
        </w:rPr>
        <w:t>k</w:t>
      </w:r>
      <w:r w:rsidRPr="004B0A51">
        <w:t>os</w:t>
      </w:r>
      <w:r w:rsidRPr="004B0A51">
        <w:rPr>
          <w:spacing w:val="-1"/>
        </w:rPr>
        <w:t>a</w:t>
      </w:r>
      <w:r w:rsidRPr="004B0A51">
        <w:t>de</w:t>
      </w:r>
      <w:r w:rsidRPr="004B0A51">
        <w:rPr>
          <w:spacing w:val="3"/>
        </w:rPr>
        <w:t xml:space="preserve"> </w:t>
      </w:r>
      <w:r w:rsidRPr="004B0A51">
        <w:t>n</w:t>
      </w:r>
      <w:r w:rsidRPr="004B0A51">
        <w:rPr>
          <w:spacing w:val="-1"/>
        </w:rPr>
        <w:t>i</w:t>
      </w:r>
      <w:r w:rsidRPr="004B0A51">
        <w:rPr>
          <w:spacing w:val="-3"/>
        </w:rPr>
        <w:t>n</w:t>
      </w:r>
      <w:r w:rsidRPr="004B0A51">
        <w:t>g</w:t>
      </w:r>
      <w:r w:rsidRPr="004B0A51">
        <w:rPr>
          <w:spacing w:val="5"/>
        </w:rPr>
        <w:t xml:space="preserve"> </w:t>
      </w:r>
      <w:r w:rsidRPr="004B0A51">
        <w:t>se</w:t>
      </w:r>
      <w:r w:rsidRPr="004B0A51">
        <w:rPr>
          <w:spacing w:val="-1"/>
        </w:rPr>
        <w:t>ll</w:t>
      </w:r>
      <w:r w:rsidRPr="004B0A51">
        <w:t>e</w:t>
      </w:r>
      <w:r w:rsidRPr="004B0A51">
        <w:rPr>
          <w:spacing w:val="3"/>
        </w:rPr>
        <w:t xml:space="preserve"> </w:t>
      </w:r>
      <w:r w:rsidRPr="004B0A51">
        <w:rPr>
          <w:spacing w:val="1"/>
        </w:rPr>
        <w:t>r</w:t>
      </w:r>
      <w:r w:rsidRPr="004B0A51">
        <w:rPr>
          <w:spacing w:val="-3"/>
        </w:rPr>
        <w:t>a</w:t>
      </w:r>
      <w:r w:rsidRPr="004B0A51">
        <w:rPr>
          <w:spacing w:val="1"/>
        </w:rPr>
        <w:t>j</w:t>
      </w:r>
      <w:r w:rsidRPr="004B0A51">
        <w:t>at</w:t>
      </w:r>
      <w:r w:rsidRPr="004B0A51">
        <w:rPr>
          <w:spacing w:val="-3"/>
        </w:rPr>
        <w:t>i</w:t>
      </w:r>
      <w:r w:rsidRPr="004B0A51">
        <w:t>se</w:t>
      </w:r>
      <w:r w:rsidRPr="004B0A51">
        <w:rPr>
          <w:spacing w:val="2"/>
        </w:rPr>
        <w:t>g</w:t>
      </w:r>
      <w:r w:rsidRPr="004B0A51">
        <w:t>a</w:t>
      </w:r>
      <w:r w:rsidRPr="004B0A51">
        <w:rPr>
          <w:spacing w:val="3"/>
        </w:rPr>
        <w:t xml:space="preserve"> </w:t>
      </w:r>
      <w:r w:rsidRPr="004B0A51">
        <w:rPr>
          <w:spacing w:val="-3"/>
        </w:rPr>
        <w:t>o</w:t>
      </w:r>
      <w:r w:rsidRPr="004B0A51">
        <w:rPr>
          <w:spacing w:val="1"/>
        </w:rPr>
        <w:t>t</w:t>
      </w:r>
      <w:r w:rsidRPr="004B0A51">
        <w:t>ses</w:t>
      </w:r>
      <w:r w:rsidRPr="004B0A51">
        <w:rPr>
          <w:spacing w:val="-1"/>
        </w:rPr>
        <w:t>el</w:t>
      </w:r>
      <w:r w:rsidRPr="004B0A51">
        <w:t>t se</w:t>
      </w:r>
      <w:r w:rsidRPr="004B0A51">
        <w:rPr>
          <w:spacing w:val="-1"/>
        </w:rPr>
        <w:t>o</w:t>
      </w:r>
      <w:r w:rsidRPr="004B0A51">
        <w:rPr>
          <w:spacing w:val="1"/>
        </w:rPr>
        <w:t>t</w:t>
      </w:r>
      <w:r w:rsidRPr="004B0A51">
        <w:t>ud</w:t>
      </w:r>
      <w:r w:rsidRPr="004B0A51">
        <w:rPr>
          <w:spacing w:val="2"/>
        </w:rPr>
        <w:t xml:space="preserve"> </w:t>
      </w:r>
      <w:r w:rsidRPr="004B0A51">
        <w:rPr>
          <w:spacing w:val="1"/>
        </w:rPr>
        <w:t>t</w:t>
      </w:r>
      <w:r w:rsidRPr="004B0A51">
        <w:t>e</w:t>
      </w:r>
      <w:r w:rsidRPr="004B0A51">
        <w:rPr>
          <w:spacing w:val="-1"/>
        </w:rPr>
        <w:t>i</w:t>
      </w:r>
      <w:r w:rsidRPr="004B0A51">
        <w:t>s</w:t>
      </w:r>
      <w:r w:rsidRPr="004B0A51">
        <w:rPr>
          <w:spacing w:val="1"/>
        </w:rPr>
        <w:t>t</w:t>
      </w:r>
      <w:r w:rsidRPr="004B0A51">
        <w:t>e</w:t>
      </w:r>
      <w:r w:rsidRPr="004B0A51">
        <w:rPr>
          <w:spacing w:val="2"/>
        </w:rPr>
        <w:t xml:space="preserve"> </w:t>
      </w:r>
      <w:r w:rsidRPr="004B0A51">
        <w:rPr>
          <w:spacing w:val="1"/>
        </w:rPr>
        <w:t>r</w:t>
      </w:r>
      <w:r w:rsidRPr="004B0A51">
        <w:rPr>
          <w:spacing w:val="-3"/>
        </w:rPr>
        <w:t>a</w:t>
      </w:r>
      <w:r w:rsidRPr="004B0A51">
        <w:rPr>
          <w:spacing w:val="1"/>
        </w:rPr>
        <w:t>j</w:t>
      </w:r>
      <w:r w:rsidRPr="004B0A51">
        <w:rPr>
          <w:spacing w:val="-3"/>
        </w:rPr>
        <w:t>a</w:t>
      </w:r>
      <w:r w:rsidRPr="004B0A51">
        <w:rPr>
          <w:spacing w:val="1"/>
        </w:rPr>
        <w:t>t</w:t>
      </w:r>
      <w:r w:rsidRPr="004B0A51">
        <w:rPr>
          <w:spacing w:val="-1"/>
        </w:rPr>
        <w:t>i</w:t>
      </w:r>
      <w:r w:rsidRPr="004B0A51">
        <w:t>s</w:t>
      </w:r>
      <w:r w:rsidRPr="004B0A51">
        <w:rPr>
          <w:spacing w:val="1"/>
        </w:rPr>
        <w:t>t</w:t>
      </w:r>
      <w:r w:rsidRPr="004B0A51">
        <w:t>e as</w:t>
      </w:r>
      <w:r w:rsidRPr="004B0A51">
        <w:rPr>
          <w:spacing w:val="-1"/>
        </w:rPr>
        <w:t>e</w:t>
      </w:r>
      <w:r w:rsidRPr="004B0A51">
        <w:t>n</w:t>
      </w:r>
      <w:r w:rsidRPr="004B0A51">
        <w:rPr>
          <w:spacing w:val="-1"/>
        </w:rPr>
        <w:t>d</w:t>
      </w:r>
      <w:r w:rsidRPr="004B0A51">
        <w:t>i</w:t>
      </w:r>
      <w:r w:rsidRPr="004B0A51">
        <w:rPr>
          <w:spacing w:val="1"/>
        </w:rPr>
        <w:t xml:space="preserve"> </w:t>
      </w:r>
      <w:r w:rsidRPr="004B0A51">
        <w:t>n</w:t>
      </w:r>
      <w:r w:rsidRPr="004B0A51">
        <w:rPr>
          <w:spacing w:val="-1"/>
        </w:rPr>
        <w:t>i</w:t>
      </w:r>
      <w:r w:rsidRPr="004B0A51">
        <w:t>ng</w:t>
      </w:r>
      <w:r w:rsidRPr="004B0A51">
        <w:rPr>
          <w:spacing w:val="2"/>
        </w:rPr>
        <w:t xml:space="preserve"> </w:t>
      </w:r>
      <w:r w:rsidRPr="004B0A51">
        <w:rPr>
          <w:spacing w:val="1"/>
        </w:rPr>
        <w:t>t</w:t>
      </w:r>
      <w:r w:rsidRPr="004B0A51">
        <w:t>e</w:t>
      </w:r>
      <w:r w:rsidRPr="004B0A51">
        <w:rPr>
          <w:spacing w:val="-1"/>
        </w:rPr>
        <w:t>h</w:t>
      </w:r>
      <w:r w:rsidRPr="004B0A51">
        <w:t>n</w:t>
      </w:r>
      <w:r w:rsidRPr="004B0A51">
        <w:rPr>
          <w:spacing w:val="-1"/>
        </w:rPr>
        <w:t>ili</w:t>
      </w:r>
      <w:r w:rsidRPr="004B0A51">
        <w:t>s</w:t>
      </w:r>
      <w:r w:rsidRPr="004B0A51">
        <w:rPr>
          <w:spacing w:val="1"/>
        </w:rPr>
        <w:t>t</w:t>
      </w:r>
      <w:r w:rsidRPr="004B0A51">
        <w:t>e</w:t>
      </w:r>
      <w:r w:rsidRPr="004B0A51">
        <w:rPr>
          <w:spacing w:val="2"/>
        </w:rPr>
        <w:t xml:space="preserve"> </w:t>
      </w:r>
      <w:r w:rsidRPr="004B0A51">
        <w:t>p</w:t>
      </w:r>
      <w:r w:rsidRPr="004B0A51">
        <w:rPr>
          <w:spacing w:val="-1"/>
        </w:rPr>
        <w:t>a</w:t>
      </w:r>
      <w:r w:rsidRPr="004B0A51">
        <w:rPr>
          <w:spacing w:val="1"/>
        </w:rPr>
        <w:t>r</w:t>
      </w:r>
      <w:r w:rsidRPr="004B0A51">
        <w:rPr>
          <w:spacing w:val="-3"/>
        </w:rPr>
        <w:t>a</w:t>
      </w:r>
      <w:r w:rsidRPr="004B0A51">
        <w:rPr>
          <w:spacing w:val="1"/>
        </w:rPr>
        <w:t>m</w:t>
      </w:r>
      <w:r w:rsidRPr="004B0A51">
        <w:t>e</w:t>
      </w:r>
      <w:r w:rsidRPr="004B0A51">
        <w:rPr>
          <w:spacing w:val="-3"/>
        </w:rPr>
        <w:t>e</w:t>
      </w:r>
      <w:r w:rsidRPr="004B0A51">
        <w:rPr>
          <w:spacing w:val="1"/>
        </w:rPr>
        <w:t>tr</w:t>
      </w:r>
      <w:r w:rsidRPr="004B0A51">
        <w:rPr>
          <w:spacing w:val="-1"/>
        </w:rPr>
        <w:t>i</w:t>
      </w:r>
      <w:r w:rsidRPr="004B0A51">
        <w:rPr>
          <w:spacing w:val="1"/>
        </w:rPr>
        <w:t>t</w:t>
      </w:r>
      <w:r w:rsidRPr="004B0A51">
        <w:t>e ko</w:t>
      </w:r>
      <w:r w:rsidRPr="004B0A51">
        <w:rPr>
          <w:spacing w:val="-1"/>
        </w:rPr>
        <w:t>ht</w:t>
      </w:r>
      <w:r w:rsidRPr="004B0A51">
        <w:t>a</w:t>
      </w:r>
      <w:r w:rsidRPr="004B0A51">
        <w:rPr>
          <w:spacing w:val="2"/>
        </w:rPr>
        <w:t xml:space="preserve"> </w:t>
      </w:r>
      <w:r w:rsidRPr="004B0A51">
        <w:rPr>
          <w:spacing w:val="1"/>
        </w:rPr>
        <w:t>(t</w:t>
      </w:r>
      <w:r w:rsidRPr="004B0A51">
        <w:rPr>
          <w:spacing w:val="-3"/>
        </w:rPr>
        <w:t>o</w:t>
      </w:r>
      <w:r w:rsidRPr="004B0A51">
        <w:rPr>
          <w:spacing w:val="1"/>
        </w:rPr>
        <w:t>r</w:t>
      </w:r>
      <w:r w:rsidRPr="004B0A51">
        <w:t>ust</w:t>
      </w:r>
      <w:r w:rsidRPr="004B0A51">
        <w:rPr>
          <w:spacing w:val="-3"/>
        </w:rPr>
        <w:t>i</w:t>
      </w:r>
      <w:r w:rsidRPr="004B0A51">
        <w:rPr>
          <w:spacing w:val="2"/>
        </w:rPr>
        <w:t>k</w:t>
      </w:r>
      <w:r w:rsidRPr="004B0A51">
        <w:t xml:space="preserve">e </w:t>
      </w:r>
      <w:r w:rsidRPr="004B0A51">
        <w:rPr>
          <w:spacing w:val="1"/>
        </w:rPr>
        <w:t>m</w:t>
      </w:r>
      <w:r w:rsidRPr="004B0A51">
        <w:t>a</w:t>
      </w:r>
      <w:r w:rsidRPr="004B0A51">
        <w:rPr>
          <w:spacing w:val="1"/>
        </w:rPr>
        <w:t>j</w:t>
      </w:r>
      <w:r w:rsidRPr="004B0A51">
        <w:t>a</w:t>
      </w:r>
      <w:r w:rsidRPr="004B0A51">
        <w:rPr>
          <w:spacing w:val="-1"/>
        </w:rPr>
        <w:t>ü</w:t>
      </w:r>
      <w:r w:rsidRPr="004B0A51">
        <w:t>h</w:t>
      </w:r>
      <w:r w:rsidRPr="004B0A51">
        <w:rPr>
          <w:spacing w:val="-1"/>
        </w:rPr>
        <w:t>e</w:t>
      </w:r>
      <w:r w:rsidRPr="004B0A51">
        <w:t>n</w:t>
      </w:r>
      <w:r w:rsidRPr="004B0A51">
        <w:rPr>
          <w:spacing w:val="-1"/>
        </w:rPr>
        <w:t>d</w:t>
      </w:r>
      <w:r w:rsidRPr="004B0A51">
        <w:rPr>
          <w:spacing w:val="-3"/>
        </w:rPr>
        <w:t>u</w:t>
      </w:r>
      <w:r w:rsidRPr="004B0A51">
        <w:t xml:space="preserve">sed </w:t>
      </w:r>
      <w:r w:rsidRPr="004B0A51">
        <w:rPr>
          <w:spacing w:val="1"/>
        </w:rPr>
        <w:t>j</w:t>
      </w:r>
      <w:r w:rsidRPr="004B0A51">
        <w:t>ms).</w:t>
      </w:r>
    </w:p>
    <w:p w14:paraId="168A436F" w14:textId="77777777" w:rsidR="00D56E5C" w:rsidRPr="004B0A51" w:rsidRDefault="00D56E5C" w:rsidP="00D56E5C">
      <w:pPr>
        <w:pStyle w:val="BodyText1"/>
      </w:pPr>
      <w:r w:rsidRPr="004B0A51">
        <w:rPr>
          <w:spacing w:val="-4"/>
        </w:rPr>
        <w:t>M</w:t>
      </w:r>
      <w:r w:rsidRPr="004B0A51">
        <w:t>a</w:t>
      </w:r>
      <w:r w:rsidRPr="004B0A51">
        <w:rPr>
          <w:spacing w:val="-1"/>
        </w:rPr>
        <w:t>a</w:t>
      </w:r>
      <w:r w:rsidRPr="004B0A51">
        <w:rPr>
          <w:spacing w:val="1"/>
        </w:rPr>
        <w:t>-</w:t>
      </w:r>
      <w:r w:rsidRPr="004B0A51">
        <w:t>a</w:t>
      </w:r>
      <w:r w:rsidRPr="004B0A51">
        <w:rPr>
          <w:spacing w:val="-1"/>
        </w:rPr>
        <w:t>l</w:t>
      </w:r>
      <w:r w:rsidRPr="004B0A51">
        <w:t>uste</w:t>
      </w:r>
      <w:r w:rsidRPr="004B0A51">
        <w:rPr>
          <w:spacing w:val="1"/>
        </w:rPr>
        <w:t xml:space="preserve"> </w:t>
      </w:r>
      <w:r w:rsidRPr="004B0A51">
        <w:t>ve</w:t>
      </w:r>
      <w:r w:rsidRPr="004B0A51">
        <w:rPr>
          <w:spacing w:val="-1"/>
        </w:rPr>
        <w:t>e</w:t>
      </w:r>
      <w:r w:rsidRPr="004B0A51">
        <w:t>-</w:t>
      </w:r>
      <w:r w:rsidRPr="004B0A51">
        <w:rPr>
          <w:spacing w:val="2"/>
        </w:rPr>
        <w:t xml:space="preserve"> </w:t>
      </w:r>
      <w:r w:rsidRPr="004B0A51">
        <w:rPr>
          <w:spacing w:val="1"/>
        </w:rPr>
        <w:t>j</w:t>
      </w:r>
      <w:r w:rsidRPr="004B0A51">
        <w:t>a ka</w:t>
      </w:r>
      <w:r w:rsidRPr="004B0A51">
        <w:rPr>
          <w:spacing w:val="-1"/>
        </w:rPr>
        <w:t>n</w:t>
      </w:r>
      <w:r w:rsidRPr="004B0A51">
        <w:t>a</w:t>
      </w:r>
      <w:r w:rsidRPr="004B0A51">
        <w:rPr>
          <w:spacing w:val="-1"/>
        </w:rPr>
        <w:t>li</w:t>
      </w:r>
      <w:r w:rsidRPr="004B0A51">
        <w:t>satsi</w:t>
      </w:r>
      <w:r w:rsidRPr="004B0A51">
        <w:rPr>
          <w:spacing w:val="-1"/>
        </w:rPr>
        <w:t>o</w:t>
      </w:r>
      <w:r w:rsidRPr="004B0A51">
        <w:t>o</w:t>
      </w:r>
      <w:r w:rsidRPr="004B0A51">
        <w:rPr>
          <w:spacing w:val="-1"/>
        </w:rPr>
        <w:t>ni</w:t>
      </w:r>
      <w:r w:rsidRPr="004B0A51">
        <w:rPr>
          <w:spacing w:val="1"/>
        </w:rPr>
        <w:t>r</w:t>
      </w:r>
      <w:r w:rsidRPr="004B0A51">
        <w:t>a</w:t>
      </w:r>
      <w:r w:rsidRPr="004B0A51">
        <w:rPr>
          <w:spacing w:val="1"/>
        </w:rPr>
        <w:t>j</w:t>
      </w:r>
      <w:r w:rsidRPr="004B0A51">
        <w:t xml:space="preserve">atiste </w:t>
      </w:r>
      <w:r w:rsidRPr="004B0A51">
        <w:rPr>
          <w:spacing w:val="-1"/>
        </w:rPr>
        <w:t>t</w:t>
      </w:r>
      <w:r w:rsidRPr="004B0A51">
        <w:t>e</w:t>
      </w:r>
      <w:r w:rsidRPr="004B0A51">
        <w:rPr>
          <w:spacing w:val="-1"/>
        </w:rPr>
        <w:t>o</w:t>
      </w:r>
      <w:r w:rsidRPr="004B0A51">
        <w:t>s</w:t>
      </w:r>
      <w:r w:rsidRPr="004B0A51">
        <w:rPr>
          <w:spacing w:val="1"/>
        </w:rPr>
        <w:t>t</w:t>
      </w:r>
      <w:r w:rsidRPr="004B0A51">
        <w:t>u</w:t>
      </w:r>
      <w:r w:rsidRPr="004B0A51">
        <w:rPr>
          <w:spacing w:val="-3"/>
        </w:rPr>
        <w:t>s</w:t>
      </w:r>
      <w:r w:rsidRPr="004B0A51">
        <w:rPr>
          <w:spacing w:val="1"/>
        </w:rPr>
        <w:t>m</w:t>
      </w:r>
      <w:r w:rsidRPr="004B0A51">
        <w:t>õ</w:t>
      </w:r>
      <w:r w:rsidRPr="004B0A51">
        <w:rPr>
          <w:spacing w:val="-1"/>
        </w:rPr>
        <w:t>õ</w:t>
      </w:r>
      <w:r w:rsidRPr="004B0A51">
        <w:t>d</w:t>
      </w:r>
      <w:r w:rsidRPr="004B0A51">
        <w:rPr>
          <w:spacing w:val="-1"/>
        </w:rPr>
        <w:t>i</w:t>
      </w:r>
      <w:r w:rsidRPr="004B0A51">
        <w:t>s</w:t>
      </w:r>
      <w:r w:rsidRPr="004B0A51">
        <w:rPr>
          <w:spacing w:val="1"/>
        </w:rPr>
        <w:t>t</w:t>
      </w:r>
      <w:r w:rsidRPr="004B0A51">
        <w:t xml:space="preserve">us </w:t>
      </w:r>
      <w:r w:rsidRPr="004B0A51">
        <w:rPr>
          <w:spacing w:val="1"/>
        </w:rPr>
        <w:t>t</w:t>
      </w:r>
      <w:r w:rsidRPr="004B0A51">
        <w:t>u</w:t>
      </w:r>
      <w:r w:rsidRPr="004B0A51">
        <w:rPr>
          <w:spacing w:val="-1"/>
        </w:rPr>
        <w:t>l</w:t>
      </w:r>
      <w:r w:rsidRPr="004B0A51">
        <w:t xml:space="preserve">eb </w:t>
      </w:r>
      <w:r w:rsidRPr="004B0A51">
        <w:rPr>
          <w:spacing w:val="1"/>
        </w:rPr>
        <w:t>t</w:t>
      </w:r>
      <w:r w:rsidRPr="004B0A51">
        <w:t>e</w:t>
      </w:r>
      <w:r w:rsidRPr="004B0A51">
        <w:rPr>
          <w:spacing w:val="-1"/>
        </w:rPr>
        <w:t>h</w:t>
      </w:r>
      <w:r w:rsidRPr="004B0A51">
        <w:t>a a</w:t>
      </w:r>
      <w:r w:rsidRPr="004B0A51">
        <w:rPr>
          <w:spacing w:val="-3"/>
        </w:rPr>
        <w:t>v</w:t>
      </w:r>
      <w:r w:rsidRPr="004B0A51">
        <w:t xml:space="preserve">atud </w:t>
      </w:r>
      <w:r w:rsidRPr="004B0A51">
        <w:rPr>
          <w:spacing w:val="2"/>
        </w:rPr>
        <w:t>k</w:t>
      </w:r>
      <w:r w:rsidRPr="004B0A51">
        <w:t>a</w:t>
      </w:r>
      <w:r w:rsidRPr="004B0A51">
        <w:rPr>
          <w:spacing w:val="-1"/>
        </w:rPr>
        <w:t>e</w:t>
      </w:r>
      <w:r w:rsidRPr="004B0A51">
        <w:t>v</w:t>
      </w:r>
      <w:r w:rsidRPr="004B0A51">
        <w:rPr>
          <w:spacing w:val="-1"/>
        </w:rPr>
        <w:t>i</w:t>
      </w:r>
      <w:r w:rsidRPr="004B0A51">
        <w:rPr>
          <w:spacing w:val="2"/>
        </w:rPr>
        <w:t>k</w:t>
      </w:r>
      <w:r w:rsidRPr="004B0A51">
        <w:rPr>
          <w:spacing w:val="-3"/>
        </w:rPr>
        <w:t>u</w:t>
      </w:r>
      <w:r w:rsidRPr="004B0A51">
        <w:rPr>
          <w:spacing w:val="2"/>
        </w:rPr>
        <w:t>g</w:t>
      </w:r>
      <w:r w:rsidRPr="004B0A51">
        <w:rPr>
          <w:spacing w:val="-3"/>
        </w:rPr>
        <w:t>a</w:t>
      </w:r>
      <w:r w:rsidRPr="004B0A51">
        <w:t>.</w:t>
      </w:r>
      <w:r w:rsidRPr="004B0A51">
        <w:rPr>
          <w:spacing w:val="2"/>
        </w:rPr>
        <w:t xml:space="preserve"> </w:t>
      </w:r>
    </w:p>
    <w:p w14:paraId="5149B976" w14:textId="49511787" w:rsidR="00D56E5C" w:rsidRDefault="00D56E5C" w:rsidP="00D56E5C">
      <w:pPr>
        <w:pStyle w:val="BodyText1"/>
      </w:pPr>
      <w:r w:rsidRPr="004B0A51">
        <w:t>Ju</w:t>
      </w:r>
      <w:r w:rsidRPr="004B0A51">
        <w:rPr>
          <w:spacing w:val="-1"/>
        </w:rPr>
        <w:t>h</w:t>
      </w:r>
      <w:r w:rsidRPr="004B0A51">
        <w:t>ul</w:t>
      </w:r>
      <w:r w:rsidRPr="004B0A51">
        <w:rPr>
          <w:spacing w:val="1"/>
        </w:rPr>
        <w:t xml:space="preserve"> </w:t>
      </w:r>
      <w:r w:rsidRPr="004B0A51">
        <w:rPr>
          <w:spacing w:val="2"/>
        </w:rPr>
        <w:t>k</w:t>
      </w:r>
      <w:r w:rsidRPr="004B0A51">
        <w:t>ui</w:t>
      </w:r>
      <w:r w:rsidRPr="004B0A51">
        <w:rPr>
          <w:spacing w:val="1"/>
        </w:rPr>
        <w:t xml:space="preserve"> </w:t>
      </w:r>
      <w:r w:rsidRPr="004B0A51">
        <w:t>e</w:t>
      </w:r>
      <w:r w:rsidRPr="004B0A51">
        <w:rPr>
          <w:spacing w:val="-1"/>
        </w:rPr>
        <w:t>hi</w:t>
      </w:r>
      <w:r w:rsidRPr="004B0A51">
        <w:rPr>
          <w:spacing w:val="1"/>
        </w:rPr>
        <w:t>t</w:t>
      </w:r>
      <w:r w:rsidRPr="004B0A51">
        <w:rPr>
          <w:spacing w:val="-3"/>
        </w:rPr>
        <w:t>a</w:t>
      </w:r>
      <w:r w:rsidRPr="004B0A51">
        <w:rPr>
          <w:spacing w:val="1"/>
        </w:rPr>
        <w:t>m</w:t>
      </w:r>
      <w:r w:rsidRPr="004B0A51">
        <w:rPr>
          <w:spacing w:val="-1"/>
        </w:rPr>
        <w:t>i</w:t>
      </w:r>
      <w:r w:rsidRPr="004B0A51">
        <w:t xml:space="preserve">se </w:t>
      </w:r>
      <w:r w:rsidRPr="004B0A51">
        <w:rPr>
          <w:spacing w:val="2"/>
        </w:rPr>
        <w:t>k</w:t>
      </w:r>
      <w:r w:rsidRPr="004B0A51">
        <w:t>ä</w:t>
      </w:r>
      <w:r w:rsidRPr="004B0A51">
        <w:rPr>
          <w:spacing w:val="-4"/>
        </w:rPr>
        <w:t>i</w:t>
      </w:r>
      <w:r w:rsidRPr="004B0A51">
        <w:rPr>
          <w:spacing w:val="2"/>
        </w:rPr>
        <w:t>g</w:t>
      </w:r>
      <w:r w:rsidRPr="004B0A51">
        <w:t xml:space="preserve">us </w:t>
      </w:r>
      <w:r w:rsidRPr="004B0A51">
        <w:rPr>
          <w:spacing w:val="1"/>
        </w:rPr>
        <w:t>j</w:t>
      </w:r>
      <w:r w:rsidRPr="004B0A51">
        <w:t>ä</w:t>
      </w:r>
      <w:r w:rsidRPr="004B0A51">
        <w:rPr>
          <w:spacing w:val="-3"/>
        </w:rPr>
        <w:t>e</w:t>
      </w:r>
      <w:r w:rsidRPr="004B0A51">
        <w:rPr>
          <w:spacing w:val="1"/>
        </w:rPr>
        <w:t>t</w:t>
      </w:r>
      <w:r w:rsidRPr="004B0A51">
        <w:t>i</w:t>
      </w:r>
      <w:r w:rsidRPr="004B0A51">
        <w:rPr>
          <w:spacing w:val="2"/>
        </w:rPr>
        <w:t xml:space="preserve"> </w:t>
      </w:r>
      <w:r w:rsidRPr="004B0A51">
        <w:rPr>
          <w:spacing w:val="-3"/>
        </w:rPr>
        <w:t>e</w:t>
      </w:r>
      <w:r w:rsidRPr="004B0A51">
        <w:rPr>
          <w:spacing w:val="2"/>
        </w:rPr>
        <w:t>k</w:t>
      </w:r>
      <w:r w:rsidRPr="004B0A51">
        <w:t>sp</w:t>
      </w:r>
      <w:r w:rsidRPr="004B0A51">
        <w:rPr>
          <w:spacing w:val="-1"/>
        </w:rPr>
        <w:t>l</w:t>
      </w:r>
      <w:r w:rsidRPr="004B0A51">
        <w:t>u</w:t>
      </w:r>
      <w:r w:rsidRPr="004B0A51">
        <w:rPr>
          <w:spacing w:val="-1"/>
        </w:rPr>
        <w:t>a</w:t>
      </w:r>
      <w:r w:rsidRPr="004B0A51">
        <w:rPr>
          <w:spacing w:val="1"/>
        </w:rPr>
        <w:t>t</w:t>
      </w:r>
      <w:r w:rsidRPr="004B0A51">
        <w:rPr>
          <w:spacing w:val="-3"/>
        </w:rPr>
        <w:t>a</w:t>
      </w:r>
      <w:r w:rsidRPr="004B0A51">
        <w:rPr>
          <w:spacing w:val="1"/>
        </w:rPr>
        <w:t>t</w:t>
      </w:r>
      <w:r w:rsidRPr="004B0A51">
        <w:t>s</w:t>
      </w:r>
      <w:r w:rsidRPr="004B0A51">
        <w:rPr>
          <w:spacing w:val="-1"/>
        </w:rPr>
        <w:t>i</w:t>
      </w:r>
      <w:r w:rsidRPr="004B0A51">
        <w:t>o</w:t>
      </w:r>
      <w:r w:rsidRPr="004B0A51">
        <w:rPr>
          <w:spacing w:val="-1"/>
        </w:rPr>
        <w:t>o</w:t>
      </w:r>
      <w:r w:rsidRPr="004B0A51">
        <w:t>n</w:t>
      </w:r>
      <w:r w:rsidRPr="004B0A51">
        <w:rPr>
          <w:spacing w:val="-1"/>
        </w:rPr>
        <w:t>i</w:t>
      </w:r>
      <w:r w:rsidRPr="004B0A51">
        <w:t>st</w:t>
      </w:r>
      <w:r w:rsidRPr="004B0A51">
        <w:rPr>
          <w:spacing w:val="4"/>
        </w:rPr>
        <w:t xml:space="preserve"> </w:t>
      </w:r>
      <w:r w:rsidRPr="004B0A51">
        <w:rPr>
          <w:spacing w:val="1"/>
        </w:rPr>
        <w:t>t</w:t>
      </w:r>
      <w:r w:rsidRPr="004B0A51">
        <w:t>ä</w:t>
      </w:r>
      <w:r w:rsidRPr="004B0A51">
        <w:rPr>
          <w:spacing w:val="-1"/>
        </w:rPr>
        <w:t>i</w:t>
      </w:r>
      <w:r w:rsidRPr="004B0A51">
        <w:t>e</w:t>
      </w:r>
      <w:r w:rsidRPr="004B0A51">
        <w:rPr>
          <w:spacing w:val="-1"/>
        </w:rPr>
        <w:t>li</w:t>
      </w:r>
      <w:r w:rsidRPr="004B0A51">
        <w:rPr>
          <w:spacing w:val="2"/>
        </w:rPr>
        <w:t>k</w:t>
      </w:r>
      <w:r w:rsidRPr="004B0A51">
        <w:t>u</w:t>
      </w:r>
      <w:r w:rsidRPr="004B0A51">
        <w:rPr>
          <w:spacing w:val="-1"/>
        </w:rPr>
        <w:t>l</w:t>
      </w:r>
      <w:r w:rsidRPr="004B0A51">
        <w:t>t</w:t>
      </w:r>
      <w:r w:rsidRPr="004B0A51">
        <w:rPr>
          <w:spacing w:val="1"/>
        </w:rPr>
        <w:t xml:space="preserve"> </w:t>
      </w:r>
      <w:r w:rsidRPr="004B0A51">
        <w:t>või</w:t>
      </w:r>
      <w:r w:rsidRPr="004B0A51">
        <w:rPr>
          <w:spacing w:val="1"/>
        </w:rPr>
        <w:t xml:space="preserve"> </w:t>
      </w:r>
      <w:r w:rsidRPr="004B0A51">
        <w:t>os</w:t>
      </w:r>
      <w:r w:rsidRPr="004B0A51">
        <w:rPr>
          <w:spacing w:val="-1"/>
        </w:rPr>
        <w:t>ali</w:t>
      </w:r>
      <w:r w:rsidRPr="004B0A51">
        <w:rPr>
          <w:spacing w:val="2"/>
        </w:rPr>
        <w:t>s</w:t>
      </w:r>
      <w:r w:rsidRPr="004B0A51">
        <w:t>e</w:t>
      </w:r>
      <w:r w:rsidRPr="004B0A51">
        <w:rPr>
          <w:spacing w:val="-1"/>
        </w:rPr>
        <w:t>l</w:t>
      </w:r>
      <w:r w:rsidRPr="004B0A51">
        <w:t>t</w:t>
      </w:r>
      <w:r w:rsidRPr="004B0A51">
        <w:rPr>
          <w:spacing w:val="4"/>
        </w:rPr>
        <w:t xml:space="preserve"> </w:t>
      </w:r>
      <w:r w:rsidRPr="004B0A51">
        <w:t>vä</w:t>
      </w:r>
      <w:r w:rsidRPr="004B0A51">
        <w:rPr>
          <w:spacing w:val="-1"/>
        </w:rPr>
        <w:t>l</w:t>
      </w:r>
      <w:r w:rsidRPr="004B0A51">
        <w:rPr>
          <w:spacing w:val="1"/>
        </w:rPr>
        <w:t>j</w:t>
      </w:r>
      <w:r w:rsidRPr="004B0A51">
        <w:t>a</w:t>
      </w:r>
      <w:r w:rsidRPr="004B0A51">
        <w:rPr>
          <w:spacing w:val="8"/>
        </w:rPr>
        <w:t xml:space="preserve"> </w:t>
      </w:r>
      <w:r w:rsidRPr="004B0A51">
        <w:t xml:space="preserve">või </w:t>
      </w:r>
      <w:r w:rsidRPr="004B0A51">
        <w:rPr>
          <w:spacing w:val="-1"/>
        </w:rPr>
        <w:t>li</w:t>
      </w:r>
      <w:r w:rsidRPr="004B0A51">
        <w:rPr>
          <w:spacing w:val="2"/>
        </w:rPr>
        <w:t>k</w:t>
      </w:r>
      <w:r w:rsidRPr="004B0A51">
        <w:t>v</w:t>
      </w:r>
      <w:r w:rsidRPr="004B0A51">
        <w:rPr>
          <w:spacing w:val="-1"/>
        </w:rPr>
        <w:t>i</w:t>
      </w:r>
      <w:r w:rsidRPr="004B0A51">
        <w:t>d</w:t>
      </w:r>
      <w:r w:rsidRPr="004B0A51">
        <w:rPr>
          <w:spacing w:val="-1"/>
        </w:rPr>
        <w:t>e</w:t>
      </w:r>
      <w:r w:rsidRPr="004B0A51">
        <w:t>eriti</w:t>
      </w:r>
      <w:r w:rsidRPr="004B0A51">
        <w:rPr>
          <w:spacing w:val="2"/>
        </w:rPr>
        <w:t xml:space="preserve"> </w:t>
      </w:r>
      <w:r w:rsidRPr="004B0A51">
        <w:rPr>
          <w:spacing w:val="1"/>
        </w:rPr>
        <w:t>r</w:t>
      </w:r>
      <w:r w:rsidRPr="004B0A51">
        <w:t>a</w:t>
      </w:r>
      <w:r w:rsidRPr="004B0A51">
        <w:rPr>
          <w:spacing w:val="1"/>
        </w:rPr>
        <w:t>j</w:t>
      </w:r>
      <w:r w:rsidRPr="004B0A51">
        <w:t xml:space="preserve">atisi </w:t>
      </w:r>
      <w:r w:rsidRPr="004B0A51">
        <w:rPr>
          <w:spacing w:val="1"/>
        </w:rPr>
        <w:t>(</w:t>
      </w:r>
      <w:r w:rsidRPr="004B0A51">
        <w:t>va</w:t>
      </w:r>
      <w:r w:rsidRPr="004B0A51">
        <w:rPr>
          <w:spacing w:val="-1"/>
        </w:rPr>
        <w:t>n</w:t>
      </w:r>
      <w:r w:rsidRPr="004B0A51">
        <w:t>a</w:t>
      </w:r>
      <w:r w:rsidRPr="004B0A51">
        <w:rPr>
          <w:spacing w:val="-1"/>
        </w:rPr>
        <w:t>d</w:t>
      </w:r>
      <w:r w:rsidRPr="004B0A51">
        <w:t>e</w:t>
      </w:r>
      <w:r w:rsidRPr="004B0A51">
        <w:rPr>
          <w:spacing w:val="1"/>
        </w:rPr>
        <w:t xml:space="preserve"> t</w:t>
      </w:r>
      <w:r w:rsidRPr="004B0A51">
        <w:t>orus</w:t>
      </w:r>
      <w:r w:rsidRPr="004B0A51">
        <w:rPr>
          <w:spacing w:val="1"/>
        </w:rPr>
        <w:t>t</w:t>
      </w:r>
      <w:r w:rsidRPr="004B0A51">
        <w:rPr>
          <w:spacing w:val="-1"/>
        </w:rPr>
        <w:t>i</w:t>
      </w:r>
      <w:r w:rsidRPr="004B0A51">
        <w:rPr>
          <w:spacing w:val="2"/>
        </w:rPr>
        <w:t>k</w:t>
      </w:r>
      <w:r w:rsidRPr="004B0A51">
        <w:t>e</w:t>
      </w:r>
      <w:r w:rsidRPr="004B0A51">
        <w:rPr>
          <w:spacing w:val="1"/>
        </w:rPr>
        <w:t xml:space="preserve"> </w:t>
      </w:r>
      <w:r w:rsidRPr="004B0A51">
        <w:rPr>
          <w:spacing w:val="-1"/>
        </w:rPr>
        <w:t>l</w:t>
      </w:r>
      <w:r w:rsidRPr="004B0A51">
        <w:t>õ</w:t>
      </w:r>
      <w:r w:rsidRPr="004B0A51">
        <w:rPr>
          <w:spacing w:val="-4"/>
        </w:rPr>
        <w:t>i</w:t>
      </w:r>
      <w:r w:rsidRPr="004B0A51">
        <w:rPr>
          <w:spacing w:val="2"/>
        </w:rPr>
        <w:t>g</w:t>
      </w:r>
      <w:r w:rsidRPr="004B0A51">
        <w:t>u</w:t>
      </w:r>
      <w:r w:rsidRPr="004B0A51">
        <w:rPr>
          <w:spacing w:val="-1"/>
        </w:rPr>
        <w:t>d</w:t>
      </w:r>
      <w:r w:rsidRPr="004B0A51">
        <w:t xml:space="preserve">, </w:t>
      </w:r>
      <w:r w:rsidRPr="004B0A51">
        <w:rPr>
          <w:spacing w:val="2"/>
        </w:rPr>
        <w:t>k</w:t>
      </w:r>
      <w:r w:rsidRPr="004B0A51">
        <w:rPr>
          <w:spacing w:val="-3"/>
        </w:rPr>
        <w:t>a</w:t>
      </w:r>
      <w:r w:rsidRPr="004B0A51">
        <w:t>e</w:t>
      </w:r>
      <w:r w:rsidRPr="004B0A51">
        <w:rPr>
          <w:spacing w:val="-3"/>
        </w:rPr>
        <w:t>v</w:t>
      </w:r>
      <w:r w:rsidRPr="004B0A51">
        <w:t>u</w:t>
      </w:r>
      <w:r w:rsidRPr="004B0A51">
        <w:rPr>
          <w:spacing w:val="-1"/>
        </w:rPr>
        <w:t>d</w:t>
      </w:r>
      <w:r w:rsidRPr="004B0A51">
        <w:t>e</w:t>
      </w:r>
      <w:r w:rsidRPr="004B0A51">
        <w:rPr>
          <w:spacing w:val="1"/>
        </w:rPr>
        <w:t xml:space="preserve"> </w:t>
      </w:r>
      <w:r w:rsidRPr="004B0A51">
        <w:rPr>
          <w:spacing w:val="2"/>
        </w:rPr>
        <w:t>k</w:t>
      </w:r>
      <w:r w:rsidRPr="004B0A51">
        <w:t>amb</w:t>
      </w:r>
      <w:r w:rsidRPr="004B0A51">
        <w:rPr>
          <w:spacing w:val="1"/>
        </w:rPr>
        <w:t>r</w:t>
      </w:r>
      <w:r w:rsidRPr="004B0A51">
        <w:rPr>
          <w:spacing w:val="-1"/>
        </w:rPr>
        <w:t>i</w:t>
      </w:r>
      <w:r w:rsidRPr="004B0A51">
        <w:t>d</w:t>
      </w:r>
      <w:r w:rsidRPr="004B0A51">
        <w:rPr>
          <w:spacing w:val="1"/>
        </w:rPr>
        <w:t xml:space="preserve"> j</w:t>
      </w:r>
      <w:r w:rsidRPr="004B0A51">
        <w:t>n</w:t>
      </w:r>
      <w:r w:rsidRPr="004B0A51">
        <w:rPr>
          <w:spacing w:val="-3"/>
        </w:rPr>
        <w:t>e</w:t>
      </w:r>
      <w:r w:rsidRPr="004B0A51">
        <w:rPr>
          <w:spacing w:val="1"/>
        </w:rPr>
        <w:t>)</w:t>
      </w:r>
      <w:r w:rsidRPr="004B0A51">
        <w:t>,</w:t>
      </w:r>
      <w:r w:rsidRPr="004B0A51">
        <w:rPr>
          <w:spacing w:val="2"/>
        </w:rPr>
        <w:t xml:space="preserve"> </w:t>
      </w:r>
      <w:r w:rsidRPr="004B0A51">
        <w:t>s</w:t>
      </w:r>
      <w:r w:rsidRPr="004B0A51">
        <w:rPr>
          <w:spacing w:val="-1"/>
        </w:rPr>
        <w:t>i</w:t>
      </w:r>
      <w:r w:rsidRPr="004B0A51">
        <w:rPr>
          <w:spacing w:val="-3"/>
        </w:rPr>
        <w:t>i</w:t>
      </w:r>
      <w:r w:rsidRPr="004B0A51">
        <w:t>s</w:t>
      </w:r>
      <w:r w:rsidRPr="004B0A51">
        <w:rPr>
          <w:spacing w:val="2"/>
        </w:rPr>
        <w:t xml:space="preserve"> </w:t>
      </w:r>
      <w:r w:rsidRPr="004B0A51">
        <w:rPr>
          <w:spacing w:val="1"/>
        </w:rPr>
        <w:t>t</w:t>
      </w:r>
      <w:r w:rsidRPr="004B0A51">
        <w:t>u</w:t>
      </w:r>
      <w:r w:rsidRPr="004B0A51">
        <w:rPr>
          <w:spacing w:val="-1"/>
        </w:rPr>
        <w:t>l</w:t>
      </w:r>
      <w:r w:rsidRPr="004B0A51">
        <w:t>eb</w:t>
      </w:r>
      <w:r w:rsidRPr="004B0A51">
        <w:rPr>
          <w:spacing w:val="1"/>
        </w:rPr>
        <w:t xml:space="preserve"> </w:t>
      </w:r>
      <w:r w:rsidRPr="004B0A51">
        <w:t>n</w:t>
      </w:r>
      <w:r w:rsidRPr="004B0A51">
        <w:rPr>
          <w:spacing w:val="-1"/>
        </w:rPr>
        <w:t>e</w:t>
      </w:r>
      <w:r w:rsidRPr="004B0A51">
        <w:t xml:space="preserve">ed </w:t>
      </w:r>
      <w:r w:rsidRPr="004B0A51">
        <w:rPr>
          <w:spacing w:val="1"/>
        </w:rPr>
        <w:t>t</w:t>
      </w:r>
      <w:r w:rsidRPr="004B0A51">
        <w:t>e</w:t>
      </w:r>
      <w:r w:rsidRPr="004B0A51">
        <w:rPr>
          <w:spacing w:val="-1"/>
        </w:rPr>
        <w:t>o</w:t>
      </w:r>
      <w:r w:rsidRPr="004B0A51">
        <w:t>s</w:t>
      </w:r>
      <w:r w:rsidRPr="004B0A51">
        <w:rPr>
          <w:spacing w:val="1"/>
        </w:rPr>
        <w:t>t</w:t>
      </w:r>
      <w:r w:rsidRPr="004B0A51">
        <w:t>u</w:t>
      </w:r>
      <w:r w:rsidRPr="004B0A51">
        <w:rPr>
          <w:spacing w:val="-3"/>
        </w:rPr>
        <w:t>s</w:t>
      </w:r>
      <w:r w:rsidRPr="004B0A51">
        <w:rPr>
          <w:spacing w:val="1"/>
        </w:rPr>
        <w:t>j</w:t>
      </w:r>
      <w:r w:rsidRPr="004B0A51">
        <w:t>o</w:t>
      </w:r>
      <w:r w:rsidRPr="004B0A51">
        <w:rPr>
          <w:spacing w:val="-1"/>
        </w:rPr>
        <w:t>o</w:t>
      </w:r>
      <w:r w:rsidRPr="004B0A51">
        <w:t>n</w:t>
      </w:r>
      <w:r w:rsidRPr="004B0A51">
        <w:rPr>
          <w:spacing w:val="-1"/>
        </w:rPr>
        <w:t>i</w:t>
      </w:r>
      <w:r w:rsidRPr="004B0A51">
        <w:t xml:space="preserve">sel </w:t>
      </w:r>
      <w:r w:rsidRPr="004B0A51">
        <w:rPr>
          <w:spacing w:val="-3"/>
        </w:rPr>
        <w:t>ä</w:t>
      </w:r>
      <w:r w:rsidRPr="004B0A51">
        <w:rPr>
          <w:spacing w:val="1"/>
        </w:rPr>
        <w:t>r</w:t>
      </w:r>
      <w:r w:rsidRPr="004B0A51">
        <w:t>a nä</w:t>
      </w:r>
      <w:r w:rsidRPr="004B0A51">
        <w:rPr>
          <w:spacing w:val="-1"/>
        </w:rPr>
        <w:t>i</w:t>
      </w:r>
      <w:r w:rsidRPr="004B0A51">
        <w:t>d</w:t>
      </w:r>
      <w:r w:rsidRPr="004B0A51">
        <w:rPr>
          <w:spacing w:val="-3"/>
        </w:rPr>
        <w:t>a</w:t>
      </w:r>
      <w:r w:rsidRPr="004B0A51">
        <w:rPr>
          <w:spacing w:val="1"/>
        </w:rPr>
        <w:t>t</w:t>
      </w:r>
      <w:r w:rsidRPr="004B0A51">
        <w:t>a n</w:t>
      </w:r>
      <w:r w:rsidRPr="004B0A51">
        <w:rPr>
          <w:spacing w:val="-1"/>
        </w:rPr>
        <w:t>i</w:t>
      </w:r>
      <w:r w:rsidRPr="004B0A51">
        <w:rPr>
          <w:spacing w:val="-3"/>
        </w:rPr>
        <w:t>n</w:t>
      </w:r>
      <w:r w:rsidRPr="004B0A51">
        <w:t>g</w:t>
      </w:r>
      <w:r w:rsidRPr="004B0A51">
        <w:rPr>
          <w:spacing w:val="3"/>
        </w:rPr>
        <w:t xml:space="preserve"> </w:t>
      </w:r>
      <w:r w:rsidRPr="004B0A51">
        <w:t>n</w:t>
      </w:r>
      <w:r w:rsidRPr="004B0A51">
        <w:rPr>
          <w:spacing w:val="-1"/>
        </w:rPr>
        <w:t>õ</w:t>
      </w:r>
      <w:r w:rsidRPr="004B0A51">
        <w:t>u</w:t>
      </w:r>
      <w:r w:rsidRPr="004B0A51">
        <w:rPr>
          <w:spacing w:val="-3"/>
        </w:rPr>
        <w:t>e</w:t>
      </w:r>
      <w:r w:rsidRPr="004B0A51">
        <w:rPr>
          <w:spacing w:val="1"/>
        </w:rPr>
        <w:t>t</w:t>
      </w:r>
      <w:r w:rsidRPr="004B0A51">
        <w:rPr>
          <w:spacing w:val="-3"/>
        </w:rPr>
        <w:t>e</w:t>
      </w:r>
      <w:r w:rsidRPr="004B0A51">
        <w:rPr>
          <w:spacing w:val="2"/>
        </w:rPr>
        <w:t>k</w:t>
      </w:r>
      <w:r w:rsidRPr="004B0A51">
        <w:t>o</w:t>
      </w:r>
      <w:r w:rsidRPr="004B0A51">
        <w:rPr>
          <w:spacing w:val="-1"/>
        </w:rPr>
        <w:t>h</w:t>
      </w:r>
      <w:r w:rsidRPr="004B0A51">
        <w:t>as</w:t>
      </w:r>
      <w:r w:rsidRPr="004B0A51">
        <w:rPr>
          <w:spacing w:val="-1"/>
        </w:rPr>
        <w:t>el</w:t>
      </w:r>
      <w:r w:rsidRPr="004B0A51">
        <w:t xml:space="preserve">t </w:t>
      </w:r>
      <w:r w:rsidRPr="004B0A51">
        <w:rPr>
          <w:spacing w:val="-1"/>
        </w:rPr>
        <w:t>t</w:t>
      </w:r>
      <w:r w:rsidRPr="004B0A51">
        <w:t>ä</w:t>
      </w:r>
      <w:r w:rsidRPr="004B0A51">
        <w:rPr>
          <w:spacing w:val="-1"/>
        </w:rPr>
        <w:t>hi</w:t>
      </w:r>
      <w:r w:rsidRPr="004B0A51">
        <w:t>s</w:t>
      </w:r>
      <w:r w:rsidRPr="004B0A51">
        <w:rPr>
          <w:spacing w:val="1"/>
        </w:rPr>
        <w:t>t</w:t>
      </w:r>
      <w:r w:rsidRPr="004B0A51">
        <w:t>a</w:t>
      </w:r>
      <w:r w:rsidRPr="004B0A51">
        <w:rPr>
          <w:spacing w:val="-1"/>
        </w:rPr>
        <w:t>d</w:t>
      </w:r>
      <w:r w:rsidRPr="004B0A51">
        <w:t>a.</w:t>
      </w:r>
    </w:p>
    <w:p w14:paraId="470069D0" w14:textId="77777777" w:rsidR="00B94C54" w:rsidRPr="004B0A51" w:rsidRDefault="00B94C54" w:rsidP="00D56E5C">
      <w:pPr>
        <w:pStyle w:val="BodyText1"/>
      </w:pPr>
    </w:p>
    <w:p w14:paraId="039FE3F0" w14:textId="77777777" w:rsidR="009A561D" w:rsidRPr="004B0A51" w:rsidRDefault="009A561D" w:rsidP="00C9182E">
      <w:pPr>
        <w:pStyle w:val="Pealkiri1"/>
        <w:numPr>
          <w:ilvl w:val="0"/>
          <w:numId w:val="6"/>
        </w:numPr>
        <w:spacing w:after="120"/>
      </w:pPr>
      <w:bookmarkStart w:id="171" w:name="_Toc536143218"/>
      <w:bookmarkStart w:id="172" w:name="_Toc70339725"/>
      <w:bookmarkEnd w:id="161"/>
      <w:r w:rsidRPr="004B0A51">
        <w:t>JÄÄTMEKÄITLUSKAVA</w:t>
      </w:r>
      <w:bookmarkEnd w:id="171"/>
      <w:bookmarkEnd w:id="172"/>
      <w:r w:rsidRPr="004B0A51">
        <w:t xml:space="preserve"> </w:t>
      </w:r>
    </w:p>
    <w:p w14:paraId="27F82CE7" w14:textId="77777777" w:rsidR="009A561D" w:rsidRPr="004B0A51" w:rsidRDefault="009A561D" w:rsidP="00C07712">
      <w:pPr>
        <w:pStyle w:val="BodyText1"/>
        <w:rPr>
          <w:spacing w:val="-4"/>
        </w:rPr>
      </w:pPr>
      <w:r w:rsidRPr="004B0A51">
        <w:rPr>
          <w:spacing w:val="-4"/>
        </w:rPr>
        <w:t>Ehituse Töövõtja vastutab ehitusperioodil keskkonnakaitse eest ehitusplatsil ja sellega vahetult piirnevail aladel Eesti Vabariigis kehtivaile seadustele ja nõuetele vastavalt. Samuti arvestab Tellija poolt esitatud juhiseid. Ohtlikud jäätmed tuleb koguda muudest jäätmetest eraldi ning üle anda ohtlike jäätmete käitlemise litsentsi omavatele ettevõtetele. Ehituse käigus tekkivad ehitusjäätmed kõrvaldatakse vastavalt keskkonnaorganite ettekirjutustele ja ladustuskoha kasutuseeskirjadele.</w:t>
      </w:r>
    </w:p>
    <w:p w14:paraId="76DF7507" w14:textId="77777777" w:rsidR="009A561D" w:rsidRPr="00B94C54" w:rsidRDefault="009A561D" w:rsidP="00C07712">
      <w:pPr>
        <w:pStyle w:val="BodyText1"/>
        <w:rPr>
          <w:spacing w:val="-4"/>
        </w:rPr>
      </w:pPr>
      <w:r w:rsidRPr="004B0A51">
        <w:rPr>
          <w:spacing w:val="-4"/>
        </w:rPr>
        <w:t xml:space="preserve">Vastavalt Vabariigi Valitsuse 6. aprilli 2004. a määrusega nr. 102 kehtestatud jäätmekategooriate nimistule kuuluvad </w:t>
      </w:r>
      <w:r w:rsidRPr="00B94C54">
        <w:rPr>
          <w:spacing w:val="-4"/>
        </w:rPr>
        <w:t>kategooriasse kood17 – ehitus- ja lammutuspraht. Ehitusjäätmeid tohib anda käitlemiseks, sh. ka vedamiseks, vaid isikule, kellel on jäätmeluba. Väljakaevatud pinnast kasutada sobivusel tagasitäitena. Tänavaalusel alal tohib tagasitäitena kasutada vaid ehitusliiva.</w:t>
      </w:r>
    </w:p>
    <w:p w14:paraId="759988F2" w14:textId="66055DD1" w:rsidR="009A561D" w:rsidRPr="00B94C54" w:rsidRDefault="009A561D" w:rsidP="00C07712">
      <w:pPr>
        <w:pStyle w:val="BodyText1"/>
        <w:rPr>
          <w:spacing w:val="-4"/>
        </w:rPr>
      </w:pPr>
      <w:r w:rsidRPr="00B94C54">
        <w:rPr>
          <w:spacing w:val="-4"/>
        </w:rPr>
        <w:t xml:space="preserve">Märkus: Kui objekti omanik (jäätmevaldaja) või ehitaja soovib mõnda materjali kasutada või ladustada teisiti kui tabelis esitatud, siis tuleb see kooskõlastada täiendavalt </w:t>
      </w:r>
      <w:r w:rsidR="00900E38" w:rsidRPr="00B94C54">
        <w:rPr>
          <w:spacing w:val="-4"/>
        </w:rPr>
        <w:t>kohaliku omavalitsuse vastava instantsiga.</w:t>
      </w:r>
      <w:r w:rsidRPr="00B94C54">
        <w:rPr>
          <w:spacing w:val="-4"/>
        </w:rPr>
        <w:t xml:space="preserve"> Jäätmemahud on eeldatavad ning võivad muutuda ehitustööde käigus.</w:t>
      </w:r>
    </w:p>
    <w:p w14:paraId="449F0B6F" w14:textId="6CFE1CD8" w:rsidR="0010449C" w:rsidRPr="00B94C54" w:rsidRDefault="0010449C" w:rsidP="0010449C">
      <w:pPr>
        <w:pStyle w:val="Pealkiri1"/>
        <w:numPr>
          <w:ilvl w:val="0"/>
          <w:numId w:val="6"/>
        </w:numPr>
        <w:spacing w:after="120"/>
      </w:pPr>
      <w:bookmarkStart w:id="173" w:name="_Toc70339726"/>
      <w:bookmarkEnd w:id="2"/>
      <w:r w:rsidRPr="00B94C54">
        <w:t>Kooskõlastused</w:t>
      </w:r>
      <w:bookmarkEnd w:id="173"/>
    </w:p>
    <w:p w14:paraId="1C545CDD" w14:textId="6B7B50DE" w:rsidR="0010449C" w:rsidRPr="00B94C54" w:rsidRDefault="0010449C" w:rsidP="0010449C">
      <w:pPr>
        <w:pStyle w:val="Loendilik"/>
        <w:ind w:left="432"/>
        <w:rPr>
          <w:rFonts w:eastAsia="SimSun"/>
          <w:lang w:eastAsia="hi-IN" w:bidi="hi-IN"/>
        </w:rPr>
      </w:pPr>
    </w:p>
    <w:p w14:paraId="74DA3288" w14:textId="005E7876" w:rsidR="0010449C" w:rsidRDefault="0010449C" w:rsidP="00B94C54">
      <w:pPr>
        <w:pStyle w:val="BodyText1"/>
        <w:rPr>
          <w:spacing w:val="-4"/>
        </w:rPr>
      </w:pPr>
      <w:r w:rsidRPr="00B94C54">
        <w:rPr>
          <w:spacing w:val="-4"/>
        </w:rPr>
        <w:t>NB! Kooskõlastustes toodud tingimustega tuleb Ehitajal arvestada.</w:t>
      </w:r>
    </w:p>
    <w:p w14:paraId="433FFD31" w14:textId="231E5908" w:rsidR="007422C3" w:rsidRDefault="007422C3" w:rsidP="00B94C54">
      <w:pPr>
        <w:pStyle w:val="BodyText1"/>
        <w:rPr>
          <w:spacing w:val="-4"/>
        </w:rPr>
      </w:pPr>
    </w:p>
    <w:p w14:paraId="5E4A4A11" w14:textId="3C385C42" w:rsidR="00F94A83" w:rsidRDefault="00F94A83" w:rsidP="00B94C54">
      <w:pPr>
        <w:pStyle w:val="BodyText1"/>
        <w:rPr>
          <w:spacing w:val="-4"/>
        </w:rPr>
      </w:pPr>
    </w:p>
    <w:p w14:paraId="5290BB4D" w14:textId="70526C93" w:rsidR="00F94A83" w:rsidRDefault="003935B0" w:rsidP="00F94A83">
      <w:pPr>
        <w:pStyle w:val="Loenditpp"/>
      </w:pPr>
      <w:r>
        <w:rPr>
          <w:spacing w:val="-4"/>
        </w:rPr>
        <w:t>Enne ehitustööde algust</w:t>
      </w:r>
      <w:r w:rsidR="00F94A83" w:rsidRPr="006228D8">
        <w:t xml:space="preserve"> koostada Tööprojekt.</w:t>
      </w:r>
    </w:p>
    <w:p w14:paraId="24F2289F" w14:textId="790D1946" w:rsidR="00F94A83" w:rsidRDefault="00F94A83" w:rsidP="00F94A83">
      <w:pPr>
        <w:pStyle w:val="Loenditpp"/>
      </w:pPr>
    </w:p>
    <w:p w14:paraId="068F9782" w14:textId="4DB3FA1E" w:rsidR="00F94A83" w:rsidRDefault="00F94A83" w:rsidP="00F94A83">
      <w:pPr>
        <w:pStyle w:val="Loenditpp"/>
      </w:pPr>
    </w:p>
    <w:p w14:paraId="0C8F2AF7" w14:textId="6B7005F1" w:rsidR="00F94A83" w:rsidRDefault="00F94A83" w:rsidP="00F94A83">
      <w:pPr>
        <w:pStyle w:val="Loenditpp"/>
      </w:pPr>
    </w:p>
    <w:p w14:paraId="59381C07" w14:textId="156E4914" w:rsidR="00F94A83" w:rsidRPr="00B94C54" w:rsidRDefault="00F94A83" w:rsidP="00B94C54">
      <w:pPr>
        <w:pStyle w:val="BodyText1"/>
        <w:rPr>
          <w:spacing w:val="-4"/>
        </w:rPr>
      </w:pPr>
    </w:p>
    <w:sectPr w:rsidR="00F94A83" w:rsidRPr="00B94C54" w:rsidSect="00BC221F">
      <w:headerReference w:type="first" r:id="rId26"/>
      <w:pgSz w:w="11906" w:h="16838" w:code="9"/>
      <w:pgMar w:top="1440" w:right="1134" w:bottom="1304" w:left="1418" w:header="0" w:footer="567" w:gutter="0"/>
      <w:pgNumType w:start="2"/>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E1400B" w14:textId="77777777" w:rsidR="00FD3BEB" w:rsidRDefault="00FD3BEB">
      <w:r>
        <w:separator/>
      </w:r>
    </w:p>
  </w:endnote>
  <w:endnote w:type="continuationSeparator" w:id="0">
    <w:p w14:paraId="10467C54" w14:textId="77777777" w:rsidR="00FD3BEB" w:rsidRDefault="00FD3B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StarSymbol">
    <w:altName w:val="Segoe UI Symbol"/>
    <w:charset w:val="02"/>
    <w:family w:val="auto"/>
    <w:pitch w:val="default"/>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CIDFont+F1">
    <w:altName w:val="Yu Gothic"/>
    <w:panose1 w:val="00000000000000000000"/>
    <w:charset w:val="80"/>
    <w:family w:val="auto"/>
    <w:notTrueType/>
    <w:pitch w:val="default"/>
    <w:sig w:usb0="00000001" w:usb1="08070000" w:usb2="00000010" w:usb3="00000000" w:csb0="00020000" w:csb1="00000000"/>
  </w:font>
  <w:font w:name="CIDFont+F2">
    <w:altName w:val="Calibri"/>
    <w:panose1 w:val="00000000000000000000"/>
    <w:charset w:val="BA"/>
    <w:family w:val="auto"/>
    <w:notTrueType/>
    <w:pitch w:val="default"/>
    <w:sig w:usb0="00000005" w:usb1="00000000" w:usb2="00000000" w:usb3="00000000" w:csb0="00000080"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939751"/>
      <w:docPartObj>
        <w:docPartGallery w:val="Page Numbers (Bottom of Page)"/>
        <w:docPartUnique/>
      </w:docPartObj>
    </w:sdtPr>
    <w:sdtEndPr/>
    <w:sdtContent>
      <w:sdt>
        <w:sdtPr>
          <w:id w:val="-1769616900"/>
          <w:docPartObj>
            <w:docPartGallery w:val="Page Numbers (Top of Page)"/>
            <w:docPartUnique/>
          </w:docPartObj>
        </w:sdtPr>
        <w:sdtEndPr/>
        <w:sdtContent>
          <w:p w14:paraId="6BFEAE07" w14:textId="34BC4E72" w:rsidR="00152E5A" w:rsidRPr="009D02D6" w:rsidRDefault="00152E5A" w:rsidP="00BC221F">
            <w:pPr>
              <w:pStyle w:val="Jalus"/>
              <w:jc w:val="right"/>
            </w:pPr>
            <w:r w:rsidRPr="009D02D6">
              <w:t xml:space="preserve">Lk </w:t>
            </w:r>
            <w:r w:rsidRPr="009D02D6">
              <w:fldChar w:fldCharType="begin"/>
            </w:r>
            <w:r w:rsidRPr="009D02D6">
              <w:instrText>PAGE</w:instrText>
            </w:r>
            <w:r w:rsidRPr="009D02D6">
              <w:fldChar w:fldCharType="separate"/>
            </w:r>
            <w:r w:rsidRPr="009D02D6">
              <w:t>2</w:t>
            </w:r>
            <w:r w:rsidRPr="009D02D6">
              <w:fldChar w:fldCharType="end"/>
            </w:r>
            <w:r w:rsidRPr="009D02D6">
              <w:t xml:space="preserve"> / </w:t>
            </w:r>
            <w:r w:rsidRPr="009D02D6">
              <w:fldChar w:fldCharType="begin"/>
            </w:r>
            <w:r w:rsidRPr="009D02D6">
              <w:instrText>numPAGES</w:instrText>
            </w:r>
            <w:r w:rsidRPr="009D02D6">
              <w:fldChar w:fldCharType="separate"/>
            </w:r>
            <w:r w:rsidRPr="009D02D6">
              <w:t>2</w:t>
            </w:r>
            <w:r w:rsidRPr="009D02D6">
              <w:fldChar w:fldCharType="end"/>
            </w:r>
          </w:p>
        </w:sdtContent>
      </w:sdt>
    </w:sdtContent>
  </w:sdt>
  <w:p w14:paraId="49B6949D" w14:textId="77777777" w:rsidR="00152E5A" w:rsidRPr="00D56E5C" w:rsidRDefault="00152E5A" w:rsidP="00D56E5C">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643E0C" w14:textId="77777777" w:rsidR="00FD3BEB" w:rsidRDefault="00FD3BEB">
      <w:r>
        <w:separator/>
      </w:r>
    </w:p>
  </w:footnote>
  <w:footnote w:type="continuationSeparator" w:id="0">
    <w:p w14:paraId="5C2613EF" w14:textId="77777777" w:rsidR="00FD3BEB" w:rsidRDefault="00FD3B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CDE1C" w14:textId="77777777" w:rsidR="00152E5A" w:rsidRDefault="00152E5A" w:rsidP="0080763F">
    <w:pPr>
      <w:pStyle w:val="Pis"/>
      <w:rPr>
        <w:snapToGrid w:val="0"/>
        <w:sz w:val="16"/>
        <w:szCs w:val="16"/>
      </w:rPr>
    </w:pPr>
  </w:p>
  <w:p w14:paraId="4201C6EB" w14:textId="77777777" w:rsidR="00152E5A" w:rsidRDefault="00152E5A" w:rsidP="0080763F">
    <w:pPr>
      <w:pStyle w:val="Pis"/>
      <w:rPr>
        <w:snapToGrid w:val="0"/>
        <w:sz w:val="16"/>
        <w:szCs w:val="16"/>
      </w:rPr>
    </w:pPr>
  </w:p>
  <w:tbl>
    <w:tblPr>
      <w:tblStyle w:val="Kontuurtabel"/>
      <w:tblW w:w="9351" w:type="dxa"/>
      <w:tblLook w:val="04A0" w:firstRow="1" w:lastRow="0" w:firstColumn="1" w:lastColumn="0" w:noHBand="0" w:noVBand="1"/>
    </w:tblPr>
    <w:tblGrid>
      <w:gridCol w:w="1555"/>
      <w:gridCol w:w="4252"/>
      <w:gridCol w:w="2126"/>
      <w:gridCol w:w="1418"/>
    </w:tblGrid>
    <w:tr w:rsidR="00152E5A" w:rsidRPr="00467269" w14:paraId="6027C08C" w14:textId="77777777" w:rsidTr="00D56E5C">
      <w:tc>
        <w:tcPr>
          <w:tcW w:w="1555" w:type="dxa"/>
          <w:tcBorders>
            <w:top w:val="single" w:sz="4" w:space="0" w:color="FFFFFF" w:themeColor="background1"/>
            <w:left w:val="single" w:sz="4" w:space="0" w:color="FFFFFF" w:themeColor="background1"/>
            <w:bottom w:val="nil"/>
            <w:right w:val="single" w:sz="4" w:space="0" w:color="FFFFFF" w:themeColor="background1"/>
          </w:tcBorders>
        </w:tcPr>
        <w:p w14:paraId="5938EAAE" w14:textId="77777777" w:rsidR="00152E5A" w:rsidRPr="00467269" w:rsidRDefault="00152E5A" w:rsidP="00D56E5C">
          <w:pPr>
            <w:pStyle w:val="Pis"/>
            <w:rPr>
              <w:snapToGrid w:val="0"/>
              <w:sz w:val="16"/>
              <w:szCs w:val="16"/>
            </w:rPr>
          </w:pPr>
          <w:r w:rsidRPr="00467269">
            <w:rPr>
              <w:snapToGrid w:val="0"/>
              <w:sz w:val="16"/>
              <w:szCs w:val="16"/>
            </w:rPr>
            <w:t>Töö nimetus</w:t>
          </w:r>
        </w:p>
      </w:tc>
      <w:tc>
        <w:tcPr>
          <w:tcW w:w="4252" w:type="dxa"/>
          <w:tcBorders>
            <w:top w:val="single" w:sz="4" w:space="0" w:color="FFFFFF" w:themeColor="background1"/>
            <w:left w:val="single" w:sz="4" w:space="0" w:color="FFFFFF" w:themeColor="background1"/>
            <w:bottom w:val="nil"/>
            <w:right w:val="single" w:sz="4" w:space="0" w:color="FFFFFF" w:themeColor="background1"/>
          </w:tcBorders>
        </w:tcPr>
        <w:p w14:paraId="778FEFB9" w14:textId="1DFE9680" w:rsidR="00152E5A" w:rsidRPr="00467269" w:rsidRDefault="00152E5A" w:rsidP="00D56E5C">
          <w:pPr>
            <w:pStyle w:val="Pis"/>
            <w:rPr>
              <w:snapToGrid w:val="0"/>
              <w:sz w:val="16"/>
              <w:szCs w:val="16"/>
            </w:rPr>
          </w:pPr>
          <w:r>
            <w:rPr>
              <w:b/>
              <w:snapToGrid w:val="0"/>
              <w:sz w:val="16"/>
              <w:szCs w:val="16"/>
            </w:rPr>
            <w:t>Sakala tn 1 liikluspindade põhiprojekt</w:t>
          </w:r>
          <w:r>
            <w:rPr>
              <w:rFonts w:cs="Arial"/>
              <w:b/>
              <w:sz w:val="16"/>
              <w:szCs w:val="16"/>
            </w:rPr>
            <w:t xml:space="preserve"> </w:t>
          </w:r>
        </w:p>
      </w:tc>
      <w:tc>
        <w:tcPr>
          <w:tcW w:w="2126" w:type="dxa"/>
          <w:tcBorders>
            <w:top w:val="single" w:sz="4" w:space="0" w:color="FFFFFF" w:themeColor="background1"/>
            <w:left w:val="single" w:sz="4" w:space="0" w:color="FFFFFF" w:themeColor="background1"/>
            <w:bottom w:val="nil"/>
            <w:right w:val="single" w:sz="4" w:space="0" w:color="FFFFFF" w:themeColor="background1"/>
          </w:tcBorders>
        </w:tcPr>
        <w:p w14:paraId="67EC763A" w14:textId="77777777" w:rsidR="00152E5A" w:rsidRPr="00467269" w:rsidRDefault="00152E5A" w:rsidP="00D56E5C">
          <w:pPr>
            <w:pStyle w:val="Pis"/>
            <w:jc w:val="center"/>
            <w:rPr>
              <w:snapToGrid w:val="0"/>
              <w:sz w:val="16"/>
              <w:szCs w:val="16"/>
            </w:rPr>
          </w:pPr>
          <w:r>
            <w:rPr>
              <w:snapToGrid w:val="0"/>
              <w:sz w:val="16"/>
              <w:szCs w:val="16"/>
            </w:rPr>
            <w:t xml:space="preserve">        </w:t>
          </w:r>
          <w:r w:rsidRPr="00467269">
            <w:rPr>
              <w:snapToGrid w:val="0"/>
              <w:sz w:val="16"/>
              <w:szCs w:val="16"/>
            </w:rPr>
            <w:t>Töö nr</w:t>
          </w:r>
        </w:p>
      </w:tc>
      <w:tc>
        <w:tcPr>
          <w:tcW w:w="1418" w:type="dxa"/>
          <w:tcBorders>
            <w:top w:val="single" w:sz="4" w:space="0" w:color="FFFFFF" w:themeColor="background1"/>
            <w:left w:val="single" w:sz="4" w:space="0" w:color="FFFFFF" w:themeColor="background1"/>
            <w:bottom w:val="nil"/>
            <w:right w:val="single" w:sz="4" w:space="0" w:color="FFFFFF" w:themeColor="background1"/>
          </w:tcBorders>
        </w:tcPr>
        <w:p w14:paraId="7580902B" w14:textId="0595AD9E" w:rsidR="00152E5A" w:rsidRPr="00467269" w:rsidRDefault="00152E5A" w:rsidP="00D56E5C">
          <w:pPr>
            <w:pStyle w:val="Pis"/>
            <w:jc w:val="right"/>
            <w:rPr>
              <w:snapToGrid w:val="0"/>
              <w:sz w:val="16"/>
              <w:szCs w:val="16"/>
            </w:rPr>
          </w:pPr>
          <w:r>
            <w:rPr>
              <w:snapToGrid w:val="0"/>
              <w:sz w:val="16"/>
              <w:szCs w:val="16"/>
            </w:rPr>
            <w:t>VI47/91-20</w:t>
          </w:r>
        </w:p>
      </w:tc>
    </w:tr>
    <w:tr w:rsidR="00152E5A" w:rsidRPr="00467269" w14:paraId="7FEF6A73" w14:textId="77777777" w:rsidTr="00D56E5C">
      <w:tc>
        <w:tcPr>
          <w:tcW w:w="1555" w:type="dxa"/>
          <w:tcBorders>
            <w:top w:val="nil"/>
            <w:left w:val="single" w:sz="4" w:space="0" w:color="FFFFFF" w:themeColor="background1"/>
            <w:bottom w:val="nil"/>
            <w:right w:val="single" w:sz="4" w:space="0" w:color="FFFFFF" w:themeColor="background1"/>
          </w:tcBorders>
        </w:tcPr>
        <w:p w14:paraId="7012AFAC" w14:textId="77777777" w:rsidR="00152E5A" w:rsidRPr="00467269" w:rsidRDefault="00152E5A" w:rsidP="00D56E5C">
          <w:pPr>
            <w:pStyle w:val="Pis"/>
            <w:rPr>
              <w:b/>
              <w:snapToGrid w:val="0"/>
              <w:sz w:val="16"/>
              <w:szCs w:val="16"/>
            </w:rPr>
          </w:pPr>
          <w:r w:rsidRPr="00467269">
            <w:rPr>
              <w:snapToGrid w:val="0"/>
              <w:sz w:val="16"/>
              <w:szCs w:val="16"/>
            </w:rPr>
            <w:t>Objekti aadress</w:t>
          </w:r>
        </w:p>
      </w:tc>
      <w:tc>
        <w:tcPr>
          <w:tcW w:w="4252" w:type="dxa"/>
          <w:tcBorders>
            <w:top w:val="nil"/>
            <w:left w:val="single" w:sz="4" w:space="0" w:color="FFFFFF" w:themeColor="background1"/>
            <w:bottom w:val="nil"/>
            <w:right w:val="single" w:sz="4" w:space="0" w:color="FFFFFF" w:themeColor="background1"/>
          </w:tcBorders>
        </w:tcPr>
        <w:p w14:paraId="17EA3A25" w14:textId="001648AA" w:rsidR="00152E5A" w:rsidRPr="00467269" w:rsidRDefault="00152E5A" w:rsidP="00D56E5C">
          <w:pPr>
            <w:pStyle w:val="Pis"/>
            <w:rPr>
              <w:b/>
              <w:snapToGrid w:val="0"/>
              <w:sz w:val="16"/>
              <w:szCs w:val="16"/>
            </w:rPr>
          </w:pPr>
          <w:r>
            <w:rPr>
              <w:b/>
              <w:snapToGrid w:val="0"/>
              <w:sz w:val="16"/>
              <w:szCs w:val="16"/>
            </w:rPr>
            <w:t>Sakala tänav, Viiratsi alevik, Viljandimaa</w:t>
          </w:r>
        </w:p>
      </w:tc>
      <w:tc>
        <w:tcPr>
          <w:tcW w:w="2126" w:type="dxa"/>
          <w:tcBorders>
            <w:top w:val="nil"/>
            <w:left w:val="single" w:sz="4" w:space="0" w:color="FFFFFF" w:themeColor="background1"/>
            <w:bottom w:val="nil"/>
            <w:right w:val="single" w:sz="4" w:space="0" w:color="FFFFFF" w:themeColor="background1"/>
          </w:tcBorders>
        </w:tcPr>
        <w:p w14:paraId="0FC55D35" w14:textId="432488F8" w:rsidR="00152E5A" w:rsidRPr="00467269" w:rsidRDefault="00152E5A" w:rsidP="00D56E5C">
          <w:pPr>
            <w:pStyle w:val="Pis"/>
            <w:jc w:val="right"/>
            <w:rPr>
              <w:snapToGrid w:val="0"/>
              <w:sz w:val="16"/>
              <w:szCs w:val="16"/>
            </w:rPr>
          </w:pPr>
          <w:r>
            <w:rPr>
              <w:snapToGrid w:val="0"/>
              <w:sz w:val="16"/>
              <w:szCs w:val="16"/>
            </w:rPr>
            <w:t xml:space="preserve">      </w:t>
          </w:r>
          <w:r w:rsidRPr="00467269">
            <w:rPr>
              <w:snapToGrid w:val="0"/>
              <w:sz w:val="16"/>
              <w:szCs w:val="16"/>
            </w:rPr>
            <w:t>Projekti osa</w:t>
          </w:r>
        </w:p>
      </w:tc>
      <w:tc>
        <w:tcPr>
          <w:tcW w:w="1418" w:type="dxa"/>
          <w:tcBorders>
            <w:top w:val="nil"/>
            <w:left w:val="single" w:sz="4" w:space="0" w:color="FFFFFF" w:themeColor="background1"/>
            <w:bottom w:val="nil"/>
            <w:right w:val="single" w:sz="4" w:space="0" w:color="FFFFFF" w:themeColor="background1"/>
          </w:tcBorders>
        </w:tcPr>
        <w:p w14:paraId="219583D6" w14:textId="02C684AA" w:rsidR="00152E5A" w:rsidRPr="00467269" w:rsidRDefault="00152E5A" w:rsidP="00D56E5C">
          <w:pPr>
            <w:pStyle w:val="Pis"/>
            <w:jc w:val="right"/>
            <w:rPr>
              <w:snapToGrid w:val="0"/>
              <w:sz w:val="16"/>
              <w:szCs w:val="16"/>
            </w:rPr>
          </w:pPr>
          <w:r>
            <w:rPr>
              <w:snapToGrid w:val="0"/>
              <w:sz w:val="16"/>
              <w:szCs w:val="16"/>
            </w:rPr>
            <w:t>TL</w:t>
          </w:r>
        </w:p>
      </w:tc>
    </w:tr>
    <w:tr w:rsidR="00152E5A" w:rsidRPr="00467269" w14:paraId="37A31D13" w14:textId="77777777" w:rsidTr="00D56E5C">
      <w:trPr>
        <w:trHeight w:val="80"/>
      </w:trPr>
      <w:tc>
        <w:tcPr>
          <w:tcW w:w="1555" w:type="dxa"/>
          <w:tcBorders>
            <w:top w:val="nil"/>
            <w:left w:val="single" w:sz="4" w:space="0" w:color="FFFFFF" w:themeColor="background1"/>
            <w:bottom w:val="nil"/>
            <w:right w:val="single" w:sz="4" w:space="0" w:color="FFFFFF" w:themeColor="background1"/>
          </w:tcBorders>
        </w:tcPr>
        <w:p w14:paraId="1ED3C972" w14:textId="77777777" w:rsidR="00152E5A" w:rsidRPr="00467269" w:rsidRDefault="00152E5A" w:rsidP="00D56E5C">
          <w:pPr>
            <w:pStyle w:val="Pis"/>
            <w:rPr>
              <w:snapToGrid w:val="0"/>
              <w:sz w:val="16"/>
              <w:szCs w:val="16"/>
            </w:rPr>
          </w:pPr>
          <w:r w:rsidRPr="00467269">
            <w:rPr>
              <w:snapToGrid w:val="0"/>
              <w:sz w:val="16"/>
              <w:szCs w:val="16"/>
            </w:rPr>
            <w:t>Staadium</w:t>
          </w:r>
        </w:p>
      </w:tc>
      <w:tc>
        <w:tcPr>
          <w:tcW w:w="4252" w:type="dxa"/>
          <w:tcBorders>
            <w:top w:val="nil"/>
            <w:left w:val="single" w:sz="4" w:space="0" w:color="FFFFFF" w:themeColor="background1"/>
            <w:bottom w:val="nil"/>
            <w:right w:val="single" w:sz="4" w:space="0" w:color="FFFFFF" w:themeColor="background1"/>
          </w:tcBorders>
        </w:tcPr>
        <w:p w14:paraId="3DE3E412" w14:textId="4375140C" w:rsidR="00152E5A" w:rsidRPr="00467269" w:rsidRDefault="00152E5A" w:rsidP="00D56E5C">
          <w:pPr>
            <w:pStyle w:val="Pis"/>
            <w:rPr>
              <w:b/>
              <w:snapToGrid w:val="0"/>
              <w:sz w:val="16"/>
              <w:szCs w:val="16"/>
            </w:rPr>
          </w:pPr>
          <w:r>
            <w:rPr>
              <w:b/>
              <w:snapToGrid w:val="0"/>
              <w:sz w:val="16"/>
              <w:szCs w:val="16"/>
            </w:rPr>
            <w:t>Põhi</w:t>
          </w:r>
          <w:r w:rsidRPr="00467269">
            <w:rPr>
              <w:b/>
              <w:snapToGrid w:val="0"/>
              <w:sz w:val="16"/>
              <w:szCs w:val="16"/>
            </w:rPr>
            <w:t>projekt</w:t>
          </w:r>
        </w:p>
      </w:tc>
      <w:tc>
        <w:tcPr>
          <w:tcW w:w="2126" w:type="dxa"/>
          <w:tcBorders>
            <w:top w:val="nil"/>
            <w:left w:val="single" w:sz="4" w:space="0" w:color="FFFFFF" w:themeColor="background1"/>
            <w:bottom w:val="nil"/>
            <w:right w:val="single" w:sz="4" w:space="0" w:color="FFFFFF" w:themeColor="background1"/>
          </w:tcBorders>
        </w:tcPr>
        <w:p w14:paraId="6AB14F38" w14:textId="77777777" w:rsidR="00152E5A" w:rsidRPr="00467269" w:rsidRDefault="00152E5A" w:rsidP="00D56E5C">
          <w:pPr>
            <w:pStyle w:val="Pis"/>
            <w:jc w:val="center"/>
            <w:rPr>
              <w:snapToGrid w:val="0"/>
              <w:sz w:val="16"/>
              <w:szCs w:val="16"/>
            </w:rPr>
          </w:pPr>
          <w:r>
            <w:rPr>
              <w:snapToGrid w:val="0"/>
              <w:sz w:val="16"/>
              <w:szCs w:val="16"/>
            </w:rPr>
            <w:t xml:space="preserve">            </w:t>
          </w:r>
          <w:r w:rsidRPr="00467269">
            <w:rPr>
              <w:snapToGrid w:val="0"/>
              <w:sz w:val="16"/>
              <w:szCs w:val="16"/>
            </w:rPr>
            <w:t>Versioon</w:t>
          </w:r>
        </w:p>
      </w:tc>
      <w:tc>
        <w:tcPr>
          <w:tcW w:w="1418" w:type="dxa"/>
          <w:tcBorders>
            <w:top w:val="nil"/>
            <w:left w:val="single" w:sz="4" w:space="0" w:color="FFFFFF" w:themeColor="background1"/>
            <w:bottom w:val="nil"/>
            <w:right w:val="single" w:sz="4" w:space="0" w:color="FFFFFF" w:themeColor="background1"/>
          </w:tcBorders>
        </w:tcPr>
        <w:p w14:paraId="2F38F887" w14:textId="628BC10F" w:rsidR="00152E5A" w:rsidRPr="00467269" w:rsidRDefault="00152E5A" w:rsidP="00D56E5C">
          <w:pPr>
            <w:pStyle w:val="Pis"/>
            <w:jc w:val="right"/>
            <w:rPr>
              <w:snapToGrid w:val="0"/>
              <w:sz w:val="16"/>
              <w:szCs w:val="16"/>
            </w:rPr>
          </w:pPr>
          <w:r w:rsidRPr="00467269">
            <w:rPr>
              <w:snapToGrid w:val="0"/>
              <w:sz w:val="16"/>
              <w:szCs w:val="16"/>
            </w:rPr>
            <w:t>0</w:t>
          </w:r>
          <w:r>
            <w:rPr>
              <w:snapToGrid w:val="0"/>
              <w:sz w:val="16"/>
              <w:szCs w:val="16"/>
            </w:rPr>
            <w:t>1</w:t>
          </w:r>
        </w:p>
      </w:tc>
    </w:tr>
    <w:tr w:rsidR="00152E5A" w:rsidRPr="00467269" w14:paraId="6BB834D7" w14:textId="77777777" w:rsidTr="00D56E5C">
      <w:tc>
        <w:tcPr>
          <w:tcW w:w="1555" w:type="dxa"/>
          <w:tcBorders>
            <w:top w:val="nil"/>
            <w:left w:val="single" w:sz="4" w:space="0" w:color="FFFFFF" w:themeColor="background1"/>
            <w:right w:val="single" w:sz="4" w:space="0" w:color="FFFFFF" w:themeColor="background1"/>
          </w:tcBorders>
        </w:tcPr>
        <w:p w14:paraId="29867729" w14:textId="77777777" w:rsidR="00152E5A" w:rsidRDefault="00152E5A" w:rsidP="00D56E5C">
          <w:pPr>
            <w:pStyle w:val="Pis"/>
            <w:rPr>
              <w:snapToGrid w:val="0"/>
              <w:sz w:val="16"/>
              <w:szCs w:val="16"/>
            </w:rPr>
          </w:pPr>
        </w:p>
        <w:p w14:paraId="079F2711" w14:textId="50034BF9" w:rsidR="00152E5A" w:rsidRPr="00467269" w:rsidRDefault="00152E5A" w:rsidP="00D56E5C">
          <w:pPr>
            <w:pStyle w:val="Pis"/>
            <w:rPr>
              <w:snapToGrid w:val="0"/>
              <w:sz w:val="16"/>
              <w:szCs w:val="16"/>
            </w:rPr>
          </w:pPr>
          <w:r>
            <w:rPr>
              <w:snapToGrid w:val="0"/>
              <w:sz w:val="16"/>
              <w:szCs w:val="16"/>
            </w:rPr>
            <w:t>Koostaja</w:t>
          </w:r>
        </w:p>
      </w:tc>
      <w:tc>
        <w:tcPr>
          <w:tcW w:w="4252" w:type="dxa"/>
          <w:tcBorders>
            <w:top w:val="nil"/>
            <w:left w:val="single" w:sz="4" w:space="0" w:color="FFFFFF" w:themeColor="background1"/>
            <w:right w:val="single" w:sz="4" w:space="0" w:color="FFFFFF" w:themeColor="background1"/>
          </w:tcBorders>
        </w:tcPr>
        <w:p w14:paraId="573A6DB8" w14:textId="77777777" w:rsidR="00152E5A" w:rsidRDefault="00152E5A" w:rsidP="00D56E5C">
          <w:pPr>
            <w:pStyle w:val="Pis"/>
            <w:rPr>
              <w:b/>
              <w:snapToGrid w:val="0"/>
              <w:sz w:val="16"/>
              <w:szCs w:val="16"/>
            </w:rPr>
          </w:pPr>
          <w:r w:rsidRPr="00467269">
            <w:rPr>
              <w:b/>
              <w:snapToGrid w:val="0"/>
              <w:sz w:val="16"/>
              <w:szCs w:val="16"/>
            </w:rPr>
            <w:t>Seletuskiri</w:t>
          </w:r>
        </w:p>
        <w:p w14:paraId="7FAA5D63" w14:textId="185FA2BD" w:rsidR="00152E5A" w:rsidRPr="00467269" w:rsidRDefault="00152E5A" w:rsidP="00D56E5C">
          <w:pPr>
            <w:pStyle w:val="Pis"/>
            <w:rPr>
              <w:b/>
              <w:snapToGrid w:val="0"/>
              <w:sz w:val="16"/>
              <w:szCs w:val="16"/>
            </w:rPr>
          </w:pPr>
          <w:proofErr w:type="spellStart"/>
          <w:r>
            <w:rPr>
              <w:b/>
              <w:snapToGrid w:val="0"/>
              <w:sz w:val="16"/>
              <w:szCs w:val="16"/>
            </w:rPr>
            <w:t>T.Tõnts</w:t>
          </w:r>
          <w:proofErr w:type="spellEnd"/>
        </w:p>
      </w:tc>
      <w:tc>
        <w:tcPr>
          <w:tcW w:w="2126" w:type="dxa"/>
          <w:tcBorders>
            <w:top w:val="nil"/>
            <w:left w:val="single" w:sz="4" w:space="0" w:color="FFFFFF" w:themeColor="background1"/>
            <w:right w:val="single" w:sz="4" w:space="0" w:color="FFFFFF" w:themeColor="background1"/>
          </w:tcBorders>
        </w:tcPr>
        <w:p w14:paraId="45CD913B" w14:textId="77777777" w:rsidR="00152E5A" w:rsidRPr="00467269" w:rsidRDefault="00152E5A" w:rsidP="00D56E5C">
          <w:pPr>
            <w:pStyle w:val="Pis"/>
            <w:jc w:val="center"/>
            <w:rPr>
              <w:snapToGrid w:val="0"/>
              <w:sz w:val="16"/>
              <w:szCs w:val="16"/>
            </w:rPr>
          </w:pPr>
          <w:r>
            <w:rPr>
              <w:snapToGrid w:val="0"/>
              <w:sz w:val="16"/>
              <w:szCs w:val="16"/>
            </w:rPr>
            <w:t xml:space="preserve">            </w:t>
          </w:r>
          <w:r w:rsidRPr="00467269">
            <w:rPr>
              <w:snapToGrid w:val="0"/>
              <w:sz w:val="16"/>
              <w:szCs w:val="16"/>
            </w:rPr>
            <w:t>Kuupäev</w:t>
          </w:r>
        </w:p>
      </w:tc>
      <w:tc>
        <w:tcPr>
          <w:tcW w:w="1418" w:type="dxa"/>
          <w:tcBorders>
            <w:top w:val="nil"/>
            <w:left w:val="single" w:sz="4" w:space="0" w:color="FFFFFF" w:themeColor="background1"/>
            <w:right w:val="single" w:sz="4" w:space="0" w:color="FFFFFF" w:themeColor="background1"/>
          </w:tcBorders>
        </w:tcPr>
        <w:p w14:paraId="7A495E6B" w14:textId="31B2ABE7" w:rsidR="00152E5A" w:rsidRPr="00467269" w:rsidRDefault="00152E5A" w:rsidP="00D56E5C">
          <w:pPr>
            <w:pStyle w:val="Pis"/>
            <w:jc w:val="right"/>
            <w:rPr>
              <w:snapToGrid w:val="0"/>
              <w:sz w:val="16"/>
              <w:szCs w:val="16"/>
            </w:rPr>
          </w:pPr>
          <w:r w:rsidRPr="00467269">
            <w:rPr>
              <w:rStyle w:val="Lehekljenumber"/>
              <w:sz w:val="16"/>
              <w:szCs w:val="16"/>
            </w:rPr>
            <w:fldChar w:fldCharType="begin"/>
          </w:r>
          <w:r w:rsidRPr="00467269">
            <w:rPr>
              <w:rStyle w:val="Lehekljenumber"/>
              <w:sz w:val="16"/>
              <w:szCs w:val="16"/>
            </w:rPr>
            <w:instrText xml:space="preserve"> TIME \@ "dd.MM.yyyy" </w:instrText>
          </w:r>
          <w:r w:rsidRPr="00467269">
            <w:rPr>
              <w:rStyle w:val="Lehekljenumber"/>
              <w:sz w:val="16"/>
              <w:szCs w:val="16"/>
            </w:rPr>
            <w:fldChar w:fldCharType="separate"/>
          </w:r>
          <w:r w:rsidR="00DB6353">
            <w:rPr>
              <w:rStyle w:val="Lehekljenumber"/>
              <w:noProof/>
              <w:sz w:val="16"/>
              <w:szCs w:val="16"/>
            </w:rPr>
            <w:t>17.05.2021</w:t>
          </w:r>
          <w:r w:rsidRPr="00467269">
            <w:rPr>
              <w:rStyle w:val="Lehekljenumber"/>
              <w:sz w:val="16"/>
              <w:szCs w:val="16"/>
            </w:rPr>
            <w:fldChar w:fldCharType="end"/>
          </w:r>
        </w:p>
      </w:tc>
    </w:tr>
  </w:tbl>
  <w:p w14:paraId="14D0139E" w14:textId="77777777" w:rsidR="00152E5A" w:rsidRDefault="00152E5A" w:rsidP="00DA0789">
    <w:pPr>
      <w:pStyle w:val="Pis"/>
      <w:rPr>
        <w:rFonts w:ascii="Arial" w:hAnsi="Arial"/>
        <w:sz w:val="16"/>
      </w:rPr>
    </w:pPr>
    <w:r w:rsidRPr="00B54DA6">
      <w:rPr>
        <w:snapToGrid w:val="0"/>
        <w:sz w:val="16"/>
      </w:rPr>
      <w:tab/>
    </w:r>
    <w:r w:rsidRPr="00B54DA6">
      <w:rPr>
        <w:snapToGrid w:val="0"/>
        <w:sz w:val="16"/>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F1BE3" w14:textId="77777777" w:rsidR="00152E5A" w:rsidRDefault="00152E5A" w:rsidP="004653E6">
    <w:pPr>
      <w:pStyle w:val="Pis"/>
      <w:ind w:left="-1814"/>
    </w:pPr>
    <w:r>
      <w:rPr>
        <w:noProof/>
        <w:lang w:eastAsia="et-EE"/>
      </w:rPr>
      <w:drawing>
        <wp:inline distT="0" distB="0" distL="0" distR="0" wp14:anchorId="13745281" wp14:editId="708DD8C8">
          <wp:extent cx="7666075" cy="1796718"/>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64717" cy="1796400"/>
                  </a:xfrm>
                  <a:prstGeom prst="rect">
                    <a:avLst/>
                  </a:prstGeom>
                  <a:noFill/>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A761D" w14:textId="355AE69C" w:rsidR="00152E5A" w:rsidRDefault="00152E5A" w:rsidP="004653E6">
    <w:pPr>
      <w:pStyle w:val="Pis"/>
      <w:ind w:left="-181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1F0EAA70"/>
    <w:lvl w:ilvl="0">
      <w:start w:val="1"/>
      <w:numFmt w:val="bullet"/>
      <w:pStyle w:val="Loenditpp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5C5C9432"/>
    <w:lvl w:ilvl="0">
      <w:start w:val="1"/>
      <w:numFmt w:val="bullet"/>
      <w:lvlText w:val=""/>
      <w:lvlJc w:val="left"/>
      <w:pPr>
        <w:ind w:left="360" w:hanging="360"/>
      </w:pPr>
      <w:rPr>
        <w:rFonts w:ascii="Symbol" w:hAnsi="Symbol" w:hint="default"/>
      </w:rPr>
    </w:lvl>
  </w:abstractNum>
  <w:abstractNum w:abstractNumId="2" w15:restartNumberingAfterBreak="0">
    <w:nsid w:val="00000002"/>
    <w:multiLevelType w:val="multilevel"/>
    <w:tmpl w:val="CADA8A16"/>
    <w:name w:val="WW8Num4"/>
    <w:lvl w:ilvl="0">
      <w:start w:val="1"/>
      <w:numFmt w:val="bullet"/>
      <w:lvlText w:val=""/>
      <w:lvlJc w:val="left"/>
      <w:pPr>
        <w:tabs>
          <w:tab w:val="num" w:pos="0"/>
        </w:tabs>
        <w:ind w:left="432" w:hanging="432"/>
      </w:pPr>
      <w:rPr>
        <w:rFonts w:ascii="Symbol" w:hAnsi="Symbol" w:hint="default"/>
        <w:sz w:val="18"/>
        <w:szCs w:val="18"/>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15:restartNumberingAfterBreak="0">
    <w:nsid w:val="002955C5"/>
    <w:multiLevelType w:val="multilevel"/>
    <w:tmpl w:val="E830214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1E305AD"/>
    <w:multiLevelType w:val="hybridMultilevel"/>
    <w:tmpl w:val="ED22F2FE"/>
    <w:name w:val="WW8Num32"/>
    <w:lvl w:ilvl="0" w:tplc="CA5E2E64">
      <w:start w:val="1"/>
      <w:numFmt w:val="bullet"/>
      <w:lvlText w:val=""/>
      <w:lvlJc w:val="left"/>
      <w:pPr>
        <w:ind w:left="720" w:hanging="360"/>
      </w:pPr>
      <w:rPr>
        <w:rFonts w:ascii="Symbol" w:hAnsi="Symbol" w:hint="default"/>
      </w:rPr>
    </w:lvl>
    <w:lvl w:ilvl="1" w:tplc="1652BBAA" w:tentative="1">
      <w:start w:val="1"/>
      <w:numFmt w:val="bullet"/>
      <w:lvlText w:val="o"/>
      <w:lvlJc w:val="left"/>
      <w:pPr>
        <w:ind w:left="1440" w:hanging="360"/>
      </w:pPr>
      <w:rPr>
        <w:rFonts w:ascii="Courier New" w:hAnsi="Courier New" w:cs="Courier New" w:hint="default"/>
      </w:rPr>
    </w:lvl>
    <w:lvl w:ilvl="2" w:tplc="068ED892" w:tentative="1">
      <w:start w:val="1"/>
      <w:numFmt w:val="bullet"/>
      <w:lvlText w:val=""/>
      <w:lvlJc w:val="left"/>
      <w:pPr>
        <w:ind w:left="2160" w:hanging="360"/>
      </w:pPr>
      <w:rPr>
        <w:rFonts w:ascii="Wingdings" w:hAnsi="Wingdings" w:hint="default"/>
      </w:rPr>
    </w:lvl>
    <w:lvl w:ilvl="3" w:tplc="1C78B158" w:tentative="1">
      <w:start w:val="1"/>
      <w:numFmt w:val="bullet"/>
      <w:lvlText w:val=""/>
      <w:lvlJc w:val="left"/>
      <w:pPr>
        <w:ind w:left="2880" w:hanging="360"/>
      </w:pPr>
      <w:rPr>
        <w:rFonts w:ascii="Symbol" w:hAnsi="Symbol" w:hint="default"/>
      </w:rPr>
    </w:lvl>
    <w:lvl w:ilvl="4" w:tplc="34CCBC86" w:tentative="1">
      <w:start w:val="1"/>
      <w:numFmt w:val="bullet"/>
      <w:lvlText w:val="o"/>
      <w:lvlJc w:val="left"/>
      <w:pPr>
        <w:ind w:left="3600" w:hanging="360"/>
      </w:pPr>
      <w:rPr>
        <w:rFonts w:ascii="Courier New" w:hAnsi="Courier New" w:cs="Courier New" w:hint="default"/>
      </w:rPr>
    </w:lvl>
    <w:lvl w:ilvl="5" w:tplc="07720C3A" w:tentative="1">
      <w:start w:val="1"/>
      <w:numFmt w:val="bullet"/>
      <w:lvlText w:val=""/>
      <w:lvlJc w:val="left"/>
      <w:pPr>
        <w:ind w:left="4320" w:hanging="360"/>
      </w:pPr>
      <w:rPr>
        <w:rFonts w:ascii="Wingdings" w:hAnsi="Wingdings" w:hint="default"/>
      </w:rPr>
    </w:lvl>
    <w:lvl w:ilvl="6" w:tplc="8C227774" w:tentative="1">
      <w:start w:val="1"/>
      <w:numFmt w:val="bullet"/>
      <w:lvlText w:val=""/>
      <w:lvlJc w:val="left"/>
      <w:pPr>
        <w:ind w:left="5040" w:hanging="360"/>
      </w:pPr>
      <w:rPr>
        <w:rFonts w:ascii="Symbol" w:hAnsi="Symbol" w:hint="default"/>
      </w:rPr>
    </w:lvl>
    <w:lvl w:ilvl="7" w:tplc="07D287A6" w:tentative="1">
      <w:start w:val="1"/>
      <w:numFmt w:val="bullet"/>
      <w:lvlText w:val="o"/>
      <w:lvlJc w:val="left"/>
      <w:pPr>
        <w:ind w:left="5760" w:hanging="360"/>
      </w:pPr>
      <w:rPr>
        <w:rFonts w:ascii="Courier New" w:hAnsi="Courier New" w:cs="Courier New" w:hint="default"/>
      </w:rPr>
    </w:lvl>
    <w:lvl w:ilvl="8" w:tplc="96B081B2" w:tentative="1">
      <w:start w:val="1"/>
      <w:numFmt w:val="bullet"/>
      <w:lvlText w:val=""/>
      <w:lvlJc w:val="left"/>
      <w:pPr>
        <w:ind w:left="6480" w:hanging="360"/>
      </w:pPr>
      <w:rPr>
        <w:rFonts w:ascii="Wingdings" w:hAnsi="Wingdings" w:hint="default"/>
      </w:rPr>
    </w:lvl>
  </w:abstractNum>
  <w:abstractNum w:abstractNumId="5" w15:restartNumberingAfterBreak="0">
    <w:nsid w:val="02A77FA0"/>
    <w:multiLevelType w:val="hybridMultilevel"/>
    <w:tmpl w:val="D368CBEA"/>
    <w:lvl w:ilvl="0" w:tplc="04250001">
      <w:start w:val="1"/>
      <w:numFmt w:val="bullet"/>
      <w:lvlText w:val=""/>
      <w:lvlJc w:val="left"/>
      <w:pPr>
        <w:ind w:left="795" w:hanging="360"/>
      </w:pPr>
      <w:rPr>
        <w:rFonts w:ascii="Symbol" w:hAnsi="Symbol" w:hint="default"/>
      </w:rPr>
    </w:lvl>
    <w:lvl w:ilvl="1" w:tplc="04250003" w:tentative="1">
      <w:start w:val="1"/>
      <w:numFmt w:val="bullet"/>
      <w:lvlText w:val="o"/>
      <w:lvlJc w:val="left"/>
      <w:pPr>
        <w:ind w:left="1515" w:hanging="360"/>
      </w:pPr>
      <w:rPr>
        <w:rFonts w:ascii="Courier New" w:hAnsi="Courier New" w:cs="Courier New" w:hint="default"/>
      </w:rPr>
    </w:lvl>
    <w:lvl w:ilvl="2" w:tplc="04250005" w:tentative="1">
      <w:start w:val="1"/>
      <w:numFmt w:val="bullet"/>
      <w:lvlText w:val=""/>
      <w:lvlJc w:val="left"/>
      <w:pPr>
        <w:ind w:left="2235" w:hanging="360"/>
      </w:pPr>
      <w:rPr>
        <w:rFonts w:ascii="Wingdings" w:hAnsi="Wingdings" w:hint="default"/>
      </w:rPr>
    </w:lvl>
    <w:lvl w:ilvl="3" w:tplc="04250001" w:tentative="1">
      <w:start w:val="1"/>
      <w:numFmt w:val="bullet"/>
      <w:lvlText w:val=""/>
      <w:lvlJc w:val="left"/>
      <w:pPr>
        <w:ind w:left="2955" w:hanging="360"/>
      </w:pPr>
      <w:rPr>
        <w:rFonts w:ascii="Symbol" w:hAnsi="Symbol" w:hint="default"/>
      </w:rPr>
    </w:lvl>
    <w:lvl w:ilvl="4" w:tplc="04250003" w:tentative="1">
      <w:start w:val="1"/>
      <w:numFmt w:val="bullet"/>
      <w:lvlText w:val="o"/>
      <w:lvlJc w:val="left"/>
      <w:pPr>
        <w:ind w:left="3675" w:hanging="360"/>
      </w:pPr>
      <w:rPr>
        <w:rFonts w:ascii="Courier New" w:hAnsi="Courier New" w:cs="Courier New" w:hint="default"/>
      </w:rPr>
    </w:lvl>
    <w:lvl w:ilvl="5" w:tplc="04250005" w:tentative="1">
      <w:start w:val="1"/>
      <w:numFmt w:val="bullet"/>
      <w:lvlText w:val=""/>
      <w:lvlJc w:val="left"/>
      <w:pPr>
        <w:ind w:left="4395" w:hanging="360"/>
      </w:pPr>
      <w:rPr>
        <w:rFonts w:ascii="Wingdings" w:hAnsi="Wingdings" w:hint="default"/>
      </w:rPr>
    </w:lvl>
    <w:lvl w:ilvl="6" w:tplc="04250001" w:tentative="1">
      <w:start w:val="1"/>
      <w:numFmt w:val="bullet"/>
      <w:lvlText w:val=""/>
      <w:lvlJc w:val="left"/>
      <w:pPr>
        <w:ind w:left="5115" w:hanging="360"/>
      </w:pPr>
      <w:rPr>
        <w:rFonts w:ascii="Symbol" w:hAnsi="Symbol" w:hint="default"/>
      </w:rPr>
    </w:lvl>
    <w:lvl w:ilvl="7" w:tplc="04250003" w:tentative="1">
      <w:start w:val="1"/>
      <w:numFmt w:val="bullet"/>
      <w:lvlText w:val="o"/>
      <w:lvlJc w:val="left"/>
      <w:pPr>
        <w:ind w:left="5835" w:hanging="360"/>
      </w:pPr>
      <w:rPr>
        <w:rFonts w:ascii="Courier New" w:hAnsi="Courier New" w:cs="Courier New" w:hint="default"/>
      </w:rPr>
    </w:lvl>
    <w:lvl w:ilvl="8" w:tplc="04250005" w:tentative="1">
      <w:start w:val="1"/>
      <w:numFmt w:val="bullet"/>
      <w:lvlText w:val=""/>
      <w:lvlJc w:val="left"/>
      <w:pPr>
        <w:ind w:left="6555" w:hanging="360"/>
      </w:pPr>
      <w:rPr>
        <w:rFonts w:ascii="Wingdings" w:hAnsi="Wingdings" w:hint="default"/>
      </w:rPr>
    </w:lvl>
  </w:abstractNum>
  <w:abstractNum w:abstractNumId="6" w15:restartNumberingAfterBreak="0">
    <w:nsid w:val="0E8116F0"/>
    <w:multiLevelType w:val="hybridMultilevel"/>
    <w:tmpl w:val="500A1E5C"/>
    <w:name w:val="WW8Num36"/>
    <w:lvl w:ilvl="0" w:tplc="5BAA0186">
      <w:start w:val="1"/>
      <w:numFmt w:val="bullet"/>
      <w:lvlText w:val=""/>
      <w:lvlJc w:val="left"/>
      <w:pPr>
        <w:ind w:left="360" w:hanging="360"/>
      </w:pPr>
      <w:rPr>
        <w:rFonts w:ascii="Symbol" w:hAnsi="Symbol" w:hint="default"/>
      </w:rPr>
    </w:lvl>
    <w:lvl w:ilvl="1" w:tplc="AA24A660" w:tentative="1">
      <w:start w:val="1"/>
      <w:numFmt w:val="bullet"/>
      <w:lvlText w:val="o"/>
      <w:lvlJc w:val="left"/>
      <w:pPr>
        <w:ind w:left="1080" w:hanging="360"/>
      </w:pPr>
      <w:rPr>
        <w:rFonts w:ascii="Courier New" w:hAnsi="Courier New" w:cs="Courier New" w:hint="default"/>
      </w:rPr>
    </w:lvl>
    <w:lvl w:ilvl="2" w:tplc="529EF646" w:tentative="1">
      <w:start w:val="1"/>
      <w:numFmt w:val="bullet"/>
      <w:lvlText w:val=""/>
      <w:lvlJc w:val="left"/>
      <w:pPr>
        <w:ind w:left="1800" w:hanging="360"/>
      </w:pPr>
      <w:rPr>
        <w:rFonts w:ascii="Wingdings" w:hAnsi="Wingdings" w:hint="default"/>
      </w:rPr>
    </w:lvl>
    <w:lvl w:ilvl="3" w:tplc="81B4719C" w:tentative="1">
      <w:start w:val="1"/>
      <w:numFmt w:val="bullet"/>
      <w:lvlText w:val=""/>
      <w:lvlJc w:val="left"/>
      <w:pPr>
        <w:ind w:left="2520" w:hanging="360"/>
      </w:pPr>
      <w:rPr>
        <w:rFonts w:ascii="Symbol" w:hAnsi="Symbol" w:hint="default"/>
      </w:rPr>
    </w:lvl>
    <w:lvl w:ilvl="4" w:tplc="C9F2012E" w:tentative="1">
      <w:start w:val="1"/>
      <w:numFmt w:val="bullet"/>
      <w:lvlText w:val="o"/>
      <w:lvlJc w:val="left"/>
      <w:pPr>
        <w:ind w:left="3240" w:hanging="360"/>
      </w:pPr>
      <w:rPr>
        <w:rFonts w:ascii="Courier New" w:hAnsi="Courier New" w:cs="Courier New" w:hint="default"/>
      </w:rPr>
    </w:lvl>
    <w:lvl w:ilvl="5" w:tplc="A594A386" w:tentative="1">
      <w:start w:val="1"/>
      <w:numFmt w:val="bullet"/>
      <w:lvlText w:val=""/>
      <w:lvlJc w:val="left"/>
      <w:pPr>
        <w:ind w:left="3960" w:hanging="360"/>
      </w:pPr>
      <w:rPr>
        <w:rFonts w:ascii="Wingdings" w:hAnsi="Wingdings" w:hint="default"/>
      </w:rPr>
    </w:lvl>
    <w:lvl w:ilvl="6" w:tplc="C20E0D88" w:tentative="1">
      <w:start w:val="1"/>
      <w:numFmt w:val="bullet"/>
      <w:lvlText w:val=""/>
      <w:lvlJc w:val="left"/>
      <w:pPr>
        <w:ind w:left="4680" w:hanging="360"/>
      </w:pPr>
      <w:rPr>
        <w:rFonts w:ascii="Symbol" w:hAnsi="Symbol" w:hint="default"/>
      </w:rPr>
    </w:lvl>
    <w:lvl w:ilvl="7" w:tplc="8ECA777E" w:tentative="1">
      <w:start w:val="1"/>
      <w:numFmt w:val="bullet"/>
      <w:lvlText w:val="o"/>
      <w:lvlJc w:val="left"/>
      <w:pPr>
        <w:ind w:left="5400" w:hanging="360"/>
      </w:pPr>
      <w:rPr>
        <w:rFonts w:ascii="Courier New" w:hAnsi="Courier New" w:cs="Courier New" w:hint="default"/>
      </w:rPr>
    </w:lvl>
    <w:lvl w:ilvl="8" w:tplc="9A7AE7CE" w:tentative="1">
      <w:start w:val="1"/>
      <w:numFmt w:val="bullet"/>
      <w:lvlText w:val=""/>
      <w:lvlJc w:val="left"/>
      <w:pPr>
        <w:ind w:left="6120" w:hanging="360"/>
      </w:pPr>
      <w:rPr>
        <w:rFonts w:ascii="Wingdings" w:hAnsi="Wingdings" w:hint="default"/>
      </w:rPr>
    </w:lvl>
  </w:abstractNum>
  <w:abstractNum w:abstractNumId="7" w15:restartNumberingAfterBreak="0">
    <w:nsid w:val="110F150B"/>
    <w:multiLevelType w:val="hybridMultilevel"/>
    <w:tmpl w:val="1BB8E3F4"/>
    <w:lvl w:ilvl="0" w:tplc="5C5C9432">
      <w:start w:val="1"/>
      <w:numFmt w:val="bullet"/>
      <w:lvlText w:val=""/>
      <w:lvlJc w:val="left"/>
      <w:pPr>
        <w:ind w:left="36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 w15:restartNumberingAfterBreak="0">
    <w:nsid w:val="17513498"/>
    <w:multiLevelType w:val="hybridMultilevel"/>
    <w:tmpl w:val="E4342DB2"/>
    <w:lvl w:ilvl="0" w:tplc="04250001">
      <w:start w:val="1"/>
      <w:numFmt w:val="bullet"/>
      <w:lvlText w:val=""/>
      <w:lvlJc w:val="left"/>
      <w:pPr>
        <w:ind w:left="795" w:hanging="360"/>
      </w:pPr>
      <w:rPr>
        <w:rFonts w:ascii="Symbol" w:hAnsi="Symbol" w:hint="default"/>
      </w:rPr>
    </w:lvl>
    <w:lvl w:ilvl="1" w:tplc="04250003" w:tentative="1">
      <w:start w:val="1"/>
      <w:numFmt w:val="bullet"/>
      <w:lvlText w:val="o"/>
      <w:lvlJc w:val="left"/>
      <w:pPr>
        <w:ind w:left="1515" w:hanging="360"/>
      </w:pPr>
      <w:rPr>
        <w:rFonts w:ascii="Courier New" w:hAnsi="Courier New" w:cs="Courier New" w:hint="default"/>
      </w:rPr>
    </w:lvl>
    <w:lvl w:ilvl="2" w:tplc="04250005" w:tentative="1">
      <w:start w:val="1"/>
      <w:numFmt w:val="bullet"/>
      <w:lvlText w:val=""/>
      <w:lvlJc w:val="left"/>
      <w:pPr>
        <w:ind w:left="2235" w:hanging="360"/>
      </w:pPr>
      <w:rPr>
        <w:rFonts w:ascii="Wingdings" w:hAnsi="Wingdings" w:hint="default"/>
      </w:rPr>
    </w:lvl>
    <w:lvl w:ilvl="3" w:tplc="04250001" w:tentative="1">
      <w:start w:val="1"/>
      <w:numFmt w:val="bullet"/>
      <w:lvlText w:val=""/>
      <w:lvlJc w:val="left"/>
      <w:pPr>
        <w:ind w:left="2955" w:hanging="360"/>
      </w:pPr>
      <w:rPr>
        <w:rFonts w:ascii="Symbol" w:hAnsi="Symbol" w:hint="default"/>
      </w:rPr>
    </w:lvl>
    <w:lvl w:ilvl="4" w:tplc="04250003" w:tentative="1">
      <w:start w:val="1"/>
      <w:numFmt w:val="bullet"/>
      <w:lvlText w:val="o"/>
      <w:lvlJc w:val="left"/>
      <w:pPr>
        <w:ind w:left="3675" w:hanging="360"/>
      </w:pPr>
      <w:rPr>
        <w:rFonts w:ascii="Courier New" w:hAnsi="Courier New" w:cs="Courier New" w:hint="default"/>
      </w:rPr>
    </w:lvl>
    <w:lvl w:ilvl="5" w:tplc="04250005" w:tentative="1">
      <w:start w:val="1"/>
      <w:numFmt w:val="bullet"/>
      <w:lvlText w:val=""/>
      <w:lvlJc w:val="left"/>
      <w:pPr>
        <w:ind w:left="4395" w:hanging="360"/>
      </w:pPr>
      <w:rPr>
        <w:rFonts w:ascii="Wingdings" w:hAnsi="Wingdings" w:hint="default"/>
      </w:rPr>
    </w:lvl>
    <w:lvl w:ilvl="6" w:tplc="04250001" w:tentative="1">
      <w:start w:val="1"/>
      <w:numFmt w:val="bullet"/>
      <w:lvlText w:val=""/>
      <w:lvlJc w:val="left"/>
      <w:pPr>
        <w:ind w:left="5115" w:hanging="360"/>
      </w:pPr>
      <w:rPr>
        <w:rFonts w:ascii="Symbol" w:hAnsi="Symbol" w:hint="default"/>
      </w:rPr>
    </w:lvl>
    <w:lvl w:ilvl="7" w:tplc="04250003" w:tentative="1">
      <w:start w:val="1"/>
      <w:numFmt w:val="bullet"/>
      <w:lvlText w:val="o"/>
      <w:lvlJc w:val="left"/>
      <w:pPr>
        <w:ind w:left="5835" w:hanging="360"/>
      </w:pPr>
      <w:rPr>
        <w:rFonts w:ascii="Courier New" w:hAnsi="Courier New" w:cs="Courier New" w:hint="default"/>
      </w:rPr>
    </w:lvl>
    <w:lvl w:ilvl="8" w:tplc="04250005" w:tentative="1">
      <w:start w:val="1"/>
      <w:numFmt w:val="bullet"/>
      <w:lvlText w:val=""/>
      <w:lvlJc w:val="left"/>
      <w:pPr>
        <w:ind w:left="6555" w:hanging="360"/>
      </w:pPr>
      <w:rPr>
        <w:rFonts w:ascii="Wingdings" w:hAnsi="Wingdings" w:hint="default"/>
      </w:rPr>
    </w:lvl>
  </w:abstractNum>
  <w:abstractNum w:abstractNumId="9" w15:restartNumberingAfterBreak="0">
    <w:nsid w:val="20BE5098"/>
    <w:multiLevelType w:val="hybridMultilevel"/>
    <w:tmpl w:val="2C46E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DEE307B"/>
    <w:multiLevelType w:val="hybridMultilevel"/>
    <w:tmpl w:val="D388A70E"/>
    <w:lvl w:ilvl="0" w:tplc="04090001">
      <w:start w:val="1"/>
      <w:numFmt w:val="decimal"/>
      <w:pStyle w:val="Illustratsiooniloend"/>
      <w:lvlText w:val="%1.1.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1" w15:restartNumberingAfterBreak="0">
    <w:nsid w:val="331E529C"/>
    <w:multiLevelType w:val="hybridMultilevel"/>
    <w:tmpl w:val="F738A100"/>
    <w:lvl w:ilvl="0" w:tplc="0425000F">
      <w:start w:val="1"/>
      <w:numFmt w:val="decimal"/>
      <w:lvlText w:val="%1."/>
      <w:lvlJc w:val="left"/>
      <w:pPr>
        <w:ind w:left="720" w:hanging="360"/>
      </w:p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2" w15:restartNumberingAfterBreak="0">
    <w:nsid w:val="33934EF6"/>
    <w:multiLevelType w:val="multilevel"/>
    <w:tmpl w:val="9AF420F0"/>
    <w:lvl w:ilvl="0">
      <w:start w:val="1"/>
      <w:numFmt w:val="decimal"/>
      <w:isLgl/>
      <w:lvlText w:val="%1"/>
      <w:lvlJc w:val="left"/>
      <w:pPr>
        <w:tabs>
          <w:tab w:val="num" w:pos="567"/>
        </w:tabs>
        <w:ind w:left="0" w:firstLine="0"/>
      </w:pPr>
      <w:rPr>
        <w:rFonts w:hint="default"/>
        <w:u w:val="none"/>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680"/>
        </w:tabs>
        <w:ind w:left="1224" w:hanging="122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3" w15:restartNumberingAfterBreak="0">
    <w:nsid w:val="36E6565D"/>
    <w:multiLevelType w:val="hybridMultilevel"/>
    <w:tmpl w:val="CB30A124"/>
    <w:lvl w:ilvl="0" w:tplc="04250001">
      <w:start w:val="1"/>
      <w:numFmt w:val="bullet"/>
      <w:lvlText w:val=""/>
      <w:lvlJc w:val="left"/>
      <w:pPr>
        <w:ind w:left="720" w:hanging="360"/>
      </w:pPr>
      <w:rPr>
        <w:rFonts w:ascii="Symbol" w:hAnsi="Symbol"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4" w15:restartNumberingAfterBreak="0">
    <w:nsid w:val="375038A8"/>
    <w:multiLevelType w:val="multilevel"/>
    <w:tmpl w:val="A5264900"/>
    <w:lvl w:ilvl="0">
      <w:start w:val="1"/>
      <w:numFmt w:val="decimal"/>
      <w:pStyle w:val="Pealkiri1"/>
      <w:lvlText w:val="%1."/>
      <w:lvlJc w:val="left"/>
      <w:pPr>
        <w:ind w:left="360" w:hanging="360"/>
      </w:pPr>
    </w:lvl>
    <w:lvl w:ilvl="1">
      <w:start w:val="1"/>
      <w:numFmt w:val="decimal"/>
      <w:pStyle w:val="Pealkiri2"/>
      <w:lvlText w:val="%1.%2"/>
      <w:lvlJc w:val="left"/>
      <w:pPr>
        <w:ind w:left="576" w:hanging="576"/>
      </w:pPr>
    </w:lvl>
    <w:lvl w:ilvl="2">
      <w:start w:val="1"/>
      <w:numFmt w:val="decimal"/>
      <w:pStyle w:val="Pealkiri3"/>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Pealkiri6"/>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39A41479"/>
    <w:multiLevelType w:val="hybridMultilevel"/>
    <w:tmpl w:val="CE761FA2"/>
    <w:lvl w:ilvl="0" w:tplc="04250001">
      <w:start w:val="1"/>
      <w:numFmt w:val="bullet"/>
      <w:lvlText w:val=""/>
      <w:lvlJc w:val="left"/>
      <w:pPr>
        <w:ind w:left="360" w:hanging="360"/>
      </w:pPr>
      <w:rPr>
        <w:rFonts w:ascii="Symbol" w:hAnsi="Symbol" w:hint="default"/>
      </w:rPr>
    </w:lvl>
    <w:lvl w:ilvl="1" w:tplc="04250003" w:tentative="1">
      <w:start w:val="1"/>
      <w:numFmt w:val="bullet"/>
      <w:lvlText w:val="o"/>
      <w:lvlJc w:val="left"/>
      <w:pPr>
        <w:ind w:left="1080" w:hanging="360"/>
      </w:pPr>
      <w:rPr>
        <w:rFonts w:ascii="Courier New" w:hAnsi="Courier New" w:cs="Courier New" w:hint="default"/>
      </w:rPr>
    </w:lvl>
    <w:lvl w:ilvl="2" w:tplc="04250005" w:tentative="1">
      <w:start w:val="1"/>
      <w:numFmt w:val="bullet"/>
      <w:lvlText w:val=""/>
      <w:lvlJc w:val="left"/>
      <w:pPr>
        <w:ind w:left="1800" w:hanging="360"/>
      </w:pPr>
      <w:rPr>
        <w:rFonts w:ascii="Wingdings" w:hAnsi="Wingdings" w:hint="default"/>
      </w:rPr>
    </w:lvl>
    <w:lvl w:ilvl="3" w:tplc="04250001" w:tentative="1">
      <w:start w:val="1"/>
      <w:numFmt w:val="bullet"/>
      <w:lvlText w:val=""/>
      <w:lvlJc w:val="left"/>
      <w:pPr>
        <w:ind w:left="2520" w:hanging="360"/>
      </w:pPr>
      <w:rPr>
        <w:rFonts w:ascii="Symbol" w:hAnsi="Symbol" w:hint="default"/>
      </w:rPr>
    </w:lvl>
    <w:lvl w:ilvl="4" w:tplc="04250003" w:tentative="1">
      <w:start w:val="1"/>
      <w:numFmt w:val="bullet"/>
      <w:lvlText w:val="o"/>
      <w:lvlJc w:val="left"/>
      <w:pPr>
        <w:ind w:left="3240" w:hanging="360"/>
      </w:pPr>
      <w:rPr>
        <w:rFonts w:ascii="Courier New" w:hAnsi="Courier New" w:cs="Courier New" w:hint="default"/>
      </w:rPr>
    </w:lvl>
    <w:lvl w:ilvl="5" w:tplc="04250005" w:tentative="1">
      <w:start w:val="1"/>
      <w:numFmt w:val="bullet"/>
      <w:lvlText w:val=""/>
      <w:lvlJc w:val="left"/>
      <w:pPr>
        <w:ind w:left="3960" w:hanging="360"/>
      </w:pPr>
      <w:rPr>
        <w:rFonts w:ascii="Wingdings" w:hAnsi="Wingdings" w:hint="default"/>
      </w:rPr>
    </w:lvl>
    <w:lvl w:ilvl="6" w:tplc="04250001" w:tentative="1">
      <w:start w:val="1"/>
      <w:numFmt w:val="bullet"/>
      <w:lvlText w:val=""/>
      <w:lvlJc w:val="left"/>
      <w:pPr>
        <w:ind w:left="4680" w:hanging="360"/>
      </w:pPr>
      <w:rPr>
        <w:rFonts w:ascii="Symbol" w:hAnsi="Symbol" w:hint="default"/>
      </w:rPr>
    </w:lvl>
    <w:lvl w:ilvl="7" w:tplc="04250003" w:tentative="1">
      <w:start w:val="1"/>
      <w:numFmt w:val="bullet"/>
      <w:lvlText w:val="o"/>
      <w:lvlJc w:val="left"/>
      <w:pPr>
        <w:ind w:left="5400" w:hanging="360"/>
      </w:pPr>
      <w:rPr>
        <w:rFonts w:ascii="Courier New" w:hAnsi="Courier New" w:cs="Courier New" w:hint="default"/>
      </w:rPr>
    </w:lvl>
    <w:lvl w:ilvl="8" w:tplc="04250005" w:tentative="1">
      <w:start w:val="1"/>
      <w:numFmt w:val="bullet"/>
      <w:lvlText w:val=""/>
      <w:lvlJc w:val="left"/>
      <w:pPr>
        <w:ind w:left="6120" w:hanging="360"/>
      </w:pPr>
      <w:rPr>
        <w:rFonts w:ascii="Wingdings" w:hAnsi="Wingdings" w:hint="default"/>
      </w:rPr>
    </w:lvl>
  </w:abstractNum>
  <w:abstractNum w:abstractNumId="16" w15:restartNumberingAfterBreak="0">
    <w:nsid w:val="3F403E03"/>
    <w:multiLevelType w:val="hybridMultilevel"/>
    <w:tmpl w:val="FEDCEFB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44B9281D"/>
    <w:multiLevelType w:val="hybridMultilevel"/>
    <w:tmpl w:val="59E2A4B0"/>
    <w:lvl w:ilvl="0" w:tplc="6CAC761C">
      <w:numFmt w:val="bullet"/>
      <w:lvlText w:val="-"/>
      <w:lvlJc w:val="left"/>
      <w:pPr>
        <w:ind w:left="720" w:hanging="360"/>
      </w:pPr>
      <w:rPr>
        <w:rFonts w:ascii="Arial" w:eastAsia="Times New Roman" w:hAnsi="Arial" w:cs="Aria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666634B3"/>
    <w:multiLevelType w:val="hybridMultilevel"/>
    <w:tmpl w:val="880A8D68"/>
    <w:lvl w:ilvl="0" w:tplc="8C18042C">
      <w:numFmt w:val="bullet"/>
      <w:lvlText w:val="-"/>
      <w:lvlJc w:val="left"/>
      <w:pPr>
        <w:ind w:left="720" w:hanging="360"/>
      </w:pPr>
      <w:rPr>
        <w:rFonts w:ascii="Calibri" w:eastAsiaTheme="minorHAnsi" w:hAnsi="Calibri" w:cs="Calibri"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9" w15:restartNumberingAfterBreak="0">
    <w:nsid w:val="682B11C4"/>
    <w:multiLevelType w:val="hybridMultilevel"/>
    <w:tmpl w:val="F3A21464"/>
    <w:lvl w:ilvl="0" w:tplc="5C5C9432">
      <w:start w:val="1"/>
      <w:numFmt w:val="bullet"/>
      <w:lvlText w:val=""/>
      <w:lvlJc w:val="left"/>
      <w:pPr>
        <w:ind w:left="435" w:hanging="360"/>
      </w:pPr>
      <w:rPr>
        <w:rFonts w:ascii="Symbol" w:hAnsi="Symbol" w:hint="default"/>
      </w:rPr>
    </w:lvl>
    <w:lvl w:ilvl="1" w:tplc="04250003" w:tentative="1">
      <w:start w:val="1"/>
      <w:numFmt w:val="bullet"/>
      <w:lvlText w:val="o"/>
      <w:lvlJc w:val="left"/>
      <w:pPr>
        <w:ind w:left="1515" w:hanging="360"/>
      </w:pPr>
      <w:rPr>
        <w:rFonts w:ascii="Courier New" w:hAnsi="Courier New" w:cs="Courier New" w:hint="default"/>
      </w:rPr>
    </w:lvl>
    <w:lvl w:ilvl="2" w:tplc="04250005" w:tentative="1">
      <w:start w:val="1"/>
      <w:numFmt w:val="bullet"/>
      <w:lvlText w:val=""/>
      <w:lvlJc w:val="left"/>
      <w:pPr>
        <w:ind w:left="2235" w:hanging="360"/>
      </w:pPr>
      <w:rPr>
        <w:rFonts w:ascii="Wingdings" w:hAnsi="Wingdings" w:hint="default"/>
      </w:rPr>
    </w:lvl>
    <w:lvl w:ilvl="3" w:tplc="04250001" w:tentative="1">
      <w:start w:val="1"/>
      <w:numFmt w:val="bullet"/>
      <w:lvlText w:val=""/>
      <w:lvlJc w:val="left"/>
      <w:pPr>
        <w:ind w:left="2955" w:hanging="360"/>
      </w:pPr>
      <w:rPr>
        <w:rFonts w:ascii="Symbol" w:hAnsi="Symbol" w:hint="default"/>
      </w:rPr>
    </w:lvl>
    <w:lvl w:ilvl="4" w:tplc="04250003" w:tentative="1">
      <w:start w:val="1"/>
      <w:numFmt w:val="bullet"/>
      <w:lvlText w:val="o"/>
      <w:lvlJc w:val="left"/>
      <w:pPr>
        <w:ind w:left="3675" w:hanging="360"/>
      </w:pPr>
      <w:rPr>
        <w:rFonts w:ascii="Courier New" w:hAnsi="Courier New" w:cs="Courier New" w:hint="default"/>
      </w:rPr>
    </w:lvl>
    <w:lvl w:ilvl="5" w:tplc="04250005" w:tentative="1">
      <w:start w:val="1"/>
      <w:numFmt w:val="bullet"/>
      <w:lvlText w:val=""/>
      <w:lvlJc w:val="left"/>
      <w:pPr>
        <w:ind w:left="4395" w:hanging="360"/>
      </w:pPr>
      <w:rPr>
        <w:rFonts w:ascii="Wingdings" w:hAnsi="Wingdings" w:hint="default"/>
      </w:rPr>
    </w:lvl>
    <w:lvl w:ilvl="6" w:tplc="04250001" w:tentative="1">
      <w:start w:val="1"/>
      <w:numFmt w:val="bullet"/>
      <w:lvlText w:val=""/>
      <w:lvlJc w:val="left"/>
      <w:pPr>
        <w:ind w:left="5115" w:hanging="360"/>
      </w:pPr>
      <w:rPr>
        <w:rFonts w:ascii="Symbol" w:hAnsi="Symbol" w:hint="default"/>
      </w:rPr>
    </w:lvl>
    <w:lvl w:ilvl="7" w:tplc="04250003" w:tentative="1">
      <w:start w:val="1"/>
      <w:numFmt w:val="bullet"/>
      <w:lvlText w:val="o"/>
      <w:lvlJc w:val="left"/>
      <w:pPr>
        <w:ind w:left="5835" w:hanging="360"/>
      </w:pPr>
      <w:rPr>
        <w:rFonts w:ascii="Courier New" w:hAnsi="Courier New" w:cs="Courier New" w:hint="default"/>
      </w:rPr>
    </w:lvl>
    <w:lvl w:ilvl="8" w:tplc="04250005" w:tentative="1">
      <w:start w:val="1"/>
      <w:numFmt w:val="bullet"/>
      <w:lvlText w:val=""/>
      <w:lvlJc w:val="left"/>
      <w:pPr>
        <w:ind w:left="6555" w:hanging="360"/>
      </w:pPr>
      <w:rPr>
        <w:rFonts w:ascii="Wingdings" w:hAnsi="Wingdings" w:hint="default"/>
      </w:rPr>
    </w:lvl>
  </w:abstractNum>
  <w:abstractNum w:abstractNumId="20" w15:restartNumberingAfterBreak="0">
    <w:nsid w:val="6A686202"/>
    <w:multiLevelType w:val="hybridMultilevel"/>
    <w:tmpl w:val="F412137E"/>
    <w:lvl w:ilvl="0" w:tplc="2C9250E0">
      <w:numFmt w:val="bullet"/>
      <w:pStyle w:val="Style"/>
      <w:lvlText w:val=""/>
      <w:lvlJc w:val="left"/>
      <w:pPr>
        <w:ind w:left="720" w:hanging="360"/>
      </w:pPr>
      <w:rPr>
        <w:rFonts w:ascii="Symbol" w:eastAsia="Times New Roman" w:hAnsi="Symbol"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1" w15:restartNumberingAfterBreak="0">
    <w:nsid w:val="6EA466EB"/>
    <w:multiLevelType w:val="hybridMultilevel"/>
    <w:tmpl w:val="0434B4D0"/>
    <w:lvl w:ilvl="0" w:tplc="04250001">
      <w:start w:val="1"/>
      <w:numFmt w:val="bullet"/>
      <w:lvlText w:val=""/>
      <w:lvlJc w:val="left"/>
      <w:pPr>
        <w:ind w:left="795" w:hanging="360"/>
      </w:pPr>
      <w:rPr>
        <w:rFonts w:ascii="Symbol" w:hAnsi="Symbol" w:hint="default"/>
      </w:rPr>
    </w:lvl>
    <w:lvl w:ilvl="1" w:tplc="04250003" w:tentative="1">
      <w:start w:val="1"/>
      <w:numFmt w:val="bullet"/>
      <w:lvlText w:val="o"/>
      <w:lvlJc w:val="left"/>
      <w:pPr>
        <w:ind w:left="1515" w:hanging="360"/>
      </w:pPr>
      <w:rPr>
        <w:rFonts w:ascii="Courier New" w:hAnsi="Courier New" w:cs="Courier New" w:hint="default"/>
      </w:rPr>
    </w:lvl>
    <w:lvl w:ilvl="2" w:tplc="04250005" w:tentative="1">
      <w:start w:val="1"/>
      <w:numFmt w:val="bullet"/>
      <w:lvlText w:val=""/>
      <w:lvlJc w:val="left"/>
      <w:pPr>
        <w:ind w:left="2235" w:hanging="360"/>
      </w:pPr>
      <w:rPr>
        <w:rFonts w:ascii="Wingdings" w:hAnsi="Wingdings" w:hint="default"/>
      </w:rPr>
    </w:lvl>
    <w:lvl w:ilvl="3" w:tplc="04250001" w:tentative="1">
      <w:start w:val="1"/>
      <w:numFmt w:val="bullet"/>
      <w:lvlText w:val=""/>
      <w:lvlJc w:val="left"/>
      <w:pPr>
        <w:ind w:left="2955" w:hanging="360"/>
      </w:pPr>
      <w:rPr>
        <w:rFonts w:ascii="Symbol" w:hAnsi="Symbol" w:hint="default"/>
      </w:rPr>
    </w:lvl>
    <w:lvl w:ilvl="4" w:tplc="04250003" w:tentative="1">
      <w:start w:val="1"/>
      <w:numFmt w:val="bullet"/>
      <w:lvlText w:val="o"/>
      <w:lvlJc w:val="left"/>
      <w:pPr>
        <w:ind w:left="3675" w:hanging="360"/>
      </w:pPr>
      <w:rPr>
        <w:rFonts w:ascii="Courier New" w:hAnsi="Courier New" w:cs="Courier New" w:hint="default"/>
      </w:rPr>
    </w:lvl>
    <w:lvl w:ilvl="5" w:tplc="04250005" w:tentative="1">
      <w:start w:val="1"/>
      <w:numFmt w:val="bullet"/>
      <w:lvlText w:val=""/>
      <w:lvlJc w:val="left"/>
      <w:pPr>
        <w:ind w:left="4395" w:hanging="360"/>
      </w:pPr>
      <w:rPr>
        <w:rFonts w:ascii="Wingdings" w:hAnsi="Wingdings" w:hint="default"/>
      </w:rPr>
    </w:lvl>
    <w:lvl w:ilvl="6" w:tplc="04250001" w:tentative="1">
      <w:start w:val="1"/>
      <w:numFmt w:val="bullet"/>
      <w:lvlText w:val=""/>
      <w:lvlJc w:val="left"/>
      <w:pPr>
        <w:ind w:left="5115" w:hanging="360"/>
      </w:pPr>
      <w:rPr>
        <w:rFonts w:ascii="Symbol" w:hAnsi="Symbol" w:hint="default"/>
      </w:rPr>
    </w:lvl>
    <w:lvl w:ilvl="7" w:tplc="04250003" w:tentative="1">
      <w:start w:val="1"/>
      <w:numFmt w:val="bullet"/>
      <w:lvlText w:val="o"/>
      <w:lvlJc w:val="left"/>
      <w:pPr>
        <w:ind w:left="5835" w:hanging="360"/>
      </w:pPr>
      <w:rPr>
        <w:rFonts w:ascii="Courier New" w:hAnsi="Courier New" w:cs="Courier New" w:hint="default"/>
      </w:rPr>
    </w:lvl>
    <w:lvl w:ilvl="8" w:tplc="04250005" w:tentative="1">
      <w:start w:val="1"/>
      <w:numFmt w:val="bullet"/>
      <w:lvlText w:val=""/>
      <w:lvlJc w:val="left"/>
      <w:pPr>
        <w:ind w:left="6555" w:hanging="360"/>
      </w:pPr>
      <w:rPr>
        <w:rFonts w:ascii="Wingdings" w:hAnsi="Wingdings" w:hint="default"/>
      </w:rPr>
    </w:lvl>
  </w:abstractNum>
  <w:abstractNum w:abstractNumId="22" w15:restartNumberingAfterBreak="0">
    <w:nsid w:val="6F4F7ED2"/>
    <w:multiLevelType w:val="hybridMultilevel"/>
    <w:tmpl w:val="7BD875A4"/>
    <w:lvl w:ilvl="0" w:tplc="04250017">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3" w15:restartNumberingAfterBreak="0">
    <w:nsid w:val="70926965"/>
    <w:multiLevelType w:val="hybridMultilevel"/>
    <w:tmpl w:val="0598D9DC"/>
    <w:lvl w:ilvl="0" w:tplc="5C5C9432">
      <w:start w:val="1"/>
      <w:numFmt w:val="bullet"/>
      <w:lvlText w:val=""/>
      <w:lvlJc w:val="left"/>
      <w:pPr>
        <w:ind w:left="36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num w:numId="1">
    <w:abstractNumId w:val="14"/>
  </w:num>
  <w:num w:numId="2">
    <w:abstractNumId w:val="15"/>
  </w:num>
  <w:num w:numId="3">
    <w:abstractNumId w:val="10"/>
  </w:num>
  <w:num w:numId="4">
    <w:abstractNumId w:val="0"/>
  </w:num>
  <w:num w:numId="5">
    <w:abstractNumId w:val="20"/>
  </w:num>
  <w:num w:numId="6">
    <w:abstractNumId w:val="3"/>
  </w:num>
  <w:num w:numId="7">
    <w:abstractNumId w:val="1"/>
  </w:num>
  <w:num w:numId="8">
    <w:abstractNumId w:val="7"/>
  </w:num>
  <w:num w:numId="9">
    <w:abstractNumId w:val="19"/>
  </w:num>
  <w:num w:numId="10">
    <w:abstractNumId w:val="23"/>
  </w:num>
  <w:num w:numId="11">
    <w:abstractNumId w:val="16"/>
  </w:num>
  <w:num w:numId="12">
    <w:abstractNumId w:val="14"/>
  </w:num>
  <w:num w:numId="13">
    <w:abstractNumId w:val="14"/>
  </w:num>
  <w:num w:numId="14">
    <w:abstractNumId w:val="14"/>
  </w:num>
  <w:num w:numId="15">
    <w:abstractNumId w:val="14"/>
  </w:num>
  <w:num w:numId="16">
    <w:abstractNumId w:val="14"/>
  </w:num>
  <w:num w:numId="17">
    <w:abstractNumId w:val="14"/>
  </w:num>
  <w:num w:numId="18">
    <w:abstractNumId w:val="14"/>
  </w:num>
  <w:num w:numId="19">
    <w:abstractNumId w:val="14"/>
  </w:num>
  <w:num w:numId="20">
    <w:abstractNumId w:val="14"/>
  </w:num>
  <w:num w:numId="21">
    <w:abstractNumId w:val="8"/>
  </w:num>
  <w:num w:numId="22">
    <w:abstractNumId w:val="17"/>
  </w:num>
  <w:num w:numId="23">
    <w:abstractNumId w:val="9"/>
  </w:num>
  <w:num w:numId="24">
    <w:abstractNumId w:val="14"/>
  </w:num>
  <w:num w:numId="25">
    <w:abstractNumId w:val="14"/>
  </w:num>
  <w:num w:numId="26">
    <w:abstractNumId w:val="12"/>
  </w:num>
  <w:num w:numId="27">
    <w:abstractNumId w:val="14"/>
  </w:num>
  <w:num w:numId="28">
    <w:abstractNumId w:val="18"/>
  </w:num>
  <w:num w:numId="29">
    <w:abstractNumId w:val="22"/>
  </w:num>
  <w:num w:numId="30">
    <w:abstractNumId w:val="11"/>
  </w:num>
  <w:num w:numId="31">
    <w:abstractNumId w:val="5"/>
  </w:num>
  <w:num w:numId="32">
    <w:abstractNumId w:val="21"/>
  </w:num>
  <w:num w:numId="33">
    <w:abstractNumId w:val="13"/>
  </w:num>
  <w:num w:numId="34">
    <w:abstractNumId w:val="14"/>
  </w:num>
  <w:num w:numId="35">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0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49D1"/>
    <w:rsid w:val="00000584"/>
    <w:rsid w:val="0000196C"/>
    <w:rsid w:val="00003794"/>
    <w:rsid w:val="00003C8F"/>
    <w:rsid w:val="000111BB"/>
    <w:rsid w:val="00011EDF"/>
    <w:rsid w:val="0001294C"/>
    <w:rsid w:val="00012F7C"/>
    <w:rsid w:val="00015BC2"/>
    <w:rsid w:val="00015E7C"/>
    <w:rsid w:val="00020636"/>
    <w:rsid w:val="00025CA4"/>
    <w:rsid w:val="00025E48"/>
    <w:rsid w:val="000319DA"/>
    <w:rsid w:val="000368B4"/>
    <w:rsid w:val="000414BC"/>
    <w:rsid w:val="00045053"/>
    <w:rsid w:val="00051890"/>
    <w:rsid w:val="00057229"/>
    <w:rsid w:val="00061859"/>
    <w:rsid w:val="00064BB1"/>
    <w:rsid w:val="00066ADD"/>
    <w:rsid w:val="00071A51"/>
    <w:rsid w:val="00071B30"/>
    <w:rsid w:val="0007485E"/>
    <w:rsid w:val="0007517A"/>
    <w:rsid w:val="00080E66"/>
    <w:rsid w:val="00093F21"/>
    <w:rsid w:val="000A1895"/>
    <w:rsid w:val="000A770F"/>
    <w:rsid w:val="000B20AF"/>
    <w:rsid w:val="000B2F45"/>
    <w:rsid w:val="000B377A"/>
    <w:rsid w:val="000B3AC6"/>
    <w:rsid w:val="000B4EAE"/>
    <w:rsid w:val="000C12C4"/>
    <w:rsid w:val="000C12EC"/>
    <w:rsid w:val="000D0A06"/>
    <w:rsid w:val="000D2F69"/>
    <w:rsid w:val="000D6442"/>
    <w:rsid w:val="000E625C"/>
    <w:rsid w:val="000F472A"/>
    <w:rsid w:val="000F5657"/>
    <w:rsid w:val="00100386"/>
    <w:rsid w:val="0010449C"/>
    <w:rsid w:val="00104A02"/>
    <w:rsid w:val="00105E43"/>
    <w:rsid w:val="00106743"/>
    <w:rsid w:val="00112827"/>
    <w:rsid w:val="0011467D"/>
    <w:rsid w:val="001224DD"/>
    <w:rsid w:val="00122A5F"/>
    <w:rsid w:val="00126359"/>
    <w:rsid w:val="00126FE6"/>
    <w:rsid w:val="0013046E"/>
    <w:rsid w:val="00134E63"/>
    <w:rsid w:val="00135063"/>
    <w:rsid w:val="00136FB9"/>
    <w:rsid w:val="00137D20"/>
    <w:rsid w:val="00140055"/>
    <w:rsid w:val="00141CBF"/>
    <w:rsid w:val="00143C5A"/>
    <w:rsid w:val="0014720D"/>
    <w:rsid w:val="001526A3"/>
    <w:rsid w:val="00152E5A"/>
    <w:rsid w:val="00156EC4"/>
    <w:rsid w:val="00157323"/>
    <w:rsid w:val="00161F1A"/>
    <w:rsid w:val="00167A79"/>
    <w:rsid w:val="0017302E"/>
    <w:rsid w:val="0017414E"/>
    <w:rsid w:val="0017554D"/>
    <w:rsid w:val="001800D6"/>
    <w:rsid w:val="00180603"/>
    <w:rsid w:val="001808D7"/>
    <w:rsid w:val="001810DB"/>
    <w:rsid w:val="001820C8"/>
    <w:rsid w:val="00183528"/>
    <w:rsid w:val="001835FA"/>
    <w:rsid w:val="0018386C"/>
    <w:rsid w:val="00184F66"/>
    <w:rsid w:val="001862CD"/>
    <w:rsid w:val="001908CD"/>
    <w:rsid w:val="00192432"/>
    <w:rsid w:val="00192F7E"/>
    <w:rsid w:val="00195391"/>
    <w:rsid w:val="0019614B"/>
    <w:rsid w:val="001A175D"/>
    <w:rsid w:val="001A2607"/>
    <w:rsid w:val="001A5145"/>
    <w:rsid w:val="001A5ED2"/>
    <w:rsid w:val="001B3EEA"/>
    <w:rsid w:val="001B55B1"/>
    <w:rsid w:val="001B5F36"/>
    <w:rsid w:val="001B6482"/>
    <w:rsid w:val="001C111A"/>
    <w:rsid w:val="001C533F"/>
    <w:rsid w:val="001C7C1C"/>
    <w:rsid w:val="001D1716"/>
    <w:rsid w:val="001D29D8"/>
    <w:rsid w:val="001D32BE"/>
    <w:rsid w:val="001D3C2F"/>
    <w:rsid w:val="001D3E0C"/>
    <w:rsid w:val="001E2AC4"/>
    <w:rsid w:val="001E73CF"/>
    <w:rsid w:val="001F1E7D"/>
    <w:rsid w:val="001F6A8B"/>
    <w:rsid w:val="001F7D98"/>
    <w:rsid w:val="00200DBC"/>
    <w:rsid w:val="00202DAE"/>
    <w:rsid w:val="00205185"/>
    <w:rsid w:val="0020555B"/>
    <w:rsid w:val="00205698"/>
    <w:rsid w:val="002057E8"/>
    <w:rsid w:val="00206D5B"/>
    <w:rsid w:val="00215934"/>
    <w:rsid w:val="00224701"/>
    <w:rsid w:val="00224789"/>
    <w:rsid w:val="00227829"/>
    <w:rsid w:val="00227B1C"/>
    <w:rsid w:val="00233624"/>
    <w:rsid w:val="002336E7"/>
    <w:rsid w:val="002374F0"/>
    <w:rsid w:val="0024654F"/>
    <w:rsid w:val="00252C34"/>
    <w:rsid w:val="002538B8"/>
    <w:rsid w:val="00253C73"/>
    <w:rsid w:val="002542BE"/>
    <w:rsid w:val="00255174"/>
    <w:rsid w:val="002618DB"/>
    <w:rsid w:val="0026346B"/>
    <w:rsid w:val="00273D8B"/>
    <w:rsid w:val="00276096"/>
    <w:rsid w:val="00281DD9"/>
    <w:rsid w:val="00281F46"/>
    <w:rsid w:val="00287C21"/>
    <w:rsid w:val="002905F3"/>
    <w:rsid w:val="002909AC"/>
    <w:rsid w:val="00291594"/>
    <w:rsid w:val="00291C1B"/>
    <w:rsid w:val="00291D73"/>
    <w:rsid w:val="00292A27"/>
    <w:rsid w:val="0029687A"/>
    <w:rsid w:val="00297A04"/>
    <w:rsid w:val="002A08EB"/>
    <w:rsid w:val="002A441B"/>
    <w:rsid w:val="002A544C"/>
    <w:rsid w:val="002A69B9"/>
    <w:rsid w:val="002B0A54"/>
    <w:rsid w:val="002B3A86"/>
    <w:rsid w:val="002B3F83"/>
    <w:rsid w:val="002C06EA"/>
    <w:rsid w:val="002C3040"/>
    <w:rsid w:val="002C31AF"/>
    <w:rsid w:val="002C3B2F"/>
    <w:rsid w:val="002C41AB"/>
    <w:rsid w:val="002C7396"/>
    <w:rsid w:val="002C7491"/>
    <w:rsid w:val="002D1F15"/>
    <w:rsid w:val="002D351C"/>
    <w:rsid w:val="002F206C"/>
    <w:rsid w:val="002F439F"/>
    <w:rsid w:val="002F4DE0"/>
    <w:rsid w:val="002F56D9"/>
    <w:rsid w:val="002F6C4C"/>
    <w:rsid w:val="002F6C84"/>
    <w:rsid w:val="003026FB"/>
    <w:rsid w:val="0030299B"/>
    <w:rsid w:val="00316BF6"/>
    <w:rsid w:val="003203B9"/>
    <w:rsid w:val="0033033A"/>
    <w:rsid w:val="003312F8"/>
    <w:rsid w:val="00332537"/>
    <w:rsid w:val="00334110"/>
    <w:rsid w:val="003350F9"/>
    <w:rsid w:val="003352B7"/>
    <w:rsid w:val="00337079"/>
    <w:rsid w:val="00337916"/>
    <w:rsid w:val="00340B8F"/>
    <w:rsid w:val="003420D0"/>
    <w:rsid w:val="00342C50"/>
    <w:rsid w:val="00346FD2"/>
    <w:rsid w:val="0035277B"/>
    <w:rsid w:val="00360710"/>
    <w:rsid w:val="00360D65"/>
    <w:rsid w:val="00361BE3"/>
    <w:rsid w:val="00364E59"/>
    <w:rsid w:val="00365F09"/>
    <w:rsid w:val="00370B34"/>
    <w:rsid w:val="00370E50"/>
    <w:rsid w:val="0037654E"/>
    <w:rsid w:val="00383E59"/>
    <w:rsid w:val="0038440E"/>
    <w:rsid w:val="00386BFF"/>
    <w:rsid w:val="0039039C"/>
    <w:rsid w:val="00390794"/>
    <w:rsid w:val="003935B0"/>
    <w:rsid w:val="00393B66"/>
    <w:rsid w:val="00396D88"/>
    <w:rsid w:val="003A426E"/>
    <w:rsid w:val="003A762D"/>
    <w:rsid w:val="003B64BC"/>
    <w:rsid w:val="003B7F9F"/>
    <w:rsid w:val="003C3F2E"/>
    <w:rsid w:val="003C5613"/>
    <w:rsid w:val="003D0A8D"/>
    <w:rsid w:val="003D1755"/>
    <w:rsid w:val="003D19E0"/>
    <w:rsid w:val="003E0985"/>
    <w:rsid w:val="003E210F"/>
    <w:rsid w:val="003E2B03"/>
    <w:rsid w:val="003E2B6F"/>
    <w:rsid w:val="003E2DFA"/>
    <w:rsid w:val="003E4AE5"/>
    <w:rsid w:val="003E4E8E"/>
    <w:rsid w:val="003F0F61"/>
    <w:rsid w:val="003F27FA"/>
    <w:rsid w:val="003F4AE8"/>
    <w:rsid w:val="003F679E"/>
    <w:rsid w:val="00404311"/>
    <w:rsid w:val="00412A86"/>
    <w:rsid w:val="0041744F"/>
    <w:rsid w:val="00421EE2"/>
    <w:rsid w:val="004234F6"/>
    <w:rsid w:val="0042470F"/>
    <w:rsid w:val="0042484D"/>
    <w:rsid w:val="00427D52"/>
    <w:rsid w:val="004369FE"/>
    <w:rsid w:val="00437765"/>
    <w:rsid w:val="004377D5"/>
    <w:rsid w:val="00437C51"/>
    <w:rsid w:val="004406AA"/>
    <w:rsid w:val="00444C5D"/>
    <w:rsid w:val="00455496"/>
    <w:rsid w:val="00460956"/>
    <w:rsid w:val="004611F2"/>
    <w:rsid w:val="004653E6"/>
    <w:rsid w:val="0046615C"/>
    <w:rsid w:val="00466FBD"/>
    <w:rsid w:val="0046732C"/>
    <w:rsid w:val="00474715"/>
    <w:rsid w:val="00475C13"/>
    <w:rsid w:val="0047717C"/>
    <w:rsid w:val="004773D3"/>
    <w:rsid w:val="00477ABE"/>
    <w:rsid w:val="00482EEB"/>
    <w:rsid w:val="00484C86"/>
    <w:rsid w:val="00484F14"/>
    <w:rsid w:val="00487B79"/>
    <w:rsid w:val="004933C7"/>
    <w:rsid w:val="00494333"/>
    <w:rsid w:val="004944B4"/>
    <w:rsid w:val="004A4066"/>
    <w:rsid w:val="004B0A51"/>
    <w:rsid w:val="004B27F5"/>
    <w:rsid w:val="004B43EA"/>
    <w:rsid w:val="004B6458"/>
    <w:rsid w:val="004B7597"/>
    <w:rsid w:val="004C1BA0"/>
    <w:rsid w:val="004C1E36"/>
    <w:rsid w:val="004C36F5"/>
    <w:rsid w:val="004C60EC"/>
    <w:rsid w:val="004C6D58"/>
    <w:rsid w:val="004C7897"/>
    <w:rsid w:val="004D2D8E"/>
    <w:rsid w:val="004D2FD0"/>
    <w:rsid w:val="004D34E2"/>
    <w:rsid w:val="004E28BC"/>
    <w:rsid w:val="004E34C3"/>
    <w:rsid w:val="004E46E0"/>
    <w:rsid w:val="004E795B"/>
    <w:rsid w:val="004F0FE6"/>
    <w:rsid w:val="004F20C4"/>
    <w:rsid w:val="004F437E"/>
    <w:rsid w:val="00504CEE"/>
    <w:rsid w:val="00510645"/>
    <w:rsid w:val="0051118A"/>
    <w:rsid w:val="0051212D"/>
    <w:rsid w:val="005154A8"/>
    <w:rsid w:val="00515A35"/>
    <w:rsid w:val="0052211A"/>
    <w:rsid w:val="00522863"/>
    <w:rsid w:val="00524DE1"/>
    <w:rsid w:val="00525895"/>
    <w:rsid w:val="00525D14"/>
    <w:rsid w:val="00526D5C"/>
    <w:rsid w:val="005309F5"/>
    <w:rsid w:val="00533263"/>
    <w:rsid w:val="00534297"/>
    <w:rsid w:val="00541716"/>
    <w:rsid w:val="00541E19"/>
    <w:rsid w:val="0054318F"/>
    <w:rsid w:val="00550023"/>
    <w:rsid w:val="00550272"/>
    <w:rsid w:val="00550616"/>
    <w:rsid w:val="005523AB"/>
    <w:rsid w:val="005531C8"/>
    <w:rsid w:val="00554A89"/>
    <w:rsid w:val="00556505"/>
    <w:rsid w:val="00561128"/>
    <w:rsid w:val="005631FE"/>
    <w:rsid w:val="005654CB"/>
    <w:rsid w:val="005703C1"/>
    <w:rsid w:val="00572309"/>
    <w:rsid w:val="0057471E"/>
    <w:rsid w:val="00581A80"/>
    <w:rsid w:val="00581AA8"/>
    <w:rsid w:val="00583E75"/>
    <w:rsid w:val="00584825"/>
    <w:rsid w:val="005873E6"/>
    <w:rsid w:val="00590A6F"/>
    <w:rsid w:val="005915FB"/>
    <w:rsid w:val="0059544F"/>
    <w:rsid w:val="005A4D4D"/>
    <w:rsid w:val="005A6C3B"/>
    <w:rsid w:val="005A779E"/>
    <w:rsid w:val="005B1AAB"/>
    <w:rsid w:val="005B2974"/>
    <w:rsid w:val="005B4125"/>
    <w:rsid w:val="005B6AB4"/>
    <w:rsid w:val="005B7262"/>
    <w:rsid w:val="005C27D1"/>
    <w:rsid w:val="005C4BF3"/>
    <w:rsid w:val="005D4C93"/>
    <w:rsid w:val="005D5734"/>
    <w:rsid w:val="005D5762"/>
    <w:rsid w:val="005D5FAB"/>
    <w:rsid w:val="005D6B82"/>
    <w:rsid w:val="005E1DF4"/>
    <w:rsid w:val="005F091A"/>
    <w:rsid w:val="005F22BB"/>
    <w:rsid w:val="005F34E6"/>
    <w:rsid w:val="005F646D"/>
    <w:rsid w:val="005F6D76"/>
    <w:rsid w:val="00600CF9"/>
    <w:rsid w:val="006026BB"/>
    <w:rsid w:val="00604D73"/>
    <w:rsid w:val="006061A4"/>
    <w:rsid w:val="00607DBA"/>
    <w:rsid w:val="00614080"/>
    <w:rsid w:val="006143A3"/>
    <w:rsid w:val="00617426"/>
    <w:rsid w:val="006216A6"/>
    <w:rsid w:val="006228D8"/>
    <w:rsid w:val="0062717D"/>
    <w:rsid w:val="0063091F"/>
    <w:rsid w:val="006351EF"/>
    <w:rsid w:val="00642ACC"/>
    <w:rsid w:val="00643613"/>
    <w:rsid w:val="006443BD"/>
    <w:rsid w:val="00646DE1"/>
    <w:rsid w:val="00647120"/>
    <w:rsid w:val="00663029"/>
    <w:rsid w:val="0066771C"/>
    <w:rsid w:val="00676449"/>
    <w:rsid w:val="006779DA"/>
    <w:rsid w:val="006805A5"/>
    <w:rsid w:val="00680D8E"/>
    <w:rsid w:val="0068213A"/>
    <w:rsid w:val="006831F9"/>
    <w:rsid w:val="006849D1"/>
    <w:rsid w:val="006856B8"/>
    <w:rsid w:val="00687D50"/>
    <w:rsid w:val="00691281"/>
    <w:rsid w:val="006920F5"/>
    <w:rsid w:val="00693EC9"/>
    <w:rsid w:val="006A1195"/>
    <w:rsid w:val="006A3161"/>
    <w:rsid w:val="006A6A42"/>
    <w:rsid w:val="006B19CA"/>
    <w:rsid w:val="006B254D"/>
    <w:rsid w:val="006B29BB"/>
    <w:rsid w:val="006B332E"/>
    <w:rsid w:val="006B6B6A"/>
    <w:rsid w:val="006B7BD5"/>
    <w:rsid w:val="006C1F7E"/>
    <w:rsid w:val="006C427B"/>
    <w:rsid w:val="006C436D"/>
    <w:rsid w:val="006C45D1"/>
    <w:rsid w:val="006C47E1"/>
    <w:rsid w:val="006C4DF4"/>
    <w:rsid w:val="006C7F52"/>
    <w:rsid w:val="006D2FF6"/>
    <w:rsid w:val="006E0F2E"/>
    <w:rsid w:val="006E4098"/>
    <w:rsid w:val="006E4D6B"/>
    <w:rsid w:val="006E5646"/>
    <w:rsid w:val="006E6E82"/>
    <w:rsid w:val="006F01D4"/>
    <w:rsid w:val="006F0917"/>
    <w:rsid w:val="006F4419"/>
    <w:rsid w:val="006F4437"/>
    <w:rsid w:val="006F6279"/>
    <w:rsid w:val="007040CA"/>
    <w:rsid w:val="00705555"/>
    <w:rsid w:val="00706375"/>
    <w:rsid w:val="0071184F"/>
    <w:rsid w:val="00711AF6"/>
    <w:rsid w:val="00712755"/>
    <w:rsid w:val="00714BB9"/>
    <w:rsid w:val="00715307"/>
    <w:rsid w:val="00720F2D"/>
    <w:rsid w:val="007210A2"/>
    <w:rsid w:val="00725ACF"/>
    <w:rsid w:val="0073030F"/>
    <w:rsid w:val="00731F20"/>
    <w:rsid w:val="007323C9"/>
    <w:rsid w:val="00734DAE"/>
    <w:rsid w:val="007417A9"/>
    <w:rsid w:val="007422C3"/>
    <w:rsid w:val="00745287"/>
    <w:rsid w:val="00751D95"/>
    <w:rsid w:val="0075454D"/>
    <w:rsid w:val="00754557"/>
    <w:rsid w:val="007625AC"/>
    <w:rsid w:val="00763CC4"/>
    <w:rsid w:val="007652CC"/>
    <w:rsid w:val="0077051D"/>
    <w:rsid w:val="00770A8A"/>
    <w:rsid w:val="00770A9D"/>
    <w:rsid w:val="00771F46"/>
    <w:rsid w:val="00772B4F"/>
    <w:rsid w:val="007737C9"/>
    <w:rsid w:val="00773876"/>
    <w:rsid w:val="0077414C"/>
    <w:rsid w:val="00780006"/>
    <w:rsid w:val="00780E02"/>
    <w:rsid w:val="007872BC"/>
    <w:rsid w:val="007936B7"/>
    <w:rsid w:val="007937A5"/>
    <w:rsid w:val="00795528"/>
    <w:rsid w:val="00795BA2"/>
    <w:rsid w:val="0079695D"/>
    <w:rsid w:val="00796F14"/>
    <w:rsid w:val="007A24AF"/>
    <w:rsid w:val="007A38AE"/>
    <w:rsid w:val="007A4621"/>
    <w:rsid w:val="007A656E"/>
    <w:rsid w:val="007A7152"/>
    <w:rsid w:val="007A7EC2"/>
    <w:rsid w:val="007B1E89"/>
    <w:rsid w:val="007B3F95"/>
    <w:rsid w:val="007B705E"/>
    <w:rsid w:val="007B7B85"/>
    <w:rsid w:val="007B7BFE"/>
    <w:rsid w:val="007C08A0"/>
    <w:rsid w:val="007C269B"/>
    <w:rsid w:val="007C50F8"/>
    <w:rsid w:val="007C5717"/>
    <w:rsid w:val="007D07BA"/>
    <w:rsid w:val="007D19BC"/>
    <w:rsid w:val="007E351F"/>
    <w:rsid w:val="007E6A9D"/>
    <w:rsid w:val="007F20E5"/>
    <w:rsid w:val="007F2304"/>
    <w:rsid w:val="007F4F60"/>
    <w:rsid w:val="007F5EFF"/>
    <w:rsid w:val="00801FFE"/>
    <w:rsid w:val="00803ECE"/>
    <w:rsid w:val="00804E22"/>
    <w:rsid w:val="0080763F"/>
    <w:rsid w:val="00813167"/>
    <w:rsid w:val="008145C9"/>
    <w:rsid w:val="00816D6A"/>
    <w:rsid w:val="00820514"/>
    <w:rsid w:val="00824774"/>
    <w:rsid w:val="0083265F"/>
    <w:rsid w:val="008364FB"/>
    <w:rsid w:val="008417BE"/>
    <w:rsid w:val="008475FB"/>
    <w:rsid w:val="008478F9"/>
    <w:rsid w:val="008542ED"/>
    <w:rsid w:val="00854695"/>
    <w:rsid w:val="008618A0"/>
    <w:rsid w:val="00865FE8"/>
    <w:rsid w:val="00866E19"/>
    <w:rsid w:val="00866F11"/>
    <w:rsid w:val="00872E37"/>
    <w:rsid w:val="0087316B"/>
    <w:rsid w:val="008824E8"/>
    <w:rsid w:val="008825B4"/>
    <w:rsid w:val="0088365B"/>
    <w:rsid w:val="00891240"/>
    <w:rsid w:val="00891490"/>
    <w:rsid w:val="00891AA2"/>
    <w:rsid w:val="008938A6"/>
    <w:rsid w:val="00896C95"/>
    <w:rsid w:val="008A01F4"/>
    <w:rsid w:val="008A05F8"/>
    <w:rsid w:val="008A4467"/>
    <w:rsid w:val="008B0DC0"/>
    <w:rsid w:val="008B3F6F"/>
    <w:rsid w:val="008C2E29"/>
    <w:rsid w:val="008C2FA9"/>
    <w:rsid w:val="008C3C03"/>
    <w:rsid w:val="008C41D8"/>
    <w:rsid w:val="008C64EC"/>
    <w:rsid w:val="008D2A79"/>
    <w:rsid w:val="008D4A41"/>
    <w:rsid w:val="008D50FA"/>
    <w:rsid w:val="008D63DA"/>
    <w:rsid w:val="008E03F7"/>
    <w:rsid w:val="008E2A07"/>
    <w:rsid w:val="008E39C7"/>
    <w:rsid w:val="008E7339"/>
    <w:rsid w:val="008E7D1F"/>
    <w:rsid w:val="008F0E11"/>
    <w:rsid w:val="008F3F8F"/>
    <w:rsid w:val="008F62CF"/>
    <w:rsid w:val="008F763E"/>
    <w:rsid w:val="00900E38"/>
    <w:rsid w:val="00902C02"/>
    <w:rsid w:val="00904822"/>
    <w:rsid w:val="00906159"/>
    <w:rsid w:val="00906489"/>
    <w:rsid w:val="00911FD3"/>
    <w:rsid w:val="0091250B"/>
    <w:rsid w:val="00913146"/>
    <w:rsid w:val="00914EC2"/>
    <w:rsid w:val="00915A8F"/>
    <w:rsid w:val="00916381"/>
    <w:rsid w:val="00916B66"/>
    <w:rsid w:val="00917B53"/>
    <w:rsid w:val="00922838"/>
    <w:rsid w:val="0092661F"/>
    <w:rsid w:val="0092768F"/>
    <w:rsid w:val="00932A03"/>
    <w:rsid w:val="0093342B"/>
    <w:rsid w:val="00934A34"/>
    <w:rsid w:val="00942182"/>
    <w:rsid w:val="00943272"/>
    <w:rsid w:val="00955651"/>
    <w:rsid w:val="00955754"/>
    <w:rsid w:val="00955B06"/>
    <w:rsid w:val="0096704E"/>
    <w:rsid w:val="00973FB0"/>
    <w:rsid w:val="00974BCF"/>
    <w:rsid w:val="0097502F"/>
    <w:rsid w:val="009750E0"/>
    <w:rsid w:val="00975FF1"/>
    <w:rsid w:val="00976779"/>
    <w:rsid w:val="009768D8"/>
    <w:rsid w:val="00976B12"/>
    <w:rsid w:val="00976C74"/>
    <w:rsid w:val="00984660"/>
    <w:rsid w:val="00985390"/>
    <w:rsid w:val="00987165"/>
    <w:rsid w:val="00987BC0"/>
    <w:rsid w:val="009908C8"/>
    <w:rsid w:val="009924E3"/>
    <w:rsid w:val="00992EC9"/>
    <w:rsid w:val="0099318D"/>
    <w:rsid w:val="009949F3"/>
    <w:rsid w:val="009951B3"/>
    <w:rsid w:val="00996A35"/>
    <w:rsid w:val="009A011D"/>
    <w:rsid w:val="009A05B1"/>
    <w:rsid w:val="009A2401"/>
    <w:rsid w:val="009A561D"/>
    <w:rsid w:val="009B02B7"/>
    <w:rsid w:val="009B34DD"/>
    <w:rsid w:val="009B520E"/>
    <w:rsid w:val="009B6312"/>
    <w:rsid w:val="009C21B6"/>
    <w:rsid w:val="009D02D6"/>
    <w:rsid w:val="009D0FAB"/>
    <w:rsid w:val="009D102B"/>
    <w:rsid w:val="009D45C6"/>
    <w:rsid w:val="009D5494"/>
    <w:rsid w:val="009D5715"/>
    <w:rsid w:val="009E14BD"/>
    <w:rsid w:val="009E1F78"/>
    <w:rsid w:val="009E60C7"/>
    <w:rsid w:val="009F2ED3"/>
    <w:rsid w:val="009F3829"/>
    <w:rsid w:val="009F7D17"/>
    <w:rsid w:val="00A01364"/>
    <w:rsid w:val="00A03F02"/>
    <w:rsid w:val="00A04A2C"/>
    <w:rsid w:val="00A10393"/>
    <w:rsid w:val="00A103DC"/>
    <w:rsid w:val="00A110FD"/>
    <w:rsid w:val="00A158FB"/>
    <w:rsid w:val="00A15ED5"/>
    <w:rsid w:val="00A246A1"/>
    <w:rsid w:val="00A3046A"/>
    <w:rsid w:val="00A36326"/>
    <w:rsid w:val="00A41981"/>
    <w:rsid w:val="00A425F5"/>
    <w:rsid w:val="00A457D4"/>
    <w:rsid w:val="00A46877"/>
    <w:rsid w:val="00A53887"/>
    <w:rsid w:val="00A565EB"/>
    <w:rsid w:val="00A64E54"/>
    <w:rsid w:val="00A673C2"/>
    <w:rsid w:val="00A71732"/>
    <w:rsid w:val="00A76D48"/>
    <w:rsid w:val="00A851C7"/>
    <w:rsid w:val="00A92D5C"/>
    <w:rsid w:val="00A93B4B"/>
    <w:rsid w:val="00A97F21"/>
    <w:rsid w:val="00AA1D06"/>
    <w:rsid w:val="00AA4CD6"/>
    <w:rsid w:val="00AB16A8"/>
    <w:rsid w:val="00AB406D"/>
    <w:rsid w:val="00AC1073"/>
    <w:rsid w:val="00AC4E05"/>
    <w:rsid w:val="00AC7B0D"/>
    <w:rsid w:val="00AD0DDB"/>
    <w:rsid w:val="00AD2A39"/>
    <w:rsid w:val="00AD2B81"/>
    <w:rsid w:val="00AD45B3"/>
    <w:rsid w:val="00AD64B1"/>
    <w:rsid w:val="00AE0AC3"/>
    <w:rsid w:val="00AE151E"/>
    <w:rsid w:val="00AE4116"/>
    <w:rsid w:val="00AE5C01"/>
    <w:rsid w:val="00AF17E8"/>
    <w:rsid w:val="00AF5807"/>
    <w:rsid w:val="00B01256"/>
    <w:rsid w:val="00B0293A"/>
    <w:rsid w:val="00B03010"/>
    <w:rsid w:val="00B0756B"/>
    <w:rsid w:val="00B1135F"/>
    <w:rsid w:val="00B13004"/>
    <w:rsid w:val="00B14047"/>
    <w:rsid w:val="00B202D1"/>
    <w:rsid w:val="00B2039E"/>
    <w:rsid w:val="00B20D64"/>
    <w:rsid w:val="00B21FAF"/>
    <w:rsid w:val="00B40B8C"/>
    <w:rsid w:val="00B41F01"/>
    <w:rsid w:val="00B512F0"/>
    <w:rsid w:val="00B5163D"/>
    <w:rsid w:val="00B53102"/>
    <w:rsid w:val="00B53BD7"/>
    <w:rsid w:val="00B546BE"/>
    <w:rsid w:val="00B54DA6"/>
    <w:rsid w:val="00B54E0B"/>
    <w:rsid w:val="00B55F16"/>
    <w:rsid w:val="00B5725A"/>
    <w:rsid w:val="00B61469"/>
    <w:rsid w:val="00B64B6E"/>
    <w:rsid w:val="00B65614"/>
    <w:rsid w:val="00B662DC"/>
    <w:rsid w:val="00B67744"/>
    <w:rsid w:val="00B7121A"/>
    <w:rsid w:val="00B7411A"/>
    <w:rsid w:val="00B82F24"/>
    <w:rsid w:val="00B83593"/>
    <w:rsid w:val="00B873DA"/>
    <w:rsid w:val="00B94C54"/>
    <w:rsid w:val="00B97F80"/>
    <w:rsid w:val="00BA1C90"/>
    <w:rsid w:val="00BA2038"/>
    <w:rsid w:val="00BA6D50"/>
    <w:rsid w:val="00BB13F4"/>
    <w:rsid w:val="00BB44AA"/>
    <w:rsid w:val="00BB5E11"/>
    <w:rsid w:val="00BC221F"/>
    <w:rsid w:val="00BC2868"/>
    <w:rsid w:val="00BC401F"/>
    <w:rsid w:val="00BC526D"/>
    <w:rsid w:val="00BC5344"/>
    <w:rsid w:val="00BC6147"/>
    <w:rsid w:val="00BD2DDF"/>
    <w:rsid w:val="00BD465A"/>
    <w:rsid w:val="00BE0478"/>
    <w:rsid w:val="00BE1266"/>
    <w:rsid w:val="00BE528A"/>
    <w:rsid w:val="00BE644F"/>
    <w:rsid w:val="00BF314E"/>
    <w:rsid w:val="00BF5267"/>
    <w:rsid w:val="00BF64F6"/>
    <w:rsid w:val="00BF7886"/>
    <w:rsid w:val="00C01A7D"/>
    <w:rsid w:val="00C023E1"/>
    <w:rsid w:val="00C03F84"/>
    <w:rsid w:val="00C0441E"/>
    <w:rsid w:val="00C06F12"/>
    <w:rsid w:val="00C07712"/>
    <w:rsid w:val="00C100A9"/>
    <w:rsid w:val="00C10A26"/>
    <w:rsid w:val="00C12115"/>
    <w:rsid w:val="00C12DC7"/>
    <w:rsid w:val="00C12DEF"/>
    <w:rsid w:val="00C144D8"/>
    <w:rsid w:val="00C154D3"/>
    <w:rsid w:val="00C16E5D"/>
    <w:rsid w:val="00C1750E"/>
    <w:rsid w:val="00C17D35"/>
    <w:rsid w:val="00C23EF0"/>
    <w:rsid w:val="00C25626"/>
    <w:rsid w:val="00C266D6"/>
    <w:rsid w:val="00C27390"/>
    <w:rsid w:val="00C32205"/>
    <w:rsid w:val="00C33307"/>
    <w:rsid w:val="00C33A81"/>
    <w:rsid w:val="00C35280"/>
    <w:rsid w:val="00C37E37"/>
    <w:rsid w:val="00C4616B"/>
    <w:rsid w:val="00C46FD9"/>
    <w:rsid w:val="00C4731D"/>
    <w:rsid w:val="00C53420"/>
    <w:rsid w:val="00C60CAB"/>
    <w:rsid w:val="00C62044"/>
    <w:rsid w:val="00C63F7F"/>
    <w:rsid w:val="00C734A7"/>
    <w:rsid w:val="00C73B8B"/>
    <w:rsid w:val="00C73C0E"/>
    <w:rsid w:val="00C740A4"/>
    <w:rsid w:val="00C74C5E"/>
    <w:rsid w:val="00C7520E"/>
    <w:rsid w:val="00C75D7D"/>
    <w:rsid w:val="00C76779"/>
    <w:rsid w:val="00C76F7E"/>
    <w:rsid w:val="00C7718E"/>
    <w:rsid w:val="00C81E7B"/>
    <w:rsid w:val="00C878D5"/>
    <w:rsid w:val="00C9182E"/>
    <w:rsid w:val="00C9371F"/>
    <w:rsid w:val="00CA0113"/>
    <w:rsid w:val="00CA5ED0"/>
    <w:rsid w:val="00CB59A5"/>
    <w:rsid w:val="00CB63B6"/>
    <w:rsid w:val="00CC02D0"/>
    <w:rsid w:val="00CC1BC8"/>
    <w:rsid w:val="00CC5BD2"/>
    <w:rsid w:val="00CC647C"/>
    <w:rsid w:val="00CC674D"/>
    <w:rsid w:val="00CC73EB"/>
    <w:rsid w:val="00CD0DDC"/>
    <w:rsid w:val="00CD36FC"/>
    <w:rsid w:val="00CE15EC"/>
    <w:rsid w:val="00CE2616"/>
    <w:rsid w:val="00CE2989"/>
    <w:rsid w:val="00CE6BE2"/>
    <w:rsid w:val="00CF2CF6"/>
    <w:rsid w:val="00D027EC"/>
    <w:rsid w:val="00D141C5"/>
    <w:rsid w:val="00D21802"/>
    <w:rsid w:val="00D2299E"/>
    <w:rsid w:val="00D238CB"/>
    <w:rsid w:val="00D26326"/>
    <w:rsid w:val="00D27B16"/>
    <w:rsid w:val="00D27FB5"/>
    <w:rsid w:val="00D31C0A"/>
    <w:rsid w:val="00D33376"/>
    <w:rsid w:val="00D34BB9"/>
    <w:rsid w:val="00D35E5C"/>
    <w:rsid w:val="00D44474"/>
    <w:rsid w:val="00D45957"/>
    <w:rsid w:val="00D47BFA"/>
    <w:rsid w:val="00D524AF"/>
    <w:rsid w:val="00D539E4"/>
    <w:rsid w:val="00D56C23"/>
    <w:rsid w:val="00D56E5C"/>
    <w:rsid w:val="00D57141"/>
    <w:rsid w:val="00D605DB"/>
    <w:rsid w:val="00D61BCF"/>
    <w:rsid w:val="00D641B5"/>
    <w:rsid w:val="00D6552D"/>
    <w:rsid w:val="00D65821"/>
    <w:rsid w:val="00D70CCA"/>
    <w:rsid w:val="00D75313"/>
    <w:rsid w:val="00D85B8D"/>
    <w:rsid w:val="00D8657D"/>
    <w:rsid w:val="00D94103"/>
    <w:rsid w:val="00D97D4D"/>
    <w:rsid w:val="00D97E14"/>
    <w:rsid w:val="00DA0789"/>
    <w:rsid w:val="00DA2A0E"/>
    <w:rsid w:val="00DA52EB"/>
    <w:rsid w:val="00DA53CE"/>
    <w:rsid w:val="00DA56A5"/>
    <w:rsid w:val="00DA75DC"/>
    <w:rsid w:val="00DB0305"/>
    <w:rsid w:val="00DB33DB"/>
    <w:rsid w:val="00DB6353"/>
    <w:rsid w:val="00DB69E9"/>
    <w:rsid w:val="00DB7EAD"/>
    <w:rsid w:val="00DC2C77"/>
    <w:rsid w:val="00DC749E"/>
    <w:rsid w:val="00DD2F15"/>
    <w:rsid w:val="00DD7769"/>
    <w:rsid w:val="00DD7CA1"/>
    <w:rsid w:val="00DE2919"/>
    <w:rsid w:val="00DE3EDE"/>
    <w:rsid w:val="00DF0902"/>
    <w:rsid w:val="00DF1AAD"/>
    <w:rsid w:val="00DF2925"/>
    <w:rsid w:val="00DF305C"/>
    <w:rsid w:val="00DF318B"/>
    <w:rsid w:val="00DF69EF"/>
    <w:rsid w:val="00DF6DFE"/>
    <w:rsid w:val="00DF7B74"/>
    <w:rsid w:val="00DF7CCB"/>
    <w:rsid w:val="00E0172E"/>
    <w:rsid w:val="00E01773"/>
    <w:rsid w:val="00E073A9"/>
    <w:rsid w:val="00E14AFF"/>
    <w:rsid w:val="00E27D66"/>
    <w:rsid w:val="00E31B89"/>
    <w:rsid w:val="00E42337"/>
    <w:rsid w:val="00E430DC"/>
    <w:rsid w:val="00E467DF"/>
    <w:rsid w:val="00E46ED7"/>
    <w:rsid w:val="00E47400"/>
    <w:rsid w:val="00E54D50"/>
    <w:rsid w:val="00E567A0"/>
    <w:rsid w:val="00E56D96"/>
    <w:rsid w:val="00E601CF"/>
    <w:rsid w:val="00E61AA1"/>
    <w:rsid w:val="00E61E85"/>
    <w:rsid w:val="00E62D85"/>
    <w:rsid w:val="00E65306"/>
    <w:rsid w:val="00E66AF3"/>
    <w:rsid w:val="00E7187D"/>
    <w:rsid w:val="00E7385A"/>
    <w:rsid w:val="00E80432"/>
    <w:rsid w:val="00E8290E"/>
    <w:rsid w:val="00E85069"/>
    <w:rsid w:val="00E87DB6"/>
    <w:rsid w:val="00E90BF2"/>
    <w:rsid w:val="00E91245"/>
    <w:rsid w:val="00E94D6C"/>
    <w:rsid w:val="00E97257"/>
    <w:rsid w:val="00EA277C"/>
    <w:rsid w:val="00EA53C8"/>
    <w:rsid w:val="00EB00A5"/>
    <w:rsid w:val="00EB0874"/>
    <w:rsid w:val="00EB291C"/>
    <w:rsid w:val="00EB309B"/>
    <w:rsid w:val="00EC1608"/>
    <w:rsid w:val="00EC1BC3"/>
    <w:rsid w:val="00EC2476"/>
    <w:rsid w:val="00EC4F58"/>
    <w:rsid w:val="00EC4F88"/>
    <w:rsid w:val="00ED12C7"/>
    <w:rsid w:val="00ED2A42"/>
    <w:rsid w:val="00ED4D4F"/>
    <w:rsid w:val="00ED6667"/>
    <w:rsid w:val="00EE5696"/>
    <w:rsid w:val="00EE5A3B"/>
    <w:rsid w:val="00EE7D12"/>
    <w:rsid w:val="00EF0E9C"/>
    <w:rsid w:val="00EF6935"/>
    <w:rsid w:val="00EF6E21"/>
    <w:rsid w:val="00F031EC"/>
    <w:rsid w:val="00F0488B"/>
    <w:rsid w:val="00F06F19"/>
    <w:rsid w:val="00F0754B"/>
    <w:rsid w:val="00F07BB3"/>
    <w:rsid w:val="00F07E1F"/>
    <w:rsid w:val="00F107D6"/>
    <w:rsid w:val="00F1263C"/>
    <w:rsid w:val="00F14D29"/>
    <w:rsid w:val="00F24229"/>
    <w:rsid w:val="00F24569"/>
    <w:rsid w:val="00F373C9"/>
    <w:rsid w:val="00F43E96"/>
    <w:rsid w:val="00F4693E"/>
    <w:rsid w:val="00F51D2D"/>
    <w:rsid w:val="00F51D90"/>
    <w:rsid w:val="00F553C7"/>
    <w:rsid w:val="00F564E0"/>
    <w:rsid w:val="00F57519"/>
    <w:rsid w:val="00F733FC"/>
    <w:rsid w:val="00F7392F"/>
    <w:rsid w:val="00F74CCA"/>
    <w:rsid w:val="00F75F25"/>
    <w:rsid w:val="00F82515"/>
    <w:rsid w:val="00F8382D"/>
    <w:rsid w:val="00F86073"/>
    <w:rsid w:val="00F92365"/>
    <w:rsid w:val="00F94A83"/>
    <w:rsid w:val="00F94B25"/>
    <w:rsid w:val="00F95646"/>
    <w:rsid w:val="00F97B3E"/>
    <w:rsid w:val="00FA3BE2"/>
    <w:rsid w:val="00FA5655"/>
    <w:rsid w:val="00FB02D5"/>
    <w:rsid w:val="00FB1034"/>
    <w:rsid w:val="00FB3A00"/>
    <w:rsid w:val="00FB3FEE"/>
    <w:rsid w:val="00FB4BA5"/>
    <w:rsid w:val="00FB76CC"/>
    <w:rsid w:val="00FC1716"/>
    <w:rsid w:val="00FC427E"/>
    <w:rsid w:val="00FD3BEB"/>
    <w:rsid w:val="00FD7BC4"/>
    <w:rsid w:val="00FE0664"/>
    <w:rsid w:val="00FE2105"/>
    <w:rsid w:val="00FE299C"/>
    <w:rsid w:val="00FE34D8"/>
    <w:rsid w:val="00FE5612"/>
    <w:rsid w:val="00FE7029"/>
    <w:rsid w:val="00FF0EEA"/>
    <w:rsid w:val="00FF3558"/>
    <w:rsid w:val="00FF416D"/>
    <w:rsid w:val="00FF45CB"/>
    <w:rsid w:val="00FF6354"/>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0980C8"/>
  <w15:docId w15:val="{0A38AA30-7F94-43D2-A9B0-E310B1142D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437C51"/>
    <w:pPr>
      <w:jc w:val="both"/>
    </w:pPr>
    <w:rPr>
      <w:rFonts w:ascii="Verdana" w:hAnsi="Verdana"/>
      <w:lang w:eastAsia="en-US"/>
    </w:rPr>
  </w:style>
  <w:style w:type="paragraph" w:styleId="Pealkiri1">
    <w:name w:val="heading 1"/>
    <w:aliases w:val="My Heading 1,PDS TITLE,."/>
    <w:basedOn w:val="Normaallaad"/>
    <w:next w:val="Normaallaad"/>
    <w:link w:val="Pealkiri1Mrk"/>
    <w:qFormat/>
    <w:rsid w:val="00482EEB"/>
    <w:pPr>
      <w:keepNext/>
      <w:numPr>
        <w:numId w:val="1"/>
      </w:numPr>
      <w:spacing w:before="120" w:after="240"/>
      <w:jc w:val="left"/>
      <w:outlineLvl w:val="0"/>
    </w:pPr>
    <w:rPr>
      <w:b/>
      <w:caps/>
      <w:sz w:val="24"/>
    </w:rPr>
  </w:style>
  <w:style w:type="paragraph" w:styleId="Pealkiri2">
    <w:name w:val="heading 2"/>
    <w:aliases w:val="My Heading 2"/>
    <w:basedOn w:val="Normaallaad"/>
    <w:next w:val="Normaallaad"/>
    <w:qFormat/>
    <w:rsid w:val="00482EEB"/>
    <w:pPr>
      <w:keepNext/>
      <w:numPr>
        <w:ilvl w:val="1"/>
        <w:numId w:val="1"/>
      </w:numPr>
      <w:spacing w:before="60" w:after="120"/>
      <w:outlineLvl w:val="1"/>
    </w:pPr>
    <w:rPr>
      <w:b/>
      <w:sz w:val="22"/>
    </w:rPr>
  </w:style>
  <w:style w:type="paragraph" w:styleId="Pealkiri3">
    <w:name w:val="heading 3"/>
    <w:aliases w:val="My Heading 3"/>
    <w:basedOn w:val="Normaallaad"/>
    <w:next w:val="Normaallaad"/>
    <w:link w:val="Pealkiri3Mrk"/>
    <w:unhideWhenUsed/>
    <w:qFormat/>
    <w:rsid w:val="00C10A26"/>
    <w:pPr>
      <w:keepNext/>
      <w:numPr>
        <w:ilvl w:val="2"/>
        <w:numId w:val="1"/>
      </w:numPr>
      <w:spacing w:before="240" w:after="60"/>
      <w:outlineLvl w:val="2"/>
    </w:pPr>
    <w:rPr>
      <w:b/>
      <w:bCs/>
      <w:szCs w:val="26"/>
    </w:rPr>
  </w:style>
  <w:style w:type="paragraph" w:styleId="Pealkiri4">
    <w:name w:val="heading 4"/>
    <w:basedOn w:val="Normaallaad"/>
    <w:next w:val="Normaallaad"/>
    <w:link w:val="Pealkiri4Mrk"/>
    <w:unhideWhenUsed/>
    <w:qFormat/>
    <w:rsid w:val="00E0172E"/>
    <w:pPr>
      <w:keepNext/>
      <w:keepLines/>
      <w:spacing w:before="200"/>
      <w:outlineLvl w:val="3"/>
    </w:pPr>
    <w:rPr>
      <w:rFonts w:eastAsiaTheme="majorEastAsia" w:cstheme="majorBidi"/>
      <w:b/>
      <w:bCs/>
      <w:i/>
      <w:iCs/>
    </w:rPr>
  </w:style>
  <w:style w:type="paragraph" w:styleId="Pealkiri5">
    <w:name w:val="heading 5"/>
    <w:aliases w:val="This Heading 5"/>
    <w:basedOn w:val="Normaallaad"/>
    <w:next w:val="Normaallaad"/>
    <w:link w:val="Pealkiri5Mrk"/>
    <w:unhideWhenUsed/>
    <w:qFormat/>
    <w:rsid w:val="00D56E5C"/>
    <w:pPr>
      <w:keepNext/>
      <w:keepLines/>
      <w:spacing w:before="200"/>
      <w:ind w:left="1008" w:hanging="1008"/>
      <w:outlineLvl w:val="4"/>
    </w:pPr>
    <w:rPr>
      <w:rFonts w:asciiTheme="majorHAnsi" w:eastAsiaTheme="majorEastAsia" w:hAnsiTheme="majorHAnsi" w:cstheme="majorBidi"/>
      <w:color w:val="243F60" w:themeColor="accent1" w:themeShade="7F"/>
    </w:rPr>
  </w:style>
  <w:style w:type="paragraph" w:styleId="Pealkiri6">
    <w:name w:val="heading 6"/>
    <w:basedOn w:val="Normaallaad"/>
    <w:next w:val="Normaallaad"/>
    <w:link w:val="Pealkiri6Mrk"/>
    <w:uiPriority w:val="9"/>
    <w:unhideWhenUsed/>
    <w:qFormat/>
    <w:rsid w:val="00BC5344"/>
    <w:pPr>
      <w:numPr>
        <w:ilvl w:val="5"/>
        <w:numId w:val="1"/>
      </w:numPr>
      <w:spacing w:before="240" w:after="60"/>
      <w:outlineLvl w:val="5"/>
    </w:pPr>
    <w:rPr>
      <w:rFonts w:ascii="Calibri" w:hAnsi="Calibri"/>
      <w:b/>
      <w:bCs/>
      <w:sz w:val="22"/>
      <w:szCs w:val="22"/>
    </w:rPr>
  </w:style>
  <w:style w:type="paragraph" w:styleId="Pealkiri7">
    <w:name w:val="heading 7"/>
    <w:basedOn w:val="Normaallaad"/>
    <w:next w:val="Normaallaad"/>
    <w:link w:val="Pealkiri7Mrk"/>
    <w:unhideWhenUsed/>
    <w:qFormat/>
    <w:rsid w:val="00D56E5C"/>
    <w:pPr>
      <w:keepNext/>
      <w:keepLines/>
      <w:spacing w:before="200"/>
      <w:ind w:left="1296" w:hanging="1296"/>
      <w:outlineLvl w:val="6"/>
    </w:pPr>
    <w:rPr>
      <w:rFonts w:asciiTheme="majorHAnsi" w:eastAsiaTheme="majorEastAsia" w:hAnsiTheme="majorHAnsi" w:cstheme="majorBidi"/>
      <w:i/>
      <w:iCs/>
      <w:color w:val="404040" w:themeColor="text1" w:themeTint="BF"/>
    </w:rPr>
  </w:style>
  <w:style w:type="paragraph" w:styleId="Pealkiri8">
    <w:name w:val="heading 8"/>
    <w:basedOn w:val="Normaallaad"/>
    <w:next w:val="Normaallaad"/>
    <w:link w:val="Pealkiri8Mrk"/>
    <w:unhideWhenUsed/>
    <w:qFormat/>
    <w:rsid w:val="00D56E5C"/>
    <w:pPr>
      <w:keepNext/>
      <w:keepLines/>
      <w:spacing w:before="200"/>
      <w:ind w:left="1440" w:hanging="1440"/>
      <w:outlineLvl w:val="7"/>
    </w:pPr>
    <w:rPr>
      <w:rFonts w:asciiTheme="majorHAnsi" w:eastAsiaTheme="majorEastAsia" w:hAnsiTheme="majorHAnsi" w:cstheme="majorBidi"/>
      <w:color w:val="404040" w:themeColor="text1" w:themeTint="BF"/>
    </w:rPr>
  </w:style>
  <w:style w:type="paragraph" w:styleId="Pealkiri9">
    <w:name w:val="heading 9"/>
    <w:aliases w:val="App Heading"/>
    <w:basedOn w:val="Normaallaad"/>
    <w:next w:val="Normaallaad"/>
    <w:link w:val="Pealkiri9Mrk"/>
    <w:uiPriority w:val="99"/>
    <w:unhideWhenUsed/>
    <w:qFormat/>
    <w:rsid w:val="00D56E5C"/>
    <w:pPr>
      <w:keepNext/>
      <w:keepLines/>
      <w:spacing w:before="200"/>
      <w:ind w:left="1584" w:hanging="1584"/>
      <w:outlineLvl w:val="8"/>
    </w:pPr>
    <w:rPr>
      <w:rFonts w:asciiTheme="majorHAnsi" w:eastAsiaTheme="majorEastAsia" w:hAnsiTheme="majorHAnsi" w:cstheme="majorBidi"/>
      <w:i/>
      <w:iCs/>
      <w:color w:val="404040" w:themeColor="text1" w:themeTint="BF"/>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Pis">
    <w:name w:val="header"/>
    <w:basedOn w:val="Normaallaad"/>
    <w:semiHidden/>
    <w:rsid w:val="00754557"/>
    <w:pPr>
      <w:tabs>
        <w:tab w:val="center" w:pos="4153"/>
        <w:tab w:val="right" w:pos="8306"/>
      </w:tabs>
    </w:pPr>
  </w:style>
  <w:style w:type="paragraph" w:styleId="Jalus">
    <w:name w:val="footer"/>
    <w:basedOn w:val="Normaallaad"/>
    <w:link w:val="JalusMrk"/>
    <w:uiPriority w:val="99"/>
    <w:rsid w:val="00754557"/>
    <w:pPr>
      <w:tabs>
        <w:tab w:val="center" w:pos="4153"/>
        <w:tab w:val="right" w:pos="8306"/>
      </w:tabs>
    </w:pPr>
  </w:style>
  <w:style w:type="character" w:styleId="Lehekljenumber">
    <w:name w:val="page number"/>
    <w:basedOn w:val="Liguvaikefont"/>
    <w:semiHidden/>
    <w:rsid w:val="00754557"/>
  </w:style>
  <w:style w:type="character" w:styleId="Reanumber">
    <w:name w:val="line number"/>
    <w:basedOn w:val="Liguvaikefont"/>
    <w:semiHidden/>
    <w:rsid w:val="00754557"/>
  </w:style>
  <w:style w:type="paragraph" w:styleId="Pealkiri">
    <w:name w:val="Title"/>
    <w:basedOn w:val="Normaallaad"/>
    <w:qFormat/>
    <w:rsid w:val="00754557"/>
    <w:pPr>
      <w:jc w:val="center"/>
    </w:pPr>
    <w:rPr>
      <w:rFonts w:ascii="Arial" w:hAnsi="Arial"/>
      <w:sz w:val="28"/>
    </w:rPr>
  </w:style>
  <w:style w:type="paragraph" w:styleId="Kehatekst">
    <w:name w:val="Body Text"/>
    <w:basedOn w:val="Normaallaad"/>
    <w:semiHidden/>
    <w:rsid w:val="00754557"/>
    <w:rPr>
      <w:rFonts w:ascii="Arial" w:hAnsi="Arial"/>
      <w:sz w:val="24"/>
    </w:rPr>
  </w:style>
  <w:style w:type="paragraph" w:styleId="Kehatekst2">
    <w:name w:val="Body Text 2"/>
    <w:basedOn w:val="Normaallaad"/>
    <w:semiHidden/>
    <w:rsid w:val="00754557"/>
    <w:rPr>
      <w:rFonts w:ascii="Arial" w:hAnsi="Arial"/>
      <w:sz w:val="24"/>
    </w:rPr>
  </w:style>
  <w:style w:type="paragraph" w:styleId="Kehatekst3">
    <w:name w:val="Body Text 3"/>
    <w:basedOn w:val="Normaallaad"/>
    <w:semiHidden/>
    <w:rsid w:val="00754557"/>
    <w:rPr>
      <w:rFonts w:ascii="Arial" w:hAnsi="Arial"/>
      <w:sz w:val="22"/>
    </w:rPr>
  </w:style>
  <w:style w:type="paragraph" w:styleId="Jutumullitekst">
    <w:name w:val="Balloon Text"/>
    <w:basedOn w:val="Normaallaad"/>
    <w:link w:val="JutumullitekstMrk"/>
    <w:uiPriority w:val="99"/>
    <w:semiHidden/>
    <w:unhideWhenUsed/>
    <w:rsid w:val="006849D1"/>
    <w:rPr>
      <w:rFonts w:ascii="Tahoma" w:hAnsi="Tahoma" w:cs="Tahoma"/>
      <w:sz w:val="16"/>
      <w:szCs w:val="16"/>
    </w:rPr>
  </w:style>
  <w:style w:type="character" w:customStyle="1" w:styleId="JutumullitekstMrk">
    <w:name w:val="Jutumullitekst Märk"/>
    <w:basedOn w:val="Liguvaikefont"/>
    <w:link w:val="Jutumullitekst"/>
    <w:uiPriority w:val="99"/>
    <w:semiHidden/>
    <w:rsid w:val="006849D1"/>
    <w:rPr>
      <w:rFonts w:ascii="Tahoma" w:hAnsi="Tahoma" w:cs="Tahoma"/>
      <w:sz w:val="16"/>
      <w:szCs w:val="16"/>
      <w:lang w:val="et-EE"/>
    </w:rPr>
  </w:style>
  <w:style w:type="character" w:customStyle="1" w:styleId="Pealkiri3Mrk">
    <w:name w:val="Pealkiri 3 Märk"/>
    <w:aliases w:val="My Heading 3 Märk"/>
    <w:basedOn w:val="Liguvaikefont"/>
    <w:link w:val="Pealkiri3"/>
    <w:uiPriority w:val="9"/>
    <w:rsid w:val="00C10A26"/>
    <w:rPr>
      <w:rFonts w:ascii="Verdana" w:hAnsi="Verdana"/>
      <w:b/>
      <w:bCs/>
      <w:szCs w:val="26"/>
      <w:lang w:eastAsia="en-US"/>
    </w:rPr>
  </w:style>
  <w:style w:type="paragraph" w:styleId="Loendilik">
    <w:name w:val="List Paragraph"/>
    <w:basedOn w:val="Normaallaad"/>
    <w:uiPriority w:val="1"/>
    <w:qFormat/>
    <w:rsid w:val="00370E50"/>
    <w:pPr>
      <w:spacing w:before="80" w:after="120"/>
      <w:ind w:left="720"/>
      <w:contextualSpacing/>
    </w:pPr>
    <w:rPr>
      <w:rFonts w:ascii="Arial" w:hAnsi="Arial"/>
      <w:sz w:val="24"/>
    </w:rPr>
  </w:style>
  <w:style w:type="character" w:customStyle="1" w:styleId="Pealkiri6Mrk">
    <w:name w:val="Pealkiri 6 Märk"/>
    <w:basedOn w:val="Liguvaikefont"/>
    <w:link w:val="Pealkiri6"/>
    <w:uiPriority w:val="9"/>
    <w:rsid w:val="00BC5344"/>
    <w:rPr>
      <w:rFonts w:ascii="Calibri" w:hAnsi="Calibri"/>
      <w:b/>
      <w:bCs/>
      <w:sz w:val="22"/>
      <w:szCs w:val="22"/>
      <w:lang w:eastAsia="en-US"/>
    </w:rPr>
  </w:style>
  <w:style w:type="paragraph" w:styleId="SK1">
    <w:name w:val="toc 1"/>
    <w:basedOn w:val="Normaallaad"/>
    <w:next w:val="Normaallaad"/>
    <w:uiPriority w:val="39"/>
    <w:rsid w:val="00BC5344"/>
    <w:pPr>
      <w:spacing w:before="120" w:after="120"/>
      <w:ind w:left="567"/>
    </w:pPr>
    <w:rPr>
      <w:rFonts w:ascii="Arial" w:hAnsi="Arial"/>
      <w:b/>
      <w:caps/>
    </w:rPr>
  </w:style>
  <w:style w:type="paragraph" w:styleId="SK2">
    <w:name w:val="toc 2"/>
    <w:basedOn w:val="Normaallaad"/>
    <w:next w:val="Normaallaad"/>
    <w:uiPriority w:val="39"/>
    <w:rsid w:val="00BC5344"/>
    <w:pPr>
      <w:ind w:left="240"/>
    </w:pPr>
    <w:rPr>
      <w:rFonts w:ascii="Arial" w:hAnsi="Arial"/>
      <w:smallCaps/>
    </w:rPr>
  </w:style>
  <w:style w:type="paragraph" w:styleId="SK3">
    <w:name w:val="toc 3"/>
    <w:basedOn w:val="Normaallaad"/>
    <w:next w:val="Normaallaad"/>
    <w:uiPriority w:val="39"/>
    <w:rsid w:val="00BC5344"/>
    <w:pPr>
      <w:ind w:left="480"/>
    </w:pPr>
    <w:rPr>
      <w:rFonts w:ascii="Arial" w:hAnsi="Arial"/>
      <w:i/>
    </w:rPr>
  </w:style>
  <w:style w:type="paragraph" w:customStyle="1" w:styleId="Default">
    <w:name w:val="Default"/>
    <w:rsid w:val="00D8657D"/>
    <w:pPr>
      <w:autoSpaceDE w:val="0"/>
      <w:autoSpaceDN w:val="0"/>
      <w:adjustRightInd w:val="0"/>
    </w:pPr>
    <w:rPr>
      <w:rFonts w:ascii="Calibri" w:hAnsi="Calibri" w:cs="Calibri"/>
      <w:color w:val="000000"/>
      <w:sz w:val="24"/>
      <w:szCs w:val="24"/>
      <w:lang w:val="en-US" w:eastAsia="en-US"/>
    </w:rPr>
  </w:style>
  <w:style w:type="character" w:styleId="Hperlink">
    <w:name w:val="Hyperlink"/>
    <w:basedOn w:val="Liguvaikefont"/>
    <w:uiPriority w:val="99"/>
    <w:unhideWhenUsed/>
    <w:rsid w:val="004B7597"/>
    <w:rPr>
      <w:color w:val="0000FF"/>
      <w:u w:val="single"/>
    </w:rPr>
  </w:style>
  <w:style w:type="character" w:styleId="Rhutus">
    <w:name w:val="Emphasis"/>
    <w:basedOn w:val="Liguvaikefont"/>
    <w:uiPriority w:val="20"/>
    <w:qFormat/>
    <w:rsid w:val="00F57519"/>
    <w:rPr>
      <w:b/>
      <w:bCs/>
      <w:i w:val="0"/>
      <w:iCs w:val="0"/>
    </w:rPr>
  </w:style>
  <w:style w:type="character" w:customStyle="1" w:styleId="Pealkiri1Mrk">
    <w:name w:val="Pealkiri 1 Märk"/>
    <w:aliases w:val="My Heading 1 Märk,PDS TITLE Märk,. Märk"/>
    <w:basedOn w:val="Liguvaikefont"/>
    <w:link w:val="Pealkiri1"/>
    <w:rsid w:val="00482EEB"/>
    <w:rPr>
      <w:rFonts w:ascii="Verdana" w:hAnsi="Verdana"/>
      <w:b/>
      <w:caps/>
      <w:sz w:val="24"/>
      <w:lang w:eastAsia="en-US"/>
    </w:rPr>
  </w:style>
  <w:style w:type="paragraph" w:customStyle="1" w:styleId="Normal12pt">
    <w:name w:val="Normal + 12 pt"/>
    <w:basedOn w:val="Normaallaad"/>
    <w:rsid w:val="00DC2C77"/>
    <w:rPr>
      <w:sz w:val="24"/>
    </w:rPr>
  </w:style>
  <w:style w:type="paragraph" w:styleId="Sisukorrapealkiri">
    <w:name w:val="TOC Heading"/>
    <w:basedOn w:val="Pealkiri1"/>
    <w:next w:val="Normaallaad"/>
    <w:uiPriority w:val="39"/>
    <w:semiHidden/>
    <w:unhideWhenUsed/>
    <w:qFormat/>
    <w:rsid w:val="00252C34"/>
    <w:pPr>
      <w:keepLines/>
      <w:numPr>
        <w:numId w:val="0"/>
      </w:numPr>
      <w:spacing w:before="480" w:line="276" w:lineRule="auto"/>
      <w:outlineLvl w:val="9"/>
    </w:pPr>
    <w:rPr>
      <w:rFonts w:ascii="Cambria" w:hAnsi="Cambria"/>
      <w:b w:val="0"/>
      <w:bCs/>
      <w:caps w:val="0"/>
      <w:color w:val="365F91"/>
      <w:szCs w:val="28"/>
      <w:lang w:val="en-US"/>
    </w:rPr>
  </w:style>
  <w:style w:type="character" w:styleId="Klastatudhperlink">
    <w:name w:val="FollowedHyperlink"/>
    <w:basedOn w:val="Liguvaikefont"/>
    <w:uiPriority w:val="99"/>
    <w:semiHidden/>
    <w:unhideWhenUsed/>
    <w:rsid w:val="00FD7BC4"/>
    <w:rPr>
      <w:color w:val="800080"/>
      <w:u w:val="single"/>
    </w:rPr>
  </w:style>
  <w:style w:type="character" w:customStyle="1" w:styleId="googqs-tidbit-0">
    <w:name w:val="goog_qs-tidbit-0"/>
    <w:basedOn w:val="Liguvaikefont"/>
    <w:rsid w:val="006F01D4"/>
  </w:style>
  <w:style w:type="paragraph" w:styleId="Illustratsiooniloend">
    <w:name w:val="table of figures"/>
    <w:basedOn w:val="Normaallaad"/>
    <w:next w:val="Normaallaad"/>
    <w:uiPriority w:val="99"/>
    <w:semiHidden/>
    <w:unhideWhenUsed/>
    <w:rsid w:val="002F439F"/>
    <w:pPr>
      <w:numPr>
        <w:numId w:val="3"/>
      </w:numPr>
      <w:spacing w:after="120"/>
    </w:pPr>
    <w:rPr>
      <w:sz w:val="18"/>
      <w:szCs w:val="24"/>
      <w:lang w:eastAsia="et-EE"/>
    </w:rPr>
  </w:style>
  <w:style w:type="paragraph" w:styleId="Loenditpp">
    <w:name w:val="List Bullet"/>
    <w:basedOn w:val="Normaallaad"/>
    <w:autoRedefine/>
    <w:uiPriority w:val="99"/>
    <w:rsid w:val="006228D8"/>
    <w:pPr>
      <w:spacing w:before="120" w:after="120"/>
      <w:contextualSpacing/>
    </w:pPr>
    <w:rPr>
      <w:b/>
      <w:bCs/>
      <w:szCs w:val="24"/>
    </w:rPr>
  </w:style>
  <w:style w:type="paragraph" w:styleId="Loendijtk">
    <w:name w:val="List Continue"/>
    <w:basedOn w:val="Normaallaad"/>
    <w:uiPriority w:val="99"/>
    <w:rsid w:val="002F439F"/>
    <w:pPr>
      <w:spacing w:before="120" w:after="120"/>
      <w:jc w:val="left"/>
    </w:pPr>
    <w:rPr>
      <w:sz w:val="18"/>
      <w:szCs w:val="24"/>
    </w:rPr>
  </w:style>
  <w:style w:type="character" w:customStyle="1" w:styleId="Pealkiri4Mrk">
    <w:name w:val="Pealkiri 4 Märk"/>
    <w:basedOn w:val="Liguvaikefont"/>
    <w:link w:val="Pealkiri4"/>
    <w:rsid w:val="00E0172E"/>
    <w:rPr>
      <w:rFonts w:ascii="Verdana" w:eastAsiaTheme="majorEastAsia" w:hAnsi="Verdana" w:cstheme="majorBidi"/>
      <w:b/>
      <w:bCs/>
      <w:i/>
      <w:iCs/>
      <w:lang w:eastAsia="en-US"/>
    </w:rPr>
  </w:style>
  <w:style w:type="character" w:customStyle="1" w:styleId="WW8Num5z0">
    <w:name w:val="WW8Num5z0"/>
    <w:rsid w:val="00725ACF"/>
    <w:rPr>
      <w:rFonts w:ascii="Symbol" w:hAnsi="Symbol" w:cs="StarSymbol"/>
      <w:sz w:val="18"/>
      <w:szCs w:val="18"/>
    </w:rPr>
  </w:style>
  <w:style w:type="table" w:styleId="Kontuurtabel">
    <w:name w:val="Table Grid"/>
    <w:basedOn w:val="Normaaltabel"/>
    <w:uiPriority w:val="59"/>
    <w:rsid w:val="004653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ahendamatamainimine">
    <w:name w:val="Unresolved Mention"/>
    <w:basedOn w:val="Liguvaikefont"/>
    <w:uiPriority w:val="99"/>
    <w:semiHidden/>
    <w:unhideWhenUsed/>
    <w:rsid w:val="00D56E5C"/>
    <w:rPr>
      <w:color w:val="605E5C"/>
      <w:shd w:val="clear" w:color="auto" w:fill="E1DFDD"/>
    </w:rPr>
  </w:style>
  <w:style w:type="paragraph" w:styleId="Loenditpp2">
    <w:name w:val="List Bullet 2"/>
    <w:basedOn w:val="Normaallaad"/>
    <w:uiPriority w:val="99"/>
    <w:unhideWhenUsed/>
    <w:rsid w:val="00D56E5C"/>
    <w:pPr>
      <w:numPr>
        <w:numId w:val="4"/>
      </w:numPr>
      <w:contextualSpacing/>
    </w:pPr>
  </w:style>
  <w:style w:type="character" w:customStyle="1" w:styleId="Pealkiri5Mrk">
    <w:name w:val="Pealkiri 5 Märk"/>
    <w:aliases w:val="This Heading 5 Märk"/>
    <w:basedOn w:val="Liguvaikefont"/>
    <w:link w:val="Pealkiri5"/>
    <w:rsid w:val="00D56E5C"/>
    <w:rPr>
      <w:rFonts w:asciiTheme="majorHAnsi" w:eastAsiaTheme="majorEastAsia" w:hAnsiTheme="majorHAnsi" w:cstheme="majorBidi"/>
      <w:color w:val="243F60" w:themeColor="accent1" w:themeShade="7F"/>
      <w:lang w:eastAsia="en-US"/>
    </w:rPr>
  </w:style>
  <w:style w:type="character" w:customStyle="1" w:styleId="Pealkiri7Mrk">
    <w:name w:val="Pealkiri 7 Märk"/>
    <w:basedOn w:val="Liguvaikefont"/>
    <w:link w:val="Pealkiri7"/>
    <w:uiPriority w:val="9"/>
    <w:rsid w:val="00D56E5C"/>
    <w:rPr>
      <w:rFonts w:asciiTheme="majorHAnsi" w:eastAsiaTheme="majorEastAsia" w:hAnsiTheme="majorHAnsi" w:cstheme="majorBidi"/>
      <w:i/>
      <w:iCs/>
      <w:color w:val="404040" w:themeColor="text1" w:themeTint="BF"/>
      <w:lang w:eastAsia="en-US"/>
    </w:rPr>
  </w:style>
  <w:style w:type="character" w:customStyle="1" w:styleId="Pealkiri8Mrk">
    <w:name w:val="Pealkiri 8 Märk"/>
    <w:basedOn w:val="Liguvaikefont"/>
    <w:link w:val="Pealkiri8"/>
    <w:rsid w:val="00D56E5C"/>
    <w:rPr>
      <w:rFonts w:asciiTheme="majorHAnsi" w:eastAsiaTheme="majorEastAsia" w:hAnsiTheme="majorHAnsi" w:cstheme="majorBidi"/>
      <w:color w:val="404040" w:themeColor="text1" w:themeTint="BF"/>
      <w:lang w:eastAsia="en-US"/>
    </w:rPr>
  </w:style>
  <w:style w:type="character" w:customStyle="1" w:styleId="Pealkiri9Mrk">
    <w:name w:val="Pealkiri 9 Märk"/>
    <w:aliases w:val="App Heading Märk"/>
    <w:basedOn w:val="Liguvaikefont"/>
    <w:link w:val="Pealkiri9"/>
    <w:uiPriority w:val="99"/>
    <w:rsid w:val="00D56E5C"/>
    <w:rPr>
      <w:rFonts w:asciiTheme="majorHAnsi" w:eastAsiaTheme="majorEastAsia" w:hAnsiTheme="majorHAnsi" w:cstheme="majorBidi"/>
      <w:i/>
      <w:iCs/>
      <w:color w:val="404040" w:themeColor="text1" w:themeTint="BF"/>
      <w:lang w:eastAsia="en-US"/>
    </w:rPr>
  </w:style>
  <w:style w:type="character" w:styleId="Kohatitetekst">
    <w:name w:val="Placeholder Text"/>
    <w:basedOn w:val="Liguvaikefont"/>
    <w:uiPriority w:val="99"/>
    <w:semiHidden/>
    <w:rsid w:val="00D56E5C"/>
    <w:rPr>
      <w:color w:val="808080"/>
    </w:rPr>
  </w:style>
  <w:style w:type="paragraph" w:customStyle="1" w:styleId="BodyText1">
    <w:name w:val="Body Text1"/>
    <w:basedOn w:val="Normaallaad"/>
    <w:qFormat/>
    <w:rsid w:val="00D56E5C"/>
    <w:pPr>
      <w:spacing w:after="120"/>
    </w:pPr>
  </w:style>
  <w:style w:type="paragraph" w:customStyle="1" w:styleId="Style">
    <w:name w:val="Style"/>
    <w:basedOn w:val="Normaallaad"/>
    <w:qFormat/>
    <w:rsid w:val="00D56E5C"/>
    <w:pPr>
      <w:numPr>
        <w:numId w:val="5"/>
      </w:numPr>
      <w:ind w:left="0" w:firstLine="0"/>
    </w:pPr>
  </w:style>
  <w:style w:type="paragraph" w:styleId="Vahedeta">
    <w:name w:val="No Spacing"/>
    <w:uiPriority w:val="1"/>
    <w:qFormat/>
    <w:rsid w:val="00D56E5C"/>
    <w:pPr>
      <w:widowControl w:val="0"/>
      <w:suppressAutoHyphens/>
    </w:pPr>
    <w:rPr>
      <w:rFonts w:eastAsia="Lucida Sans Unicode"/>
      <w:sz w:val="24"/>
      <w:szCs w:val="24"/>
    </w:rPr>
  </w:style>
  <w:style w:type="paragraph" w:styleId="Normaallaadveeb">
    <w:name w:val="Normal (Web)"/>
    <w:basedOn w:val="Normaallaad"/>
    <w:uiPriority w:val="99"/>
    <w:unhideWhenUsed/>
    <w:rsid w:val="00D56E5C"/>
    <w:pPr>
      <w:spacing w:before="100" w:beforeAutospacing="1" w:after="100" w:afterAutospacing="1"/>
      <w:jc w:val="left"/>
    </w:pPr>
    <w:rPr>
      <w:rFonts w:ascii="Arial" w:hAnsi="Arial" w:cs="Arial"/>
      <w:sz w:val="24"/>
      <w:szCs w:val="24"/>
      <w:lang w:eastAsia="et-EE"/>
    </w:rPr>
  </w:style>
  <w:style w:type="character" w:styleId="Kommentaariviide">
    <w:name w:val="annotation reference"/>
    <w:basedOn w:val="Liguvaikefont"/>
    <w:uiPriority w:val="99"/>
    <w:semiHidden/>
    <w:unhideWhenUsed/>
    <w:rsid w:val="00D56E5C"/>
    <w:rPr>
      <w:sz w:val="16"/>
      <w:szCs w:val="16"/>
    </w:rPr>
  </w:style>
  <w:style w:type="paragraph" w:styleId="Kommentaaritekst">
    <w:name w:val="annotation text"/>
    <w:basedOn w:val="Normaallaad"/>
    <w:link w:val="KommentaaritekstMrk"/>
    <w:uiPriority w:val="99"/>
    <w:semiHidden/>
    <w:unhideWhenUsed/>
    <w:rsid w:val="00D56E5C"/>
  </w:style>
  <w:style w:type="character" w:customStyle="1" w:styleId="KommentaaritekstMrk">
    <w:name w:val="Kommentaari tekst Märk"/>
    <w:basedOn w:val="Liguvaikefont"/>
    <w:link w:val="Kommentaaritekst"/>
    <w:uiPriority w:val="99"/>
    <w:semiHidden/>
    <w:rsid w:val="00D56E5C"/>
    <w:rPr>
      <w:rFonts w:ascii="Verdana" w:hAnsi="Verdana"/>
      <w:lang w:eastAsia="en-US"/>
    </w:rPr>
  </w:style>
  <w:style w:type="paragraph" w:styleId="Kommentaariteema">
    <w:name w:val="annotation subject"/>
    <w:basedOn w:val="Kommentaaritekst"/>
    <w:next w:val="Kommentaaritekst"/>
    <w:link w:val="KommentaariteemaMrk"/>
    <w:uiPriority w:val="99"/>
    <w:semiHidden/>
    <w:unhideWhenUsed/>
    <w:rsid w:val="00D56E5C"/>
    <w:rPr>
      <w:b/>
      <w:bCs/>
    </w:rPr>
  </w:style>
  <w:style w:type="character" w:customStyle="1" w:styleId="KommentaariteemaMrk">
    <w:name w:val="Kommentaari teema Märk"/>
    <w:basedOn w:val="KommentaaritekstMrk"/>
    <w:link w:val="Kommentaariteema"/>
    <w:uiPriority w:val="99"/>
    <w:semiHidden/>
    <w:rsid w:val="00D56E5C"/>
    <w:rPr>
      <w:rFonts w:ascii="Verdana" w:hAnsi="Verdana"/>
      <w:b/>
      <w:bCs/>
      <w:lang w:eastAsia="en-US"/>
    </w:rPr>
  </w:style>
  <w:style w:type="paragraph" w:styleId="SK4">
    <w:name w:val="toc 4"/>
    <w:basedOn w:val="Normaallaad"/>
    <w:next w:val="Normaallaad"/>
    <w:autoRedefine/>
    <w:uiPriority w:val="39"/>
    <w:unhideWhenUsed/>
    <w:rsid w:val="00D56E5C"/>
    <w:pPr>
      <w:spacing w:after="100" w:line="259" w:lineRule="auto"/>
      <w:ind w:left="660"/>
      <w:jc w:val="left"/>
    </w:pPr>
    <w:rPr>
      <w:rFonts w:asciiTheme="minorHAnsi" w:eastAsiaTheme="minorEastAsia" w:hAnsiTheme="minorHAnsi" w:cstheme="minorBidi"/>
      <w:sz w:val="22"/>
      <w:szCs w:val="22"/>
      <w:lang w:eastAsia="et-EE"/>
    </w:rPr>
  </w:style>
  <w:style w:type="paragraph" w:styleId="SK5">
    <w:name w:val="toc 5"/>
    <w:basedOn w:val="Normaallaad"/>
    <w:next w:val="Normaallaad"/>
    <w:autoRedefine/>
    <w:uiPriority w:val="39"/>
    <w:unhideWhenUsed/>
    <w:rsid w:val="00D56E5C"/>
    <w:pPr>
      <w:spacing w:after="100" w:line="259" w:lineRule="auto"/>
      <w:ind w:left="880"/>
      <w:jc w:val="left"/>
    </w:pPr>
    <w:rPr>
      <w:rFonts w:asciiTheme="minorHAnsi" w:eastAsiaTheme="minorEastAsia" w:hAnsiTheme="minorHAnsi" w:cstheme="minorBidi"/>
      <w:sz w:val="22"/>
      <w:szCs w:val="22"/>
      <w:lang w:eastAsia="et-EE"/>
    </w:rPr>
  </w:style>
  <w:style w:type="paragraph" w:styleId="SK6">
    <w:name w:val="toc 6"/>
    <w:basedOn w:val="Normaallaad"/>
    <w:next w:val="Normaallaad"/>
    <w:autoRedefine/>
    <w:uiPriority w:val="39"/>
    <w:unhideWhenUsed/>
    <w:rsid w:val="00D56E5C"/>
    <w:pPr>
      <w:spacing w:after="100" w:line="259" w:lineRule="auto"/>
      <w:ind w:left="1100"/>
      <w:jc w:val="left"/>
    </w:pPr>
    <w:rPr>
      <w:rFonts w:asciiTheme="minorHAnsi" w:eastAsiaTheme="minorEastAsia" w:hAnsiTheme="minorHAnsi" w:cstheme="minorBidi"/>
      <w:sz w:val="22"/>
      <w:szCs w:val="22"/>
      <w:lang w:eastAsia="et-EE"/>
    </w:rPr>
  </w:style>
  <w:style w:type="paragraph" w:styleId="SK7">
    <w:name w:val="toc 7"/>
    <w:basedOn w:val="Normaallaad"/>
    <w:next w:val="Normaallaad"/>
    <w:autoRedefine/>
    <w:uiPriority w:val="39"/>
    <w:unhideWhenUsed/>
    <w:rsid w:val="00D56E5C"/>
    <w:pPr>
      <w:spacing w:after="100" w:line="259" w:lineRule="auto"/>
      <w:ind w:left="1320"/>
      <w:jc w:val="left"/>
    </w:pPr>
    <w:rPr>
      <w:rFonts w:asciiTheme="minorHAnsi" w:eastAsiaTheme="minorEastAsia" w:hAnsiTheme="minorHAnsi" w:cstheme="minorBidi"/>
      <w:sz w:val="22"/>
      <w:szCs w:val="22"/>
      <w:lang w:eastAsia="et-EE"/>
    </w:rPr>
  </w:style>
  <w:style w:type="paragraph" w:styleId="SK8">
    <w:name w:val="toc 8"/>
    <w:basedOn w:val="Normaallaad"/>
    <w:next w:val="Normaallaad"/>
    <w:autoRedefine/>
    <w:uiPriority w:val="39"/>
    <w:unhideWhenUsed/>
    <w:rsid w:val="00D56E5C"/>
    <w:pPr>
      <w:spacing w:after="100" w:line="259" w:lineRule="auto"/>
      <w:ind w:left="1540"/>
      <w:jc w:val="left"/>
    </w:pPr>
    <w:rPr>
      <w:rFonts w:asciiTheme="minorHAnsi" w:eastAsiaTheme="minorEastAsia" w:hAnsiTheme="minorHAnsi" w:cstheme="minorBidi"/>
      <w:sz w:val="22"/>
      <w:szCs w:val="22"/>
      <w:lang w:eastAsia="et-EE"/>
    </w:rPr>
  </w:style>
  <w:style w:type="paragraph" w:styleId="SK9">
    <w:name w:val="toc 9"/>
    <w:basedOn w:val="Normaallaad"/>
    <w:next w:val="Normaallaad"/>
    <w:autoRedefine/>
    <w:uiPriority w:val="39"/>
    <w:unhideWhenUsed/>
    <w:rsid w:val="00D56E5C"/>
    <w:pPr>
      <w:spacing w:after="100" w:line="259" w:lineRule="auto"/>
      <w:ind w:left="1760"/>
      <w:jc w:val="left"/>
    </w:pPr>
    <w:rPr>
      <w:rFonts w:asciiTheme="minorHAnsi" w:eastAsiaTheme="minorEastAsia" w:hAnsiTheme="minorHAnsi" w:cstheme="minorBidi"/>
      <w:sz w:val="22"/>
      <w:szCs w:val="22"/>
      <w:lang w:eastAsia="et-EE"/>
    </w:rPr>
  </w:style>
  <w:style w:type="character" w:customStyle="1" w:styleId="fontstyle01">
    <w:name w:val="fontstyle01"/>
    <w:basedOn w:val="Liguvaikefont"/>
    <w:rsid w:val="005C4BF3"/>
    <w:rPr>
      <w:rFonts w:ascii="Verdana" w:hAnsi="Verdana" w:hint="default"/>
      <w:b w:val="0"/>
      <w:bCs w:val="0"/>
      <w:i w:val="0"/>
      <w:iCs w:val="0"/>
      <w:color w:val="000000"/>
      <w:sz w:val="20"/>
      <w:szCs w:val="20"/>
    </w:rPr>
  </w:style>
  <w:style w:type="character" w:customStyle="1" w:styleId="Normal-textChar">
    <w:name w:val="Normal-text Char"/>
    <w:link w:val="Normal-text"/>
    <w:locked/>
    <w:rsid w:val="00F4693E"/>
    <w:rPr>
      <w:rFonts w:ascii="Arial" w:hAnsi="Arial" w:cs="Arial"/>
      <w:sz w:val="24"/>
      <w:szCs w:val="24"/>
      <w:lang w:eastAsia="en-US"/>
    </w:rPr>
  </w:style>
  <w:style w:type="paragraph" w:customStyle="1" w:styleId="Normal-text">
    <w:name w:val="Normal-text"/>
    <w:basedOn w:val="Normaallaad"/>
    <w:link w:val="Normal-textChar"/>
    <w:qFormat/>
    <w:rsid w:val="00F4693E"/>
    <w:pPr>
      <w:widowControl w:val="0"/>
      <w:spacing w:before="120"/>
    </w:pPr>
    <w:rPr>
      <w:rFonts w:ascii="Arial" w:hAnsi="Arial" w:cs="Arial"/>
      <w:sz w:val="24"/>
      <w:szCs w:val="24"/>
    </w:rPr>
  </w:style>
  <w:style w:type="character" w:customStyle="1" w:styleId="JalusMrk">
    <w:name w:val="Jalus Märk"/>
    <w:basedOn w:val="Liguvaikefont"/>
    <w:link w:val="Jalus"/>
    <w:uiPriority w:val="99"/>
    <w:rsid w:val="008C2FA9"/>
    <w:rPr>
      <w:rFonts w:ascii="Verdana" w:hAnsi="Verdana"/>
      <w:lang w:eastAsia="en-US"/>
    </w:rPr>
  </w:style>
  <w:style w:type="paragraph" w:customStyle="1" w:styleId="TableParagraph">
    <w:name w:val="Table Paragraph"/>
    <w:basedOn w:val="Normaallaad"/>
    <w:uiPriority w:val="1"/>
    <w:qFormat/>
    <w:rsid w:val="00DA56A5"/>
    <w:pPr>
      <w:widowControl w:val="0"/>
      <w:autoSpaceDE w:val="0"/>
      <w:autoSpaceDN w:val="0"/>
      <w:jc w:val="left"/>
    </w:pPr>
    <w:rPr>
      <w:rFonts w:eastAsia="Verdana"/>
      <w:sz w:val="22"/>
      <w:szCs w:val="22"/>
      <w:lang w:val="et" w:eastAsia="et"/>
    </w:rPr>
  </w:style>
  <w:style w:type="character" w:customStyle="1" w:styleId="py-1">
    <w:name w:val="py-1"/>
    <w:basedOn w:val="Liguvaikefont"/>
    <w:rsid w:val="004E46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440">
      <w:bodyDiv w:val="1"/>
      <w:marLeft w:val="0"/>
      <w:marRight w:val="0"/>
      <w:marTop w:val="0"/>
      <w:marBottom w:val="0"/>
      <w:divBdr>
        <w:top w:val="none" w:sz="0" w:space="0" w:color="auto"/>
        <w:left w:val="none" w:sz="0" w:space="0" w:color="auto"/>
        <w:bottom w:val="none" w:sz="0" w:space="0" w:color="auto"/>
        <w:right w:val="none" w:sz="0" w:space="0" w:color="auto"/>
      </w:divBdr>
    </w:div>
    <w:div w:id="16664736">
      <w:bodyDiv w:val="1"/>
      <w:marLeft w:val="0"/>
      <w:marRight w:val="0"/>
      <w:marTop w:val="0"/>
      <w:marBottom w:val="0"/>
      <w:divBdr>
        <w:top w:val="none" w:sz="0" w:space="0" w:color="auto"/>
        <w:left w:val="none" w:sz="0" w:space="0" w:color="auto"/>
        <w:bottom w:val="none" w:sz="0" w:space="0" w:color="auto"/>
        <w:right w:val="none" w:sz="0" w:space="0" w:color="auto"/>
      </w:divBdr>
    </w:div>
    <w:div w:id="63381967">
      <w:bodyDiv w:val="1"/>
      <w:marLeft w:val="0"/>
      <w:marRight w:val="0"/>
      <w:marTop w:val="0"/>
      <w:marBottom w:val="0"/>
      <w:divBdr>
        <w:top w:val="none" w:sz="0" w:space="0" w:color="auto"/>
        <w:left w:val="none" w:sz="0" w:space="0" w:color="auto"/>
        <w:bottom w:val="none" w:sz="0" w:space="0" w:color="auto"/>
        <w:right w:val="none" w:sz="0" w:space="0" w:color="auto"/>
      </w:divBdr>
    </w:div>
    <w:div w:id="114833438">
      <w:bodyDiv w:val="1"/>
      <w:marLeft w:val="0"/>
      <w:marRight w:val="0"/>
      <w:marTop w:val="0"/>
      <w:marBottom w:val="0"/>
      <w:divBdr>
        <w:top w:val="none" w:sz="0" w:space="0" w:color="auto"/>
        <w:left w:val="none" w:sz="0" w:space="0" w:color="auto"/>
        <w:bottom w:val="none" w:sz="0" w:space="0" w:color="auto"/>
        <w:right w:val="none" w:sz="0" w:space="0" w:color="auto"/>
      </w:divBdr>
    </w:div>
    <w:div w:id="140003166">
      <w:bodyDiv w:val="1"/>
      <w:marLeft w:val="0"/>
      <w:marRight w:val="0"/>
      <w:marTop w:val="0"/>
      <w:marBottom w:val="0"/>
      <w:divBdr>
        <w:top w:val="none" w:sz="0" w:space="0" w:color="auto"/>
        <w:left w:val="none" w:sz="0" w:space="0" w:color="auto"/>
        <w:bottom w:val="none" w:sz="0" w:space="0" w:color="auto"/>
        <w:right w:val="none" w:sz="0" w:space="0" w:color="auto"/>
      </w:divBdr>
    </w:div>
    <w:div w:id="226847853">
      <w:bodyDiv w:val="1"/>
      <w:marLeft w:val="0"/>
      <w:marRight w:val="0"/>
      <w:marTop w:val="0"/>
      <w:marBottom w:val="0"/>
      <w:divBdr>
        <w:top w:val="none" w:sz="0" w:space="0" w:color="auto"/>
        <w:left w:val="none" w:sz="0" w:space="0" w:color="auto"/>
        <w:bottom w:val="none" w:sz="0" w:space="0" w:color="auto"/>
        <w:right w:val="none" w:sz="0" w:space="0" w:color="auto"/>
      </w:divBdr>
    </w:div>
    <w:div w:id="240868024">
      <w:bodyDiv w:val="1"/>
      <w:marLeft w:val="0"/>
      <w:marRight w:val="0"/>
      <w:marTop w:val="0"/>
      <w:marBottom w:val="0"/>
      <w:divBdr>
        <w:top w:val="none" w:sz="0" w:space="0" w:color="auto"/>
        <w:left w:val="none" w:sz="0" w:space="0" w:color="auto"/>
        <w:bottom w:val="none" w:sz="0" w:space="0" w:color="auto"/>
        <w:right w:val="none" w:sz="0" w:space="0" w:color="auto"/>
      </w:divBdr>
    </w:div>
    <w:div w:id="265188292">
      <w:bodyDiv w:val="1"/>
      <w:marLeft w:val="0"/>
      <w:marRight w:val="0"/>
      <w:marTop w:val="0"/>
      <w:marBottom w:val="0"/>
      <w:divBdr>
        <w:top w:val="none" w:sz="0" w:space="0" w:color="auto"/>
        <w:left w:val="none" w:sz="0" w:space="0" w:color="auto"/>
        <w:bottom w:val="none" w:sz="0" w:space="0" w:color="auto"/>
        <w:right w:val="none" w:sz="0" w:space="0" w:color="auto"/>
      </w:divBdr>
    </w:div>
    <w:div w:id="331030215">
      <w:bodyDiv w:val="1"/>
      <w:marLeft w:val="0"/>
      <w:marRight w:val="0"/>
      <w:marTop w:val="0"/>
      <w:marBottom w:val="0"/>
      <w:divBdr>
        <w:top w:val="none" w:sz="0" w:space="0" w:color="auto"/>
        <w:left w:val="none" w:sz="0" w:space="0" w:color="auto"/>
        <w:bottom w:val="none" w:sz="0" w:space="0" w:color="auto"/>
        <w:right w:val="none" w:sz="0" w:space="0" w:color="auto"/>
      </w:divBdr>
    </w:div>
    <w:div w:id="339628151">
      <w:bodyDiv w:val="1"/>
      <w:marLeft w:val="0"/>
      <w:marRight w:val="0"/>
      <w:marTop w:val="0"/>
      <w:marBottom w:val="0"/>
      <w:divBdr>
        <w:top w:val="none" w:sz="0" w:space="0" w:color="auto"/>
        <w:left w:val="none" w:sz="0" w:space="0" w:color="auto"/>
        <w:bottom w:val="none" w:sz="0" w:space="0" w:color="auto"/>
        <w:right w:val="none" w:sz="0" w:space="0" w:color="auto"/>
      </w:divBdr>
    </w:div>
    <w:div w:id="403455286">
      <w:bodyDiv w:val="1"/>
      <w:marLeft w:val="0"/>
      <w:marRight w:val="0"/>
      <w:marTop w:val="0"/>
      <w:marBottom w:val="0"/>
      <w:divBdr>
        <w:top w:val="none" w:sz="0" w:space="0" w:color="auto"/>
        <w:left w:val="none" w:sz="0" w:space="0" w:color="auto"/>
        <w:bottom w:val="none" w:sz="0" w:space="0" w:color="auto"/>
        <w:right w:val="none" w:sz="0" w:space="0" w:color="auto"/>
      </w:divBdr>
    </w:div>
    <w:div w:id="424764769">
      <w:bodyDiv w:val="1"/>
      <w:marLeft w:val="0"/>
      <w:marRight w:val="0"/>
      <w:marTop w:val="0"/>
      <w:marBottom w:val="0"/>
      <w:divBdr>
        <w:top w:val="none" w:sz="0" w:space="0" w:color="auto"/>
        <w:left w:val="none" w:sz="0" w:space="0" w:color="auto"/>
        <w:bottom w:val="none" w:sz="0" w:space="0" w:color="auto"/>
        <w:right w:val="none" w:sz="0" w:space="0" w:color="auto"/>
      </w:divBdr>
    </w:div>
    <w:div w:id="479736700">
      <w:bodyDiv w:val="1"/>
      <w:marLeft w:val="0"/>
      <w:marRight w:val="0"/>
      <w:marTop w:val="0"/>
      <w:marBottom w:val="0"/>
      <w:divBdr>
        <w:top w:val="none" w:sz="0" w:space="0" w:color="auto"/>
        <w:left w:val="none" w:sz="0" w:space="0" w:color="auto"/>
        <w:bottom w:val="none" w:sz="0" w:space="0" w:color="auto"/>
        <w:right w:val="none" w:sz="0" w:space="0" w:color="auto"/>
      </w:divBdr>
    </w:div>
    <w:div w:id="497422882">
      <w:bodyDiv w:val="1"/>
      <w:marLeft w:val="0"/>
      <w:marRight w:val="0"/>
      <w:marTop w:val="0"/>
      <w:marBottom w:val="0"/>
      <w:divBdr>
        <w:top w:val="none" w:sz="0" w:space="0" w:color="auto"/>
        <w:left w:val="none" w:sz="0" w:space="0" w:color="auto"/>
        <w:bottom w:val="none" w:sz="0" w:space="0" w:color="auto"/>
        <w:right w:val="none" w:sz="0" w:space="0" w:color="auto"/>
      </w:divBdr>
    </w:div>
    <w:div w:id="508787979">
      <w:bodyDiv w:val="1"/>
      <w:marLeft w:val="0"/>
      <w:marRight w:val="0"/>
      <w:marTop w:val="0"/>
      <w:marBottom w:val="0"/>
      <w:divBdr>
        <w:top w:val="none" w:sz="0" w:space="0" w:color="auto"/>
        <w:left w:val="none" w:sz="0" w:space="0" w:color="auto"/>
        <w:bottom w:val="none" w:sz="0" w:space="0" w:color="auto"/>
        <w:right w:val="none" w:sz="0" w:space="0" w:color="auto"/>
      </w:divBdr>
    </w:div>
    <w:div w:id="534394423">
      <w:bodyDiv w:val="1"/>
      <w:marLeft w:val="0"/>
      <w:marRight w:val="0"/>
      <w:marTop w:val="0"/>
      <w:marBottom w:val="0"/>
      <w:divBdr>
        <w:top w:val="none" w:sz="0" w:space="0" w:color="auto"/>
        <w:left w:val="none" w:sz="0" w:space="0" w:color="auto"/>
        <w:bottom w:val="none" w:sz="0" w:space="0" w:color="auto"/>
        <w:right w:val="none" w:sz="0" w:space="0" w:color="auto"/>
      </w:divBdr>
    </w:div>
    <w:div w:id="632057434">
      <w:bodyDiv w:val="1"/>
      <w:marLeft w:val="0"/>
      <w:marRight w:val="0"/>
      <w:marTop w:val="0"/>
      <w:marBottom w:val="0"/>
      <w:divBdr>
        <w:top w:val="none" w:sz="0" w:space="0" w:color="auto"/>
        <w:left w:val="none" w:sz="0" w:space="0" w:color="auto"/>
        <w:bottom w:val="none" w:sz="0" w:space="0" w:color="auto"/>
        <w:right w:val="none" w:sz="0" w:space="0" w:color="auto"/>
      </w:divBdr>
    </w:div>
    <w:div w:id="649019874">
      <w:bodyDiv w:val="1"/>
      <w:marLeft w:val="0"/>
      <w:marRight w:val="0"/>
      <w:marTop w:val="0"/>
      <w:marBottom w:val="0"/>
      <w:divBdr>
        <w:top w:val="none" w:sz="0" w:space="0" w:color="auto"/>
        <w:left w:val="none" w:sz="0" w:space="0" w:color="auto"/>
        <w:bottom w:val="none" w:sz="0" w:space="0" w:color="auto"/>
        <w:right w:val="none" w:sz="0" w:space="0" w:color="auto"/>
      </w:divBdr>
    </w:div>
    <w:div w:id="678654885">
      <w:bodyDiv w:val="1"/>
      <w:marLeft w:val="0"/>
      <w:marRight w:val="0"/>
      <w:marTop w:val="0"/>
      <w:marBottom w:val="0"/>
      <w:divBdr>
        <w:top w:val="none" w:sz="0" w:space="0" w:color="auto"/>
        <w:left w:val="none" w:sz="0" w:space="0" w:color="auto"/>
        <w:bottom w:val="none" w:sz="0" w:space="0" w:color="auto"/>
        <w:right w:val="none" w:sz="0" w:space="0" w:color="auto"/>
      </w:divBdr>
    </w:div>
    <w:div w:id="702174567">
      <w:bodyDiv w:val="1"/>
      <w:marLeft w:val="0"/>
      <w:marRight w:val="0"/>
      <w:marTop w:val="0"/>
      <w:marBottom w:val="0"/>
      <w:divBdr>
        <w:top w:val="none" w:sz="0" w:space="0" w:color="auto"/>
        <w:left w:val="none" w:sz="0" w:space="0" w:color="auto"/>
        <w:bottom w:val="none" w:sz="0" w:space="0" w:color="auto"/>
        <w:right w:val="none" w:sz="0" w:space="0" w:color="auto"/>
      </w:divBdr>
    </w:div>
    <w:div w:id="742138925">
      <w:bodyDiv w:val="1"/>
      <w:marLeft w:val="0"/>
      <w:marRight w:val="0"/>
      <w:marTop w:val="0"/>
      <w:marBottom w:val="0"/>
      <w:divBdr>
        <w:top w:val="none" w:sz="0" w:space="0" w:color="auto"/>
        <w:left w:val="none" w:sz="0" w:space="0" w:color="auto"/>
        <w:bottom w:val="none" w:sz="0" w:space="0" w:color="auto"/>
        <w:right w:val="none" w:sz="0" w:space="0" w:color="auto"/>
      </w:divBdr>
    </w:div>
    <w:div w:id="761529570">
      <w:bodyDiv w:val="1"/>
      <w:marLeft w:val="0"/>
      <w:marRight w:val="0"/>
      <w:marTop w:val="0"/>
      <w:marBottom w:val="0"/>
      <w:divBdr>
        <w:top w:val="none" w:sz="0" w:space="0" w:color="auto"/>
        <w:left w:val="none" w:sz="0" w:space="0" w:color="auto"/>
        <w:bottom w:val="none" w:sz="0" w:space="0" w:color="auto"/>
        <w:right w:val="none" w:sz="0" w:space="0" w:color="auto"/>
      </w:divBdr>
    </w:div>
    <w:div w:id="771559799">
      <w:bodyDiv w:val="1"/>
      <w:marLeft w:val="0"/>
      <w:marRight w:val="0"/>
      <w:marTop w:val="0"/>
      <w:marBottom w:val="0"/>
      <w:divBdr>
        <w:top w:val="none" w:sz="0" w:space="0" w:color="auto"/>
        <w:left w:val="none" w:sz="0" w:space="0" w:color="auto"/>
        <w:bottom w:val="none" w:sz="0" w:space="0" w:color="auto"/>
        <w:right w:val="none" w:sz="0" w:space="0" w:color="auto"/>
      </w:divBdr>
    </w:div>
    <w:div w:id="914434300">
      <w:bodyDiv w:val="1"/>
      <w:marLeft w:val="0"/>
      <w:marRight w:val="0"/>
      <w:marTop w:val="0"/>
      <w:marBottom w:val="0"/>
      <w:divBdr>
        <w:top w:val="none" w:sz="0" w:space="0" w:color="auto"/>
        <w:left w:val="none" w:sz="0" w:space="0" w:color="auto"/>
        <w:bottom w:val="none" w:sz="0" w:space="0" w:color="auto"/>
        <w:right w:val="none" w:sz="0" w:space="0" w:color="auto"/>
      </w:divBdr>
    </w:div>
    <w:div w:id="926885486">
      <w:bodyDiv w:val="1"/>
      <w:marLeft w:val="0"/>
      <w:marRight w:val="0"/>
      <w:marTop w:val="0"/>
      <w:marBottom w:val="0"/>
      <w:divBdr>
        <w:top w:val="none" w:sz="0" w:space="0" w:color="auto"/>
        <w:left w:val="none" w:sz="0" w:space="0" w:color="auto"/>
        <w:bottom w:val="none" w:sz="0" w:space="0" w:color="auto"/>
        <w:right w:val="none" w:sz="0" w:space="0" w:color="auto"/>
      </w:divBdr>
    </w:div>
    <w:div w:id="945422883">
      <w:bodyDiv w:val="1"/>
      <w:marLeft w:val="0"/>
      <w:marRight w:val="0"/>
      <w:marTop w:val="0"/>
      <w:marBottom w:val="0"/>
      <w:divBdr>
        <w:top w:val="none" w:sz="0" w:space="0" w:color="auto"/>
        <w:left w:val="none" w:sz="0" w:space="0" w:color="auto"/>
        <w:bottom w:val="none" w:sz="0" w:space="0" w:color="auto"/>
        <w:right w:val="none" w:sz="0" w:space="0" w:color="auto"/>
      </w:divBdr>
    </w:div>
    <w:div w:id="946035636">
      <w:bodyDiv w:val="1"/>
      <w:marLeft w:val="0"/>
      <w:marRight w:val="0"/>
      <w:marTop w:val="0"/>
      <w:marBottom w:val="0"/>
      <w:divBdr>
        <w:top w:val="none" w:sz="0" w:space="0" w:color="auto"/>
        <w:left w:val="none" w:sz="0" w:space="0" w:color="auto"/>
        <w:bottom w:val="none" w:sz="0" w:space="0" w:color="auto"/>
        <w:right w:val="none" w:sz="0" w:space="0" w:color="auto"/>
      </w:divBdr>
    </w:div>
    <w:div w:id="961808019">
      <w:bodyDiv w:val="1"/>
      <w:marLeft w:val="0"/>
      <w:marRight w:val="0"/>
      <w:marTop w:val="0"/>
      <w:marBottom w:val="0"/>
      <w:divBdr>
        <w:top w:val="none" w:sz="0" w:space="0" w:color="auto"/>
        <w:left w:val="none" w:sz="0" w:space="0" w:color="auto"/>
        <w:bottom w:val="none" w:sz="0" w:space="0" w:color="auto"/>
        <w:right w:val="none" w:sz="0" w:space="0" w:color="auto"/>
      </w:divBdr>
    </w:div>
    <w:div w:id="976493028">
      <w:bodyDiv w:val="1"/>
      <w:marLeft w:val="0"/>
      <w:marRight w:val="0"/>
      <w:marTop w:val="0"/>
      <w:marBottom w:val="0"/>
      <w:divBdr>
        <w:top w:val="none" w:sz="0" w:space="0" w:color="auto"/>
        <w:left w:val="none" w:sz="0" w:space="0" w:color="auto"/>
        <w:bottom w:val="none" w:sz="0" w:space="0" w:color="auto"/>
        <w:right w:val="none" w:sz="0" w:space="0" w:color="auto"/>
      </w:divBdr>
    </w:div>
    <w:div w:id="1014724175">
      <w:bodyDiv w:val="1"/>
      <w:marLeft w:val="0"/>
      <w:marRight w:val="0"/>
      <w:marTop w:val="0"/>
      <w:marBottom w:val="0"/>
      <w:divBdr>
        <w:top w:val="none" w:sz="0" w:space="0" w:color="auto"/>
        <w:left w:val="none" w:sz="0" w:space="0" w:color="auto"/>
        <w:bottom w:val="none" w:sz="0" w:space="0" w:color="auto"/>
        <w:right w:val="none" w:sz="0" w:space="0" w:color="auto"/>
      </w:divBdr>
    </w:div>
    <w:div w:id="1125856443">
      <w:bodyDiv w:val="1"/>
      <w:marLeft w:val="0"/>
      <w:marRight w:val="0"/>
      <w:marTop w:val="0"/>
      <w:marBottom w:val="0"/>
      <w:divBdr>
        <w:top w:val="none" w:sz="0" w:space="0" w:color="auto"/>
        <w:left w:val="none" w:sz="0" w:space="0" w:color="auto"/>
        <w:bottom w:val="none" w:sz="0" w:space="0" w:color="auto"/>
        <w:right w:val="none" w:sz="0" w:space="0" w:color="auto"/>
      </w:divBdr>
    </w:div>
    <w:div w:id="1165783570">
      <w:bodyDiv w:val="1"/>
      <w:marLeft w:val="0"/>
      <w:marRight w:val="0"/>
      <w:marTop w:val="0"/>
      <w:marBottom w:val="0"/>
      <w:divBdr>
        <w:top w:val="none" w:sz="0" w:space="0" w:color="auto"/>
        <w:left w:val="none" w:sz="0" w:space="0" w:color="auto"/>
        <w:bottom w:val="none" w:sz="0" w:space="0" w:color="auto"/>
        <w:right w:val="none" w:sz="0" w:space="0" w:color="auto"/>
      </w:divBdr>
    </w:div>
    <w:div w:id="1212154042">
      <w:bodyDiv w:val="1"/>
      <w:marLeft w:val="0"/>
      <w:marRight w:val="0"/>
      <w:marTop w:val="0"/>
      <w:marBottom w:val="0"/>
      <w:divBdr>
        <w:top w:val="none" w:sz="0" w:space="0" w:color="auto"/>
        <w:left w:val="none" w:sz="0" w:space="0" w:color="auto"/>
        <w:bottom w:val="none" w:sz="0" w:space="0" w:color="auto"/>
        <w:right w:val="none" w:sz="0" w:space="0" w:color="auto"/>
      </w:divBdr>
    </w:div>
    <w:div w:id="1227689708">
      <w:bodyDiv w:val="1"/>
      <w:marLeft w:val="0"/>
      <w:marRight w:val="0"/>
      <w:marTop w:val="0"/>
      <w:marBottom w:val="0"/>
      <w:divBdr>
        <w:top w:val="none" w:sz="0" w:space="0" w:color="auto"/>
        <w:left w:val="none" w:sz="0" w:space="0" w:color="auto"/>
        <w:bottom w:val="none" w:sz="0" w:space="0" w:color="auto"/>
        <w:right w:val="none" w:sz="0" w:space="0" w:color="auto"/>
      </w:divBdr>
    </w:div>
    <w:div w:id="1293559366">
      <w:bodyDiv w:val="1"/>
      <w:marLeft w:val="0"/>
      <w:marRight w:val="0"/>
      <w:marTop w:val="0"/>
      <w:marBottom w:val="0"/>
      <w:divBdr>
        <w:top w:val="none" w:sz="0" w:space="0" w:color="auto"/>
        <w:left w:val="none" w:sz="0" w:space="0" w:color="auto"/>
        <w:bottom w:val="none" w:sz="0" w:space="0" w:color="auto"/>
        <w:right w:val="none" w:sz="0" w:space="0" w:color="auto"/>
      </w:divBdr>
    </w:div>
    <w:div w:id="1303655544">
      <w:bodyDiv w:val="1"/>
      <w:marLeft w:val="0"/>
      <w:marRight w:val="0"/>
      <w:marTop w:val="0"/>
      <w:marBottom w:val="0"/>
      <w:divBdr>
        <w:top w:val="none" w:sz="0" w:space="0" w:color="auto"/>
        <w:left w:val="none" w:sz="0" w:space="0" w:color="auto"/>
        <w:bottom w:val="none" w:sz="0" w:space="0" w:color="auto"/>
        <w:right w:val="none" w:sz="0" w:space="0" w:color="auto"/>
      </w:divBdr>
    </w:div>
    <w:div w:id="1333413447">
      <w:bodyDiv w:val="1"/>
      <w:marLeft w:val="0"/>
      <w:marRight w:val="0"/>
      <w:marTop w:val="0"/>
      <w:marBottom w:val="0"/>
      <w:divBdr>
        <w:top w:val="none" w:sz="0" w:space="0" w:color="auto"/>
        <w:left w:val="none" w:sz="0" w:space="0" w:color="auto"/>
        <w:bottom w:val="none" w:sz="0" w:space="0" w:color="auto"/>
        <w:right w:val="none" w:sz="0" w:space="0" w:color="auto"/>
      </w:divBdr>
    </w:div>
    <w:div w:id="1333603862">
      <w:bodyDiv w:val="1"/>
      <w:marLeft w:val="0"/>
      <w:marRight w:val="0"/>
      <w:marTop w:val="0"/>
      <w:marBottom w:val="0"/>
      <w:divBdr>
        <w:top w:val="none" w:sz="0" w:space="0" w:color="auto"/>
        <w:left w:val="none" w:sz="0" w:space="0" w:color="auto"/>
        <w:bottom w:val="none" w:sz="0" w:space="0" w:color="auto"/>
        <w:right w:val="none" w:sz="0" w:space="0" w:color="auto"/>
      </w:divBdr>
    </w:div>
    <w:div w:id="1375229760">
      <w:bodyDiv w:val="1"/>
      <w:marLeft w:val="0"/>
      <w:marRight w:val="0"/>
      <w:marTop w:val="0"/>
      <w:marBottom w:val="0"/>
      <w:divBdr>
        <w:top w:val="none" w:sz="0" w:space="0" w:color="auto"/>
        <w:left w:val="none" w:sz="0" w:space="0" w:color="auto"/>
        <w:bottom w:val="none" w:sz="0" w:space="0" w:color="auto"/>
        <w:right w:val="none" w:sz="0" w:space="0" w:color="auto"/>
      </w:divBdr>
    </w:div>
    <w:div w:id="1408770579">
      <w:bodyDiv w:val="1"/>
      <w:marLeft w:val="0"/>
      <w:marRight w:val="0"/>
      <w:marTop w:val="0"/>
      <w:marBottom w:val="0"/>
      <w:divBdr>
        <w:top w:val="none" w:sz="0" w:space="0" w:color="auto"/>
        <w:left w:val="none" w:sz="0" w:space="0" w:color="auto"/>
        <w:bottom w:val="none" w:sz="0" w:space="0" w:color="auto"/>
        <w:right w:val="none" w:sz="0" w:space="0" w:color="auto"/>
      </w:divBdr>
    </w:div>
    <w:div w:id="1435006959">
      <w:bodyDiv w:val="1"/>
      <w:marLeft w:val="0"/>
      <w:marRight w:val="0"/>
      <w:marTop w:val="0"/>
      <w:marBottom w:val="0"/>
      <w:divBdr>
        <w:top w:val="none" w:sz="0" w:space="0" w:color="auto"/>
        <w:left w:val="none" w:sz="0" w:space="0" w:color="auto"/>
        <w:bottom w:val="none" w:sz="0" w:space="0" w:color="auto"/>
        <w:right w:val="none" w:sz="0" w:space="0" w:color="auto"/>
      </w:divBdr>
    </w:div>
    <w:div w:id="1482692672">
      <w:bodyDiv w:val="1"/>
      <w:marLeft w:val="0"/>
      <w:marRight w:val="0"/>
      <w:marTop w:val="0"/>
      <w:marBottom w:val="0"/>
      <w:divBdr>
        <w:top w:val="none" w:sz="0" w:space="0" w:color="auto"/>
        <w:left w:val="none" w:sz="0" w:space="0" w:color="auto"/>
        <w:bottom w:val="none" w:sz="0" w:space="0" w:color="auto"/>
        <w:right w:val="none" w:sz="0" w:space="0" w:color="auto"/>
      </w:divBdr>
    </w:div>
    <w:div w:id="1519154667">
      <w:bodyDiv w:val="1"/>
      <w:marLeft w:val="0"/>
      <w:marRight w:val="0"/>
      <w:marTop w:val="0"/>
      <w:marBottom w:val="0"/>
      <w:divBdr>
        <w:top w:val="none" w:sz="0" w:space="0" w:color="auto"/>
        <w:left w:val="none" w:sz="0" w:space="0" w:color="auto"/>
        <w:bottom w:val="none" w:sz="0" w:space="0" w:color="auto"/>
        <w:right w:val="none" w:sz="0" w:space="0" w:color="auto"/>
      </w:divBdr>
    </w:div>
    <w:div w:id="1531722501">
      <w:bodyDiv w:val="1"/>
      <w:marLeft w:val="0"/>
      <w:marRight w:val="0"/>
      <w:marTop w:val="0"/>
      <w:marBottom w:val="0"/>
      <w:divBdr>
        <w:top w:val="none" w:sz="0" w:space="0" w:color="auto"/>
        <w:left w:val="none" w:sz="0" w:space="0" w:color="auto"/>
        <w:bottom w:val="none" w:sz="0" w:space="0" w:color="auto"/>
        <w:right w:val="none" w:sz="0" w:space="0" w:color="auto"/>
      </w:divBdr>
    </w:div>
    <w:div w:id="1533961420">
      <w:bodyDiv w:val="1"/>
      <w:marLeft w:val="0"/>
      <w:marRight w:val="0"/>
      <w:marTop w:val="0"/>
      <w:marBottom w:val="0"/>
      <w:divBdr>
        <w:top w:val="none" w:sz="0" w:space="0" w:color="auto"/>
        <w:left w:val="none" w:sz="0" w:space="0" w:color="auto"/>
        <w:bottom w:val="none" w:sz="0" w:space="0" w:color="auto"/>
        <w:right w:val="none" w:sz="0" w:space="0" w:color="auto"/>
      </w:divBdr>
    </w:div>
    <w:div w:id="1783642912">
      <w:bodyDiv w:val="1"/>
      <w:marLeft w:val="0"/>
      <w:marRight w:val="0"/>
      <w:marTop w:val="0"/>
      <w:marBottom w:val="0"/>
      <w:divBdr>
        <w:top w:val="none" w:sz="0" w:space="0" w:color="auto"/>
        <w:left w:val="none" w:sz="0" w:space="0" w:color="auto"/>
        <w:bottom w:val="none" w:sz="0" w:space="0" w:color="auto"/>
        <w:right w:val="none" w:sz="0" w:space="0" w:color="auto"/>
      </w:divBdr>
    </w:div>
    <w:div w:id="1836997368">
      <w:bodyDiv w:val="1"/>
      <w:marLeft w:val="0"/>
      <w:marRight w:val="0"/>
      <w:marTop w:val="0"/>
      <w:marBottom w:val="0"/>
      <w:divBdr>
        <w:top w:val="none" w:sz="0" w:space="0" w:color="auto"/>
        <w:left w:val="none" w:sz="0" w:space="0" w:color="auto"/>
        <w:bottom w:val="none" w:sz="0" w:space="0" w:color="auto"/>
        <w:right w:val="none" w:sz="0" w:space="0" w:color="auto"/>
      </w:divBdr>
    </w:div>
    <w:div w:id="1934128285">
      <w:bodyDiv w:val="1"/>
      <w:marLeft w:val="0"/>
      <w:marRight w:val="0"/>
      <w:marTop w:val="0"/>
      <w:marBottom w:val="0"/>
      <w:divBdr>
        <w:top w:val="none" w:sz="0" w:space="0" w:color="auto"/>
        <w:left w:val="none" w:sz="0" w:space="0" w:color="auto"/>
        <w:bottom w:val="none" w:sz="0" w:space="0" w:color="auto"/>
        <w:right w:val="none" w:sz="0" w:space="0" w:color="auto"/>
      </w:divBdr>
    </w:div>
    <w:div w:id="1978754610">
      <w:bodyDiv w:val="1"/>
      <w:marLeft w:val="0"/>
      <w:marRight w:val="0"/>
      <w:marTop w:val="0"/>
      <w:marBottom w:val="0"/>
      <w:divBdr>
        <w:top w:val="none" w:sz="0" w:space="0" w:color="auto"/>
        <w:left w:val="none" w:sz="0" w:space="0" w:color="auto"/>
        <w:bottom w:val="none" w:sz="0" w:space="0" w:color="auto"/>
        <w:right w:val="none" w:sz="0" w:space="0" w:color="auto"/>
      </w:divBdr>
    </w:div>
    <w:div w:id="2016491395">
      <w:bodyDiv w:val="1"/>
      <w:marLeft w:val="0"/>
      <w:marRight w:val="0"/>
      <w:marTop w:val="0"/>
      <w:marBottom w:val="0"/>
      <w:divBdr>
        <w:top w:val="none" w:sz="0" w:space="0" w:color="auto"/>
        <w:left w:val="none" w:sz="0" w:space="0" w:color="auto"/>
        <w:bottom w:val="none" w:sz="0" w:space="0" w:color="auto"/>
        <w:right w:val="none" w:sz="0" w:space="0" w:color="auto"/>
      </w:divBdr>
    </w:div>
    <w:div w:id="2094470682">
      <w:bodyDiv w:val="1"/>
      <w:marLeft w:val="0"/>
      <w:marRight w:val="0"/>
      <w:marTop w:val="0"/>
      <w:marBottom w:val="0"/>
      <w:divBdr>
        <w:top w:val="none" w:sz="0" w:space="0" w:color="auto"/>
        <w:left w:val="none" w:sz="0" w:space="0" w:color="auto"/>
        <w:bottom w:val="none" w:sz="0" w:space="0" w:color="auto"/>
        <w:right w:val="none" w:sz="0" w:space="0" w:color="auto"/>
      </w:divBdr>
    </w:div>
    <w:div w:id="2124764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mailto:tea.tonts@infragate.ee" TargetMode="External"/><Relationship Id="rId18" Type="http://schemas.openxmlformats.org/officeDocument/2006/relationships/image" Target="media/image6.jpe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hyperlink" Target="mailto:info@infragate.ee" TargetMode="External"/><Relationship Id="rId17" Type="http://schemas.openxmlformats.org/officeDocument/2006/relationships/image" Target="media/image5.jpeg"/><Relationship Id="rId25" Type="http://schemas.openxmlformats.org/officeDocument/2006/relationships/hyperlink" Target="https://www.telia.ee/partnerile/ehitajale-arendajale/juhendid" TargetMode="Externa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s://www.elektrilevi.ee/et/loa-taotlemine-kaitsevoondis-tegutsemiseks" TargetMode="External"/><Relationship Id="rId5" Type="http://schemas.openxmlformats.org/officeDocument/2006/relationships/webSettings" Target="webSettings.xml"/><Relationship Id="rId15" Type="http://schemas.openxmlformats.org/officeDocument/2006/relationships/hyperlink" Target="https://eyevi.teed.ee/dist/" TargetMode="External"/><Relationship Id="rId23" Type="http://schemas.openxmlformats.org/officeDocument/2006/relationships/hyperlink" Target="https://eur03.safelinks.protection.outlook.com/?url=https%3A%2F%2Fgeopank.elion.ee%2F&amp;data=04%7C01%7CRemo.Toodo%40boftel.com%7C7226091c249f4a2ea99308d8f2a76055%7C7a954109f2774614a65a9f75b4cbb5d3%7C0%7C0%7C637526148933803314%7CUnknown%7CTWFpbGZsb3d8eyJWIjoiMC4wLjAwMDAiLCJQIjoiV2luMzIiLCJBTiI6Ik1haWwiLCJXVCI6Mn0%3D%7C1000&amp;sdata=bPTTqtz1HXz6E7Zsg46oOKdFdAiMEsCjkfSjdv6HyHw%3D&amp;reserved=0" TargetMode="Externa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hyperlink" Target="https://eur03.safelinks.protection.outlook.com/?url=https%3A%2F%2Fwww.telia.ee%2Fpartnerile%2Fehitajale-arendajale%2Fsideehitiste-hooldus%2F&amp;data=04%7C01%7CRemo.Toodo%40boftel.com%7C7226091c249f4a2ea99308d8f2a76055%7C7a954109f2774614a65a9f75b4cbb5d3%7C0%7C0%7C637526148933793317%7CUnknown%7CTWFpbGZsb3d8eyJWIjoiMC4wLjAwMDAiLCJQIjoiV2luMzIiLCJBTiI6Ik1haWwiLCJXVCI6Mn0%3D%7C1000&amp;sdata=DurlSruDSIag6Eu%2FFjHszbxBkDM7c8f9sS1p7Fpfubw%3D&amp;reserved=0" TargetMode="Externa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62AAD8-D0C2-44E3-88BE-2C0ECBF68A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14581</TotalTime>
  <Pages>1</Pages>
  <Words>12260</Words>
  <Characters>71108</Characters>
  <Application>Microsoft Office Word</Application>
  <DocSecurity>0</DocSecurity>
  <Lines>592</Lines>
  <Paragraphs>166</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Seletuskiri</vt:lpstr>
      <vt:lpstr>Seletuskiri</vt:lpstr>
    </vt:vector>
  </TitlesOfParts>
  <Company>OÜ VEKA Inseneribüroo</Company>
  <LinksUpToDate>false</LinksUpToDate>
  <CharactersWithSpaces>83202</CharactersWithSpaces>
  <SharedDoc>false</SharedDoc>
  <HLinks>
    <vt:vector size="264" baseType="variant">
      <vt:variant>
        <vt:i4>1835071</vt:i4>
      </vt:variant>
      <vt:variant>
        <vt:i4>260</vt:i4>
      </vt:variant>
      <vt:variant>
        <vt:i4>0</vt:i4>
      </vt:variant>
      <vt:variant>
        <vt:i4>5</vt:i4>
      </vt:variant>
      <vt:variant>
        <vt:lpwstr/>
      </vt:variant>
      <vt:variant>
        <vt:lpwstr>_Toc436059816</vt:lpwstr>
      </vt:variant>
      <vt:variant>
        <vt:i4>1835071</vt:i4>
      </vt:variant>
      <vt:variant>
        <vt:i4>254</vt:i4>
      </vt:variant>
      <vt:variant>
        <vt:i4>0</vt:i4>
      </vt:variant>
      <vt:variant>
        <vt:i4>5</vt:i4>
      </vt:variant>
      <vt:variant>
        <vt:lpwstr/>
      </vt:variant>
      <vt:variant>
        <vt:lpwstr>_Toc436059815</vt:lpwstr>
      </vt:variant>
      <vt:variant>
        <vt:i4>1835071</vt:i4>
      </vt:variant>
      <vt:variant>
        <vt:i4>248</vt:i4>
      </vt:variant>
      <vt:variant>
        <vt:i4>0</vt:i4>
      </vt:variant>
      <vt:variant>
        <vt:i4>5</vt:i4>
      </vt:variant>
      <vt:variant>
        <vt:lpwstr/>
      </vt:variant>
      <vt:variant>
        <vt:lpwstr>_Toc436059814</vt:lpwstr>
      </vt:variant>
      <vt:variant>
        <vt:i4>1835071</vt:i4>
      </vt:variant>
      <vt:variant>
        <vt:i4>242</vt:i4>
      </vt:variant>
      <vt:variant>
        <vt:i4>0</vt:i4>
      </vt:variant>
      <vt:variant>
        <vt:i4>5</vt:i4>
      </vt:variant>
      <vt:variant>
        <vt:lpwstr/>
      </vt:variant>
      <vt:variant>
        <vt:lpwstr>_Toc436059813</vt:lpwstr>
      </vt:variant>
      <vt:variant>
        <vt:i4>1835071</vt:i4>
      </vt:variant>
      <vt:variant>
        <vt:i4>236</vt:i4>
      </vt:variant>
      <vt:variant>
        <vt:i4>0</vt:i4>
      </vt:variant>
      <vt:variant>
        <vt:i4>5</vt:i4>
      </vt:variant>
      <vt:variant>
        <vt:lpwstr/>
      </vt:variant>
      <vt:variant>
        <vt:lpwstr>_Toc436059812</vt:lpwstr>
      </vt:variant>
      <vt:variant>
        <vt:i4>1835071</vt:i4>
      </vt:variant>
      <vt:variant>
        <vt:i4>230</vt:i4>
      </vt:variant>
      <vt:variant>
        <vt:i4>0</vt:i4>
      </vt:variant>
      <vt:variant>
        <vt:i4>5</vt:i4>
      </vt:variant>
      <vt:variant>
        <vt:lpwstr/>
      </vt:variant>
      <vt:variant>
        <vt:lpwstr>_Toc436059811</vt:lpwstr>
      </vt:variant>
      <vt:variant>
        <vt:i4>1835071</vt:i4>
      </vt:variant>
      <vt:variant>
        <vt:i4>224</vt:i4>
      </vt:variant>
      <vt:variant>
        <vt:i4>0</vt:i4>
      </vt:variant>
      <vt:variant>
        <vt:i4>5</vt:i4>
      </vt:variant>
      <vt:variant>
        <vt:lpwstr/>
      </vt:variant>
      <vt:variant>
        <vt:lpwstr>_Toc436059810</vt:lpwstr>
      </vt:variant>
      <vt:variant>
        <vt:i4>1900607</vt:i4>
      </vt:variant>
      <vt:variant>
        <vt:i4>218</vt:i4>
      </vt:variant>
      <vt:variant>
        <vt:i4>0</vt:i4>
      </vt:variant>
      <vt:variant>
        <vt:i4>5</vt:i4>
      </vt:variant>
      <vt:variant>
        <vt:lpwstr/>
      </vt:variant>
      <vt:variant>
        <vt:lpwstr>_Toc436059809</vt:lpwstr>
      </vt:variant>
      <vt:variant>
        <vt:i4>1900607</vt:i4>
      </vt:variant>
      <vt:variant>
        <vt:i4>212</vt:i4>
      </vt:variant>
      <vt:variant>
        <vt:i4>0</vt:i4>
      </vt:variant>
      <vt:variant>
        <vt:i4>5</vt:i4>
      </vt:variant>
      <vt:variant>
        <vt:lpwstr/>
      </vt:variant>
      <vt:variant>
        <vt:lpwstr>_Toc436059808</vt:lpwstr>
      </vt:variant>
      <vt:variant>
        <vt:i4>1900607</vt:i4>
      </vt:variant>
      <vt:variant>
        <vt:i4>206</vt:i4>
      </vt:variant>
      <vt:variant>
        <vt:i4>0</vt:i4>
      </vt:variant>
      <vt:variant>
        <vt:i4>5</vt:i4>
      </vt:variant>
      <vt:variant>
        <vt:lpwstr/>
      </vt:variant>
      <vt:variant>
        <vt:lpwstr>_Toc436059807</vt:lpwstr>
      </vt:variant>
      <vt:variant>
        <vt:i4>1900607</vt:i4>
      </vt:variant>
      <vt:variant>
        <vt:i4>200</vt:i4>
      </vt:variant>
      <vt:variant>
        <vt:i4>0</vt:i4>
      </vt:variant>
      <vt:variant>
        <vt:i4>5</vt:i4>
      </vt:variant>
      <vt:variant>
        <vt:lpwstr/>
      </vt:variant>
      <vt:variant>
        <vt:lpwstr>_Toc436059806</vt:lpwstr>
      </vt:variant>
      <vt:variant>
        <vt:i4>1900607</vt:i4>
      </vt:variant>
      <vt:variant>
        <vt:i4>194</vt:i4>
      </vt:variant>
      <vt:variant>
        <vt:i4>0</vt:i4>
      </vt:variant>
      <vt:variant>
        <vt:i4>5</vt:i4>
      </vt:variant>
      <vt:variant>
        <vt:lpwstr/>
      </vt:variant>
      <vt:variant>
        <vt:lpwstr>_Toc436059805</vt:lpwstr>
      </vt:variant>
      <vt:variant>
        <vt:i4>1900607</vt:i4>
      </vt:variant>
      <vt:variant>
        <vt:i4>188</vt:i4>
      </vt:variant>
      <vt:variant>
        <vt:i4>0</vt:i4>
      </vt:variant>
      <vt:variant>
        <vt:i4>5</vt:i4>
      </vt:variant>
      <vt:variant>
        <vt:lpwstr/>
      </vt:variant>
      <vt:variant>
        <vt:lpwstr>_Toc436059804</vt:lpwstr>
      </vt:variant>
      <vt:variant>
        <vt:i4>1900607</vt:i4>
      </vt:variant>
      <vt:variant>
        <vt:i4>182</vt:i4>
      </vt:variant>
      <vt:variant>
        <vt:i4>0</vt:i4>
      </vt:variant>
      <vt:variant>
        <vt:i4>5</vt:i4>
      </vt:variant>
      <vt:variant>
        <vt:lpwstr/>
      </vt:variant>
      <vt:variant>
        <vt:lpwstr>_Toc436059803</vt:lpwstr>
      </vt:variant>
      <vt:variant>
        <vt:i4>1900607</vt:i4>
      </vt:variant>
      <vt:variant>
        <vt:i4>176</vt:i4>
      </vt:variant>
      <vt:variant>
        <vt:i4>0</vt:i4>
      </vt:variant>
      <vt:variant>
        <vt:i4>5</vt:i4>
      </vt:variant>
      <vt:variant>
        <vt:lpwstr/>
      </vt:variant>
      <vt:variant>
        <vt:lpwstr>_Toc436059802</vt:lpwstr>
      </vt:variant>
      <vt:variant>
        <vt:i4>1900607</vt:i4>
      </vt:variant>
      <vt:variant>
        <vt:i4>170</vt:i4>
      </vt:variant>
      <vt:variant>
        <vt:i4>0</vt:i4>
      </vt:variant>
      <vt:variant>
        <vt:i4>5</vt:i4>
      </vt:variant>
      <vt:variant>
        <vt:lpwstr/>
      </vt:variant>
      <vt:variant>
        <vt:lpwstr>_Toc436059801</vt:lpwstr>
      </vt:variant>
      <vt:variant>
        <vt:i4>1900607</vt:i4>
      </vt:variant>
      <vt:variant>
        <vt:i4>164</vt:i4>
      </vt:variant>
      <vt:variant>
        <vt:i4>0</vt:i4>
      </vt:variant>
      <vt:variant>
        <vt:i4>5</vt:i4>
      </vt:variant>
      <vt:variant>
        <vt:lpwstr/>
      </vt:variant>
      <vt:variant>
        <vt:lpwstr>_Toc436059800</vt:lpwstr>
      </vt:variant>
      <vt:variant>
        <vt:i4>1310768</vt:i4>
      </vt:variant>
      <vt:variant>
        <vt:i4>158</vt:i4>
      </vt:variant>
      <vt:variant>
        <vt:i4>0</vt:i4>
      </vt:variant>
      <vt:variant>
        <vt:i4>5</vt:i4>
      </vt:variant>
      <vt:variant>
        <vt:lpwstr/>
      </vt:variant>
      <vt:variant>
        <vt:lpwstr>_Toc436059799</vt:lpwstr>
      </vt:variant>
      <vt:variant>
        <vt:i4>1310768</vt:i4>
      </vt:variant>
      <vt:variant>
        <vt:i4>152</vt:i4>
      </vt:variant>
      <vt:variant>
        <vt:i4>0</vt:i4>
      </vt:variant>
      <vt:variant>
        <vt:i4>5</vt:i4>
      </vt:variant>
      <vt:variant>
        <vt:lpwstr/>
      </vt:variant>
      <vt:variant>
        <vt:lpwstr>_Toc436059798</vt:lpwstr>
      </vt:variant>
      <vt:variant>
        <vt:i4>1310768</vt:i4>
      </vt:variant>
      <vt:variant>
        <vt:i4>146</vt:i4>
      </vt:variant>
      <vt:variant>
        <vt:i4>0</vt:i4>
      </vt:variant>
      <vt:variant>
        <vt:i4>5</vt:i4>
      </vt:variant>
      <vt:variant>
        <vt:lpwstr/>
      </vt:variant>
      <vt:variant>
        <vt:lpwstr>_Toc436059797</vt:lpwstr>
      </vt:variant>
      <vt:variant>
        <vt:i4>1310768</vt:i4>
      </vt:variant>
      <vt:variant>
        <vt:i4>140</vt:i4>
      </vt:variant>
      <vt:variant>
        <vt:i4>0</vt:i4>
      </vt:variant>
      <vt:variant>
        <vt:i4>5</vt:i4>
      </vt:variant>
      <vt:variant>
        <vt:lpwstr/>
      </vt:variant>
      <vt:variant>
        <vt:lpwstr>_Toc436059796</vt:lpwstr>
      </vt:variant>
      <vt:variant>
        <vt:i4>1310768</vt:i4>
      </vt:variant>
      <vt:variant>
        <vt:i4>134</vt:i4>
      </vt:variant>
      <vt:variant>
        <vt:i4>0</vt:i4>
      </vt:variant>
      <vt:variant>
        <vt:i4>5</vt:i4>
      </vt:variant>
      <vt:variant>
        <vt:lpwstr/>
      </vt:variant>
      <vt:variant>
        <vt:lpwstr>_Toc436059795</vt:lpwstr>
      </vt:variant>
      <vt:variant>
        <vt:i4>1310768</vt:i4>
      </vt:variant>
      <vt:variant>
        <vt:i4>128</vt:i4>
      </vt:variant>
      <vt:variant>
        <vt:i4>0</vt:i4>
      </vt:variant>
      <vt:variant>
        <vt:i4>5</vt:i4>
      </vt:variant>
      <vt:variant>
        <vt:lpwstr/>
      </vt:variant>
      <vt:variant>
        <vt:lpwstr>_Toc436059794</vt:lpwstr>
      </vt:variant>
      <vt:variant>
        <vt:i4>1310768</vt:i4>
      </vt:variant>
      <vt:variant>
        <vt:i4>122</vt:i4>
      </vt:variant>
      <vt:variant>
        <vt:i4>0</vt:i4>
      </vt:variant>
      <vt:variant>
        <vt:i4>5</vt:i4>
      </vt:variant>
      <vt:variant>
        <vt:lpwstr/>
      </vt:variant>
      <vt:variant>
        <vt:lpwstr>_Toc436059793</vt:lpwstr>
      </vt:variant>
      <vt:variant>
        <vt:i4>1310768</vt:i4>
      </vt:variant>
      <vt:variant>
        <vt:i4>116</vt:i4>
      </vt:variant>
      <vt:variant>
        <vt:i4>0</vt:i4>
      </vt:variant>
      <vt:variant>
        <vt:i4>5</vt:i4>
      </vt:variant>
      <vt:variant>
        <vt:lpwstr/>
      </vt:variant>
      <vt:variant>
        <vt:lpwstr>_Toc436059792</vt:lpwstr>
      </vt:variant>
      <vt:variant>
        <vt:i4>1310768</vt:i4>
      </vt:variant>
      <vt:variant>
        <vt:i4>110</vt:i4>
      </vt:variant>
      <vt:variant>
        <vt:i4>0</vt:i4>
      </vt:variant>
      <vt:variant>
        <vt:i4>5</vt:i4>
      </vt:variant>
      <vt:variant>
        <vt:lpwstr/>
      </vt:variant>
      <vt:variant>
        <vt:lpwstr>_Toc436059791</vt:lpwstr>
      </vt:variant>
      <vt:variant>
        <vt:i4>1310768</vt:i4>
      </vt:variant>
      <vt:variant>
        <vt:i4>104</vt:i4>
      </vt:variant>
      <vt:variant>
        <vt:i4>0</vt:i4>
      </vt:variant>
      <vt:variant>
        <vt:i4>5</vt:i4>
      </vt:variant>
      <vt:variant>
        <vt:lpwstr/>
      </vt:variant>
      <vt:variant>
        <vt:lpwstr>_Toc436059790</vt:lpwstr>
      </vt:variant>
      <vt:variant>
        <vt:i4>1376304</vt:i4>
      </vt:variant>
      <vt:variant>
        <vt:i4>98</vt:i4>
      </vt:variant>
      <vt:variant>
        <vt:i4>0</vt:i4>
      </vt:variant>
      <vt:variant>
        <vt:i4>5</vt:i4>
      </vt:variant>
      <vt:variant>
        <vt:lpwstr/>
      </vt:variant>
      <vt:variant>
        <vt:lpwstr>_Toc436059789</vt:lpwstr>
      </vt:variant>
      <vt:variant>
        <vt:i4>1376304</vt:i4>
      </vt:variant>
      <vt:variant>
        <vt:i4>92</vt:i4>
      </vt:variant>
      <vt:variant>
        <vt:i4>0</vt:i4>
      </vt:variant>
      <vt:variant>
        <vt:i4>5</vt:i4>
      </vt:variant>
      <vt:variant>
        <vt:lpwstr/>
      </vt:variant>
      <vt:variant>
        <vt:lpwstr>_Toc436059788</vt:lpwstr>
      </vt:variant>
      <vt:variant>
        <vt:i4>1376304</vt:i4>
      </vt:variant>
      <vt:variant>
        <vt:i4>86</vt:i4>
      </vt:variant>
      <vt:variant>
        <vt:i4>0</vt:i4>
      </vt:variant>
      <vt:variant>
        <vt:i4>5</vt:i4>
      </vt:variant>
      <vt:variant>
        <vt:lpwstr/>
      </vt:variant>
      <vt:variant>
        <vt:lpwstr>_Toc436059787</vt:lpwstr>
      </vt:variant>
      <vt:variant>
        <vt:i4>1376304</vt:i4>
      </vt:variant>
      <vt:variant>
        <vt:i4>80</vt:i4>
      </vt:variant>
      <vt:variant>
        <vt:i4>0</vt:i4>
      </vt:variant>
      <vt:variant>
        <vt:i4>5</vt:i4>
      </vt:variant>
      <vt:variant>
        <vt:lpwstr/>
      </vt:variant>
      <vt:variant>
        <vt:lpwstr>_Toc436059786</vt:lpwstr>
      </vt:variant>
      <vt:variant>
        <vt:i4>1376304</vt:i4>
      </vt:variant>
      <vt:variant>
        <vt:i4>74</vt:i4>
      </vt:variant>
      <vt:variant>
        <vt:i4>0</vt:i4>
      </vt:variant>
      <vt:variant>
        <vt:i4>5</vt:i4>
      </vt:variant>
      <vt:variant>
        <vt:lpwstr/>
      </vt:variant>
      <vt:variant>
        <vt:lpwstr>_Toc436059785</vt:lpwstr>
      </vt:variant>
      <vt:variant>
        <vt:i4>1376304</vt:i4>
      </vt:variant>
      <vt:variant>
        <vt:i4>68</vt:i4>
      </vt:variant>
      <vt:variant>
        <vt:i4>0</vt:i4>
      </vt:variant>
      <vt:variant>
        <vt:i4>5</vt:i4>
      </vt:variant>
      <vt:variant>
        <vt:lpwstr/>
      </vt:variant>
      <vt:variant>
        <vt:lpwstr>_Toc436059784</vt:lpwstr>
      </vt:variant>
      <vt:variant>
        <vt:i4>1376304</vt:i4>
      </vt:variant>
      <vt:variant>
        <vt:i4>62</vt:i4>
      </vt:variant>
      <vt:variant>
        <vt:i4>0</vt:i4>
      </vt:variant>
      <vt:variant>
        <vt:i4>5</vt:i4>
      </vt:variant>
      <vt:variant>
        <vt:lpwstr/>
      </vt:variant>
      <vt:variant>
        <vt:lpwstr>_Toc436059783</vt:lpwstr>
      </vt:variant>
      <vt:variant>
        <vt:i4>1376304</vt:i4>
      </vt:variant>
      <vt:variant>
        <vt:i4>56</vt:i4>
      </vt:variant>
      <vt:variant>
        <vt:i4>0</vt:i4>
      </vt:variant>
      <vt:variant>
        <vt:i4>5</vt:i4>
      </vt:variant>
      <vt:variant>
        <vt:lpwstr/>
      </vt:variant>
      <vt:variant>
        <vt:lpwstr>_Toc436059782</vt:lpwstr>
      </vt:variant>
      <vt:variant>
        <vt:i4>1376304</vt:i4>
      </vt:variant>
      <vt:variant>
        <vt:i4>50</vt:i4>
      </vt:variant>
      <vt:variant>
        <vt:i4>0</vt:i4>
      </vt:variant>
      <vt:variant>
        <vt:i4>5</vt:i4>
      </vt:variant>
      <vt:variant>
        <vt:lpwstr/>
      </vt:variant>
      <vt:variant>
        <vt:lpwstr>_Toc436059781</vt:lpwstr>
      </vt:variant>
      <vt:variant>
        <vt:i4>1376304</vt:i4>
      </vt:variant>
      <vt:variant>
        <vt:i4>44</vt:i4>
      </vt:variant>
      <vt:variant>
        <vt:i4>0</vt:i4>
      </vt:variant>
      <vt:variant>
        <vt:i4>5</vt:i4>
      </vt:variant>
      <vt:variant>
        <vt:lpwstr/>
      </vt:variant>
      <vt:variant>
        <vt:lpwstr>_Toc436059780</vt:lpwstr>
      </vt:variant>
      <vt:variant>
        <vt:i4>1703984</vt:i4>
      </vt:variant>
      <vt:variant>
        <vt:i4>38</vt:i4>
      </vt:variant>
      <vt:variant>
        <vt:i4>0</vt:i4>
      </vt:variant>
      <vt:variant>
        <vt:i4>5</vt:i4>
      </vt:variant>
      <vt:variant>
        <vt:lpwstr/>
      </vt:variant>
      <vt:variant>
        <vt:lpwstr>_Toc436059779</vt:lpwstr>
      </vt:variant>
      <vt:variant>
        <vt:i4>1703984</vt:i4>
      </vt:variant>
      <vt:variant>
        <vt:i4>32</vt:i4>
      </vt:variant>
      <vt:variant>
        <vt:i4>0</vt:i4>
      </vt:variant>
      <vt:variant>
        <vt:i4>5</vt:i4>
      </vt:variant>
      <vt:variant>
        <vt:lpwstr/>
      </vt:variant>
      <vt:variant>
        <vt:lpwstr>_Toc436059778</vt:lpwstr>
      </vt:variant>
      <vt:variant>
        <vt:i4>1703984</vt:i4>
      </vt:variant>
      <vt:variant>
        <vt:i4>26</vt:i4>
      </vt:variant>
      <vt:variant>
        <vt:i4>0</vt:i4>
      </vt:variant>
      <vt:variant>
        <vt:i4>5</vt:i4>
      </vt:variant>
      <vt:variant>
        <vt:lpwstr/>
      </vt:variant>
      <vt:variant>
        <vt:lpwstr>_Toc436059777</vt:lpwstr>
      </vt:variant>
      <vt:variant>
        <vt:i4>1703984</vt:i4>
      </vt:variant>
      <vt:variant>
        <vt:i4>20</vt:i4>
      </vt:variant>
      <vt:variant>
        <vt:i4>0</vt:i4>
      </vt:variant>
      <vt:variant>
        <vt:i4>5</vt:i4>
      </vt:variant>
      <vt:variant>
        <vt:lpwstr/>
      </vt:variant>
      <vt:variant>
        <vt:lpwstr>_Toc436059776</vt:lpwstr>
      </vt:variant>
      <vt:variant>
        <vt:i4>1703984</vt:i4>
      </vt:variant>
      <vt:variant>
        <vt:i4>14</vt:i4>
      </vt:variant>
      <vt:variant>
        <vt:i4>0</vt:i4>
      </vt:variant>
      <vt:variant>
        <vt:i4>5</vt:i4>
      </vt:variant>
      <vt:variant>
        <vt:lpwstr/>
      </vt:variant>
      <vt:variant>
        <vt:lpwstr>_Toc436059775</vt:lpwstr>
      </vt:variant>
      <vt:variant>
        <vt:i4>1703984</vt:i4>
      </vt:variant>
      <vt:variant>
        <vt:i4>8</vt:i4>
      </vt:variant>
      <vt:variant>
        <vt:i4>0</vt:i4>
      </vt:variant>
      <vt:variant>
        <vt:i4>5</vt:i4>
      </vt:variant>
      <vt:variant>
        <vt:lpwstr/>
      </vt:variant>
      <vt:variant>
        <vt:lpwstr>_Toc436059774</vt:lpwstr>
      </vt:variant>
      <vt:variant>
        <vt:i4>1703984</vt:i4>
      </vt:variant>
      <vt:variant>
        <vt:i4>2</vt:i4>
      </vt:variant>
      <vt:variant>
        <vt:i4>0</vt:i4>
      </vt:variant>
      <vt:variant>
        <vt:i4>5</vt:i4>
      </vt:variant>
      <vt:variant>
        <vt:lpwstr/>
      </vt:variant>
      <vt:variant>
        <vt:lpwstr>_Toc436059773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Seletuskiri</dc:title>
  <dc:creator>Raivo Saidlo</dc:creator>
  <cp:lastModifiedBy>Tea Tõnts - INFRAGATE</cp:lastModifiedBy>
  <cp:revision>124</cp:revision>
  <cp:lastPrinted>2021-05-17T09:51:00Z</cp:lastPrinted>
  <dcterms:created xsi:type="dcterms:W3CDTF">2020-09-29T17:37:00Z</dcterms:created>
  <dcterms:modified xsi:type="dcterms:W3CDTF">2021-05-17T09:52:00Z</dcterms:modified>
</cp:coreProperties>
</file>